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9A" w:rsidRDefault="00820F9A">
      <w:pPr>
        <w:pStyle w:val="BodyText"/>
        <w:spacing w:before="2"/>
        <w:rPr>
          <w:sz w:val="23"/>
        </w:rPr>
      </w:pPr>
    </w:p>
    <w:p w:rsidR="00820F9A" w:rsidRDefault="003B6902">
      <w:pPr>
        <w:spacing w:before="89"/>
        <w:ind w:left="1774" w:right="1690"/>
        <w:jc w:val="center"/>
        <w:rPr>
          <w:b/>
          <w:sz w:val="28"/>
        </w:rPr>
      </w:pPr>
      <w:r>
        <w:rPr>
          <w:b/>
          <w:sz w:val="28"/>
        </w:rPr>
        <w:t>ARTIKEL</w:t>
      </w:r>
    </w:p>
    <w:p w:rsidR="00820F9A" w:rsidRDefault="00820F9A">
      <w:pPr>
        <w:pStyle w:val="BodyText"/>
        <w:rPr>
          <w:b/>
          <w:sz w:val="44"/>
        </w:rPr>
      </w:pPr>
    </w:p>
    <w:p w:rsidR="00820F9A" w:rsidRDefault="003B6902">
      <w:pPr>
        <w:ind w:left="742" w:right="658" w:firstLine="2"/>
        <w:jc w:val="center"/>
        <w:rPr>
          <w:b/>
          <w:sz w:val="28"/>
        </w:rPr>
      </w:pPr>
      <w:r>
        <w:rPr>
          <w:b/>
          <w:sz w:val="28"/>
        </w:rPr>
        <w:t xml:space="preserve">IDENTIFIKASI KONTAMINASI TELUR CACING </w:t>
      </w:r>
      <w:r>
        <w:rPr>
          <w:b/>
          <w:i/>
          <w:sz w:val="28"/>
        </w:rPr>
        <w:t xml:space="preserve">SOIL TRANSMITTED HELMINTH </w:t>
      </w:r>
      <w:r>
        <w:rPr>
          <w:b/>
          <w:sz w:val="28"/>
        </w:rPr>
        <w:t>PADA SAYURAN KEMANGI</w:t>
      </w:r>
    </w:p>
    <w:p w:rsidR="00820F9A" w:rsidRDefault="003B6902">
      <w:pPr>
        <w:spacing w:line="321" w:lineRule="exact"/>
        <w:ind w:left="1774" w:right="1692"/>
        <w:jc w:val="center"/>
        <w:rPr>
          <w:b/>
          <w:sz w:val="28"/>
        </w:rPr>
      </w:pPr>
      <w:r>
        <w:rPr>
          <w:b/>
          <w:sz w:val="28"/>
        </w:rPr>
        <w:t>(</w:t>
      </w:r>
      <w:r>
        <w:rPr>
          <w:b/>
          <w:i/>
          <w:sz w:val="28"/>
        </w:rPr>
        <w:t>Ocimum basilicum</w:t>
      </w:r>
      <w:r>
        <w:rPr>
          <w:b/>
          <w:sz w:val="28"/>
        </w:rPr>
        <w:t>) YANG DI KONSUMSI</w:t>
      </w:r>
    </w:p>
    <w:p w:rsidR="00820F9A" w:rsidRDefault="00820F9A">
      <w:pPr>
        <w:pStyle w:val="BodyText"/>
        <w:rPr>
          <w:b/>
          <w:sz w:val="30"/>
        </w:rPr>
      </w:pPr>
    </w:p>
    <w:p w:rsidR="00820F9A" w:rsidRDefault="00820F9A">
      <w:pPr>
        <w:pStyle w:val="BodyText"/>
        <w:rPr>
          <w:b/>
          <w:sz w:val="30"/>
        </w:rPr>
      </w:pPr>
    </w:p>
    <w:p w:rsidR="00820F9A" w:rsidRDefault="00820F9A">
      <w:pPr>
        <w:pStyle w:val="BodyText"/>
        <w:spacing w:before="9"/>
        <w:rPr>
          <w:b/>
          <w:sz w:val="42"/>
        </w:rPr>
      </w:pPr>
    </w:p>
    <w:p w:rsidR="00820F9A" w:rsidRDefault="003B6902">
      <w:pPr>
        <w:pStyle w:val="Heading1"/>
        <w:ind w:left="1773" w:right="1692"/>
      </w:pPr>
      <w:r>
        <w:t>LITERATURE REVIEW</w:t>
      </w:r>
    </w:p>
    <w:p w:rsidR="00820F9A" w:rsidRDefault="00820F9A">
      <w:pPr>
        <w:pStyle w:val="BodyText"/>
        <w:rPr>
          <w:b/>
          <w:i/>
          <w:sz w:val="20"/>
        </w:rPr>
      </w:pPr>
    </w:p>
    <w:p w:rsidR="00820F9A" w:rsidRDefault="00820F9A">
      <w:pPr>
        <w:pStyle w:val="BodyText"/>
        <w:rPr>
          <w:b/>
          <w:i/>
          <w:sz w:val="20"/>
        </w:rPr>
      </w:pPr>
    </w:p>
    <w:p w:rsidR="00820F9A" w:rsidRDefault="00820F9A">
      <w:pPr>
        <w:pStyle w:val="BodyText"/>
        <w:rPr>
          <w:b/>
          <w:i/>
          <w:sz w:val="20"/>
        </w:rPr>
      </w:pPr>
    </w:p>
    <w:p w:rsidR="00820F9A" w:rsidRDefault="003B6902">
      <w:pPr>
        <w:pStyle w:val="BodyText"/>
        <w:spacing w:before="1"/>
        <w:rPr>
          <w:b/>
          <w:i/>
          <w:sz w:val="20"/>
        </w:rPr>
      </w:pPr>
      <w:r>
        <w:rPr>
          <w:noProof/>
          <w:lang w:val="id-ID" w:eastAsia="id-ID"/>
        </w:rPr>
        <w:drawing>
          <wp:anchor distT="0" distB="0" distL="0" distR="0" simplePos="0" relativeHeight="251658240" behindDoc="0" locked="0" layoutInCell="1" allowOverlap="1">
            <wp:simplePos x="0" y="0"/>
            <wp:positionH relativeFrom="page">
              <wp:posOffset>2974975</wp:posOffset>
            </wp:positionH>
            <wp:positionV relativeFrom="paragraph">
              <wp:posOffset>171959</wp:posOffset>
            </wp:positionV>
            <wp:extent cx="1778350" cy="166420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78350" cy="1664207"/>
                    </a:xfrm>
                    <a:prstGeom prst="rect">
                      <a:avLst/>
                    </a:prstGeom>
                  </pic:spPr>
                </pic:pic>
              </a:graphicData>
            </a:graphic>
          </wp:anchor>
        </w:drawing>
      </w:r>
    </w:p>
    <w:p w:rsidR="00820F9A" w:rsidRDefault="00820F9A">
      <w:pPr>
        <w:pStyle w:val="BodyText"/>
        <w:rPr>
          <w:b/>
          <w:i/>
          <w:sz w:val="26"/>
        </w:rPr>
      </w:pPr>
    </w:p>
    <w:p w:rsidR="00820F9A" w:rsidRDefault="00820F9A">
      <w:pPr>
        <w:pStyle w:val="BodyText"/>
        <w:rPr>
          <w:b/>
          <w:i/>
          <w:sz w:val="26"/>
        </w:rPr>
      </w:pPr>
    </w:p>
    <w:p w:rsidR="00820F9A" w:rsidRDefault="003B6902">
      <w:pPr>
        <w:spacing w:before="151" w:line="412" w:lineRule="auto"/>
        <w:ind w:left="1774" w:right="1691"/>
        <w:jc w:val="center"/>
        <w:rPr>
          <w:b/>
          <w:sz w:val="24"/>
        </w:rPr>
      </w:pPr>
      <w:r>
        <w:rPr>
          <w:b/>
          <w:sz w:val="24"/>
        </w:rPr>
        <w:t>NANDA TIARA EVITA PUTRI WULANDARI 171310066</w:t>
      </w:r>
    </w:p>
    <w:p w:rsidR="00820F9A" w:rsidRDefault="00820F9A">
      <w:pPr>
        <w:pStyle w:val="BodyText"/>
        <w:rPr>
          <w:b/>
          <w:sz w:val="26"/>
        </w:rPr>
      </w:pPr>
    </w:p>
    <w:p w:rsidR="00820F9A" w:rsidRDefault="00820F9A">
      <w:pPr>
        <w:pStyle w:val="BodyText"/>
        <w:rPr>
          <w:b/>
          <w:sz w:val="26"/>
        </w:rPr>
      </w:pPr>
    </w:p>
    <w:p w:rsidR="00820F9A" w:rsidRDefault="00820F9A">
      <w:pPr>
        <w:pStyle w:val="BodyText"/>
        <w:rPr>
          <w:b/>
          <w:sz w:val="26"/>
        </w:rPr>
      </w:pPr>
    </w:p>
    <w:p w:rsidR="00820F9A" w:rsidRDefault="00820F9A">
      <w:pPr>
        <w:pStyle w:val="BodyText"/>
        <w:spacing w:before="2"/>
        <w:rPr>
          <w:b/>
          <w:sz w:val="34"/>
        </w:rPr>
      </w:pPr>
    </w:p>
    <w:p w:rsidR="00820F9A" w:rsidRDefault="003B6902">
      <w:pPr>
        <w:spacing w:line="412" w:lineRule="auto"/>
        <w:ind w:left="775" w:right="686"/>
        <w:jc w:val="center"/>
        <w:rPr>
          <w:b/>
          <w:sz w:val="24"/>
        </w:rPr>
      </w:pPr>
      <w:r>
        <w:rPr>
          <w:b/>
          <w:sz w:val="24"/>
        </w:rPr>
        <w:t>PROGRAM STUDI DIPLOMA III ANALIS KESEHATAN SEKOLAH TINGGI ILMU KESEHATAN</w:t>
      </w:r>
    </w:p>
    <w:p w:rsidR="00820F9A" w:rsidRDefault="003B6902">
      <w:pPr>
        <w:spacing w:before="4" w:line="412" w:lineRule="auto"/>
        <w:ind w:left="2828" w:right="2741"/>
        <w:jc w:val="center"/>
        <w:rPr>
          <w:b/>
          <w:sz w:val="24"/>
        </w:rPr>
      </w:pPr>
      <w:r>
        <w:rPr>
          <w:b/>
          <w:sz w:val="24"/>
        </w:rPr>
        <w:t>INSAN CENDEKIA MEDIKA JOMBANG</w:t>
      </w:r>
    </w:p>
    <w:p w:rsidR="00820F9A" w:rsidRDefault="003B6902">
      <w:pPr>
        <w:spacing w:before="1"/>
        <w:ind w:left="1774" w:right="1692"/>
        <w:jc w:val="center"/>
        <w:rPr>
          <w:b/>
          <w:sz w:val="24"/>
        </w:rPr>
      </w:pPr>
      <w:r>
        <w:rPr>
          <w:b/>
          <w:sz w:val="24"/>
        </w:rPr>
        <w:t>2020</w:t>
      </w:r>
    </w:p>
    <w:p w:rsidR="00820F9A" w:rsidRDefault="00820F9A">
      <w:pPr>
        <w:jc w:val="center"/>
        <w:rPr>
          <w:sz w:val="24"/>
        </w:rPr>
        <w:sectPr w:rsidR="00820F9A">
          <w:type w:val="continuous"/>
          <w:pgSz w:w="11910" w:h="16840"/>
          <w:pgMar w:top="1580" w:right="1480" w:bottom="280" w:left="1680" w:header="720" w:footer="720" w:gutter="0"/>
          <w:cols w:space="720"/>
        </w:sectPr>
      </w:pPr>
    </w:p>
    <w:p w:rsidR="00820F9A" w:rsidRDefault="003B6902">
      <w:pPr>
        <w:pStyle w:val="Heading2"/>
        <w:spacing w:before="102" w:line="252" w:lineRule="exact"/>
        <w:ind w:left="336" w:right="254"/>
        <w:jc w:val="center"/>
      </w:pPr>
      <w:r>
        <w:lastRenderedPageBreak/>
        <w:t>IDENTIFIKASI KONTAMINASI TELUR CACING SOIL TRANSMITTED</w:t>
      </w:r>
    </w:p>
    <w:p w:rsidR="00820F9A" w:rsidRDefault="003B6902">
      <w:pPr>
        <w:ind w:left="1110" w:right="1029"/>
        <w:jc w:val="center"/>
        <w:rPr>
          <w:b/>
        </w:rPr>
      </w:pPr>
      <w:r>
        <w:rPr>
          <w:b/>
        </w:rPr>
        <w:t>HELMINTH PADA SAYURAN KEMANGI (Ocimum basilicum) YANG DI KONSUMSI</w:t>
      </w:r>
    </w:p>
    <w:p w:rsidR="00820F9A" w:rsidRDefault="00820F9A">
      <w:pPr>
        <w:pStyle w:val="BodyText"/>
        <w:spacing w:before="4"/>
        <w:rPr>
          <w:b/>
        </w:rPr>
      </w:pPr>
    </w:p>
    <w:p w:rsidR="00820F9A" w:rsidRDefault="003B6902">
      <w:pPr>
        <w:spacing w:line="235" w:lineRule="auto"/>
        <w:ind w:left="336" w:right="248"/>
        <w:jc w:val="center"/>
      </w:pPr>
      <w:r>
        <w:rPr>
          <w:b/>
          <w:sz w:val="24"/>
        </w:rPr>
        <w:t>Nanda Tiar</w:t>
      </w:r>
      <w:r>
        <w:rPr>
          <w:b/>
          <w:sz w:val="24"/>
        </w:rPr>
        <w:t>a Evita Putri Wulandari</w:t>
      </w:r>
      <w:r>
        <w:rPr>
          <w:b/>
          <w:position w:val="8"/>
          <w:sz w:val="14"/>
        </w:rPr>
        <w:t xml:space="preserve">1 </w:t>
      </w:r>
      <w:r>
        <w:rPr>
          <w:b/>
          <w:sz w:val="24"/>
        </w:rPr>
        <w:t>Anthofani Farhan</w:t>
      </w:r>
      <w:r>
        <w:rPr>
          <w:b/>
          <w:position w:val="8"/>
          <w:sz w:val="14"/>
        </w:rPr>
        <w:t xml:space="preserve">2 </w:t>
      </w:r>
      <w:r>
        <w:rPr>
          <w:b/>
          <w:sz w:val="24"/>
        </w:rPr>
        <w:t>Hindyah Ike Suhariati</w:t>
      </w:r>
      <w:r>
        <w:rPr>
          <w:b/>
          <w:position w:val="8"/>
          <w:sz w:val="14"/>
        </w:rPr>
        <w:t>3 123</w:t>
      </w:r>
      <w:r>
        <w:t>STIKes Insan Cendekia Medika Jombang</w:t>
      </w:r>
    </w:p>
    <w:p w:rsidR="00820F9A" w:rsidRDefault="003B6902">
      <w:pPr>
        <w:pStyle w:val="BodyText"/>
        <w:ind w:left="771" w:right="686"/>
        <w:jc w:val="center"/>
      </w:pPr>
      <w:r>
        <w:pict>
          <v:rect id="_x0000_s1053" style="position:absolute;left:0;text-align:left;margin-left:145.95pt;margin-top:7.3pt;width:3.5pt;height:.35pt;z-index:-252438528;mso-position-horizontal-relative:page" fillcolor="blue" stroked="f">
            <w10:wrap anchorx="page"/>
          </v:rect>
        </w:pict>
      </w:r>
      <w:r>
        <w:pict>
          <v:rect id="_x0000_s1052" style="position:absolute;left:0;text-align:left;margin-left:290.45pt;margin-top:11.75pt;width:6.25pt;height:.5pt;z-index:-252437504;mso-position-horizontal-relative:page" fillcolor="black" stroked="f">
            <w10:wrap anchorx="page"/>
          </v:rect>
        </w:pict>
      </w:r>
      <w:r>
        <w:pict>
          <v:line id="_x0000_s1051" style="position:absolute;left:0;text-align:left;z-index:-252436480;mso-position-horizontal-relative:page" from="328.65pt,12pt" to="427.15pt,12pt" strokecolor="#365f91" strokeweight=".48pt">
            <w10:wrap anchorx="page"/>
          </v:line>
        </w:pict>
      </w:r>
      <w:hyperlink r:id="rId7">
        <w:r>
          <w:rPr>
            <w:color w:val="0000FF"/>
            <w:position w:val="8"/>
            <w:sz w:val="14"/>
          </w:rPr>
          <w:t>1</w:t>
        </w:r>
      </w:hyperlink>
      <w:r>
        <w:t xml:space="preserve">email : </w:t>
      </w:r>
      <w:hyperlink r:id="rId8">
        <w:r>
          <w:rPr>
            <w:color w:val="365F91"/>
            <w:u w:val="single" w:color="365F91"/>
          </w:rPr>
          <w:t>tiaraevita99@gmail.com</w:t>
        </w:r>
        <w:r>
          <w:rPr>
            <w:color w:val="365F91"/>
          </w:rPr>
          <w:t xml:space="preserve"> </w:t>
        </w:r>
        <w:r>
          <w:rPr>
            <w:position w:val="8"/>
            <w:sz w:val="14"/>
          </w:rPr>
          <w:t>2</w:t>
        </w:r>
      </w:hyperlink>
      <w:r>
        <w:t xml:space="preserve">email : </w:t>
      </w:r>
      <w:hyperlink r:id="rId9">
        <w:r>
          <w:rPr>
            <w:color w:val="365F91"/>
          </w:rPr>
          <w:t xml:space="preserve">anthofani@gmail.com </w:t>
        </w:r>
      </w:hyperlink>
      <w:r>
        <w:rPr>
          <w:position w:val="8"/>
          <w:sz w:val="14"/>
        </w:rPr>
        <w:t>3</w:t>
      </w:r>
      <w:r>
        <w:t xml:space="preserve">email : </w:t>
      </w:r>
      <w:hyperlink r:id="rId10">
        <w:r>
          <w:rPr>
            <w:color w:val="0000FF"/>
            <w:u w:val="single" w:color="0000FF"/>
          </w:rPr>
          <w:t>hindyahike@yahoo.com</w:t>
        </w:r>
      </w:hyperlink>
    </w:p>
    <w:p w:rsidR="00820F9A" w:rsidRDefault="00820F9A">
      <w:pPr>
        <w:pStyle w:val="BodyText"/>
        <w:spacing w:before="10"/>
        <w:rPr>
          <w:sz w:val="13"/>
        </w:rPr>
      </w:pPr>
    </w:p>
    <w:p w:rsidR="00820F9A" w:rsidRDefault="003B6902">
      <w:pPr>
        <w:pStyle w:val="Heading2"/>
        <w:spacing w:before="92"/>
        <w:ind w:left="1774" w:right="1691"/>
        <w:jc w:val="center"/>
      </w:pPr>
      <w:r>
        <w:t>ABSTRAK</w:t>
      </w:r>
    </w:p>
    <w:p w:rsidR="00820F9A" w:rsidRDefault="00820F9A">
      <w:pPr>
        <w:pStyle w:val="BodyText"/>
        <w:rPr>
          <w:b/>
          <w:sz w:val="24"/>
        </w:rPr>
      </w:pPr>
    </w:p>
    <w:p w:rsidR="00820F9A" w:rsidRDefault="00820F9A">
      <w:pPr>
        <w:pStyle w:val="BodyText"/>
        <w:spacing w:before="8"/>
        <w:rPr>
          <w:b/>
          <w:sz w:val="19"/>
        </w:rPr>
      </w:pPr>
    </w:p>
    <w:p w:rsidR="00820F9A" w:rsidRDefault="003B6902">
      <w:pPr>
        <w:pStyle w:val="BodyText"/>
        <w:ind w:left="305" w:right="215"/>
        <w:jc w:val="both"/>
      </w:pPr>
      <w:r>
        <w:rPr>
          <w:b/>
        </w:rPr>
        <w:t xml:space="preserve">Pendahuluan </w:t>
      </w:r>
      <w:r>
        <w:t>Angka kecacingan di Indonesia masih cukup tinggi dikarenakan Indonesia berada pada daerah tropis dan memiliki iklim yang panas dan lembab. Cacing usus yang sering ditemukan pada lingkungan sekitar adalah Ascaris lumbrocoides, Trichuris trichiura dan Hookwo</w:t>
      </w:r>
      <w:r>
        <w:t>rm. Infeksi cacing usus dapat ditularkan melalui beberapa cara salah satunya melalui makanan yang sudah terkontaminasi. Makanan jenis sayuran yang dikonsumsi mentah memungkinkan menjadi jalur utama parasit usus karena dari pemberian pupuk pada sayuran.</w:t>
      </w:r>
      <w:r>
        <w:rPr>
          <w:b/>
        </w:rPr>
        <w:t>Tuju</w:t>
      </w:r>
      <w:r>
        <w:rPr>
          <w:b/>
        </w:rPr>
        <w:t xml:space="preserve">an </w:t>
      </w:r>
      <w:r>
        <w:t xml:space="preserve">literature review ini untuk mengidentifikasi kontaminasi telur cacing Soil Transmitted Helminth pada sayuran kemangi (Ocimum basilicum) yang dikonsumsi.. </w:t>
      </w:r>
      <w:r>
        <w:rPr>
          <w:b/>
        </w:rPr>
        <w:t xml:space="preserve">Metode </w:t>
      </w:r>
      <w:r>
        <w:t xml:space="preserve">yang digunakan untuk mencari dan menganalisa jurnal adalah </w:t>
      </w:r>
      <w:r>
        <w:rPr>
          <w:i/>
        </w:rPr>
        <w:t xml:space="preserve">PICOS, </w:t>
      </w:r>
      <w:r>
        <w:t xml:space="preserve">dengan menggunakan sumber </w:t>
      </w:r>
      <w:r>
        <w:t xml:space="preserve">jurnal nasional dan internasional dari berbagai database dan menentukan kriteria inklusi dan eksklusi. </w:t>
      </w:r>
      <w:r>
        <w:rPr>
          <w:i/>
        </w:rPr>
        <w:t xml:space="preserve">Literature review </w:t>
      </w:r>
      <w:r>
        <w:t xml:space="preserve">ini dengan menelaah 6 jurnal yang sesuai dengan topik identifikasi kontaminasi telur cacing </w:t>
      </w:r>
      <w:r>
        <w:rPr>
          <w:i/>
        </w:rPr>
        <w:t xml:space="preserve">Soil Tansmitted Helminth </w:t>
      </w:r>
      <w:r>
        <w:t>pada sayuran keman</w:t>
      </w:r>
      <w:r>
        <w:t>gi (</w:t>
      </w:r>
      <w:r>
        <w:rPr>
          <w:i/>
        </w:rPr>
        <w:t>Ocimum basilicum</w:t>
      </w:r>
      <w:r>
        <w:t xml:space="preserve">) yang dikonsumsi. Sumber data pencarian di beberapa database yaitu </w:t>
      </w:r>
      <w:r>
        <w:rPr>
          <w:i/>
        </w:rPr>
        <w:t>Research gate</w:t>
      </w:r>
      <w:r>
        <w:t xml:space="preserve">, </w:t>
      </w:r>
      <w:r>
        <w:rPr>
          <w:i/>
        </w:rPr>
        <w:t xml:space="preserve">Google scholar </w:t>
      </w:r>
      <w:r>
        <w:t xml:space="preserve">dan </w:t>
      </w:r>
      <w:r>
        <w:rPr>
          <w:i/>
        </w:rPr>
        <w:t>Directory of open acces journals</w:t>
      </w:r>
      <w:r>
        <w:t xml:space="preserve">. </w:t>
      </w:r>
      <w:r>
        <w:rPr>
          <w:b/>
        </w:rPr>
        <w:t xml:space="preserve">Hasil </w:t>
      </w:r>
      <w:r>
        <w:t xml:space="preserve">dari penelusuran jurnal yaitu di dapatkan positif adanya kontaminasi telur cacing </w:t>
      </w:r>
      <w:r>
        <w:rPr>
          <w:i/>
        </w:rPr>
        <w:t>Soil Transmi</w:t>
      </w:r>
      <w:r>
        <w:rPr>
          <w:i/>
        </w:rPr>
        <w:t xml:space="preserve">tted Helminth </w:t>
      </w:r>
      <w:r>
        <w:t xml:space="preserve">pada sayuran kemangi. </w:t>
      </w:r>
      <w:r>
        <w:rPr>
          <w:b/>
        </w:rPr>
        <w:t xml:space="preserve">Kesimpulan </w:t>
      </w:r>
      <w:r>
        <w:t xml:space="preserve">berdasarkan </w:t>
      </w:r>
      <w:r>
        <w:rPr>
          <w:i/>
        </w:rPr>
        <w:t xml:space="preserve">Literature Review </w:t>
      </w:r>
      <w:r>
        <w:t xml:space="preserve">sayuran kemangi (Ocimum basilicum) positif terkontaminasi parasite </w:t>
      </w:r>
      <w:r>
        <w:rPr>
          <w:i/>
        </w:rPr>
        <w:t xml:space="preserve">Soil Transmitted Helminth </w:t>
      </w:r>
      <w:r>
        <w:t xml:space="preserve">(STH). </w:t>
      </w:r>
      <w:r>
        <w:rPr>
          <w:b/>
        </w:rPr>
        <w:t xml:space="preserve">Saran </w:t>
      </w:r>
      <w:r>
        <w:t>bagi masyarakat diharapkan untuk selalu menjaga kebersihan diri sendiri d</w:t>
      </w:r>
      <w:r>
        <w:t>an lingkungan, terutama selalu waspada terhadap pencemaran parasit-parasit yang dapat menginfeksi sayuran, dan selalu mencuci sayuran terlebih dahulu dengan air mengalir agar dapat meminimalisir parasit-parasit yang menempel pada</w:t>
      </w:r>
      <w:r>
        <w:rPr>
          <w:spacing w:val="-23"/>
        </w:rPr>
        <w:t xml:space="preserve"> </w:t>
      </w:r>
      <w:r>
        <w:t>sayuran.</w:t>
      </w:r>
    </w:p>
    <w:p w:rsidR="00820F9A" w:rsidRDefault="00820F9A">
      <w:pPr>
        <w:pStyle w:val="BodyText"/>
        <w:spacing w:before="7"/>
        <w:rPr>
          <w:sz w:val="24"/>
        </w:rPr>
      </w:pPr>
    </w:p>
    <w:p w:rsidR="00820F9A" w:rsidRDefault="003B6902">
      <w:pPr>
        <w:pStyle w:val="Heading2"/>
        <w:jc w:val="both"/>
      </w:pPr>
      <w:r>
        <w:t>Kata kunci: Diab</w:t>
      </w:r>
      <w:r>
        <w:t>etes mellitus, gangguan integritas jaringan.</w:t>
      </w:r>
    </w:p>
    <w:p w:rsidR="00820F9A" w:rsidRDefault="00820F9A">
      <w:pPr>
        <w:pStyle w:val="BodyText"/>
        <w:spacing w:before="3"/>
        <w:rPr>
          <w:b/>
          <w:sz w:val="26"/>
        </w:rPr>
      </w:pPr>
    </w:p>
    <w:p w:rsidR="00820F9A" w:rsidRDefault="003B6902">
      <w:pPr>
        <w:spacing w:line="264" w:lineRule="auto"/>
        <w:ind w:left="1114" w:right="1029"/>
        <w:jc w:val="center"/>
        <w:rPr>
          <w:b/>
          <w:i/>
          <w:sz w:val="24"/>
        </w:rPr>
      </w:pPr>
      <w:r>
        <w:rPr>
          <w:b/>
          <w:i/>
          <w:sz w:val="24"/>
        </w:rPr>
        <w:t>THE IDENTIFICATION OF THE CONTAMINATION OF SOIL TRANSMITTED HELMINTH WORM EGG ON CONSUMED BASIL (OCIMUM BASILICUM)</w:t>
      </w:r>
    </w:p>
    <w:p w:rsidR="00820F9A" w:rsidRDefault="00820F9A">
      <w:pPr>
        <w:pStyle w:val="BodyText"/>
        <w:spacing w:before="3"/>
        <w:rPr>
          <w:b/>
          <w:i/>
          <w:sz w:val="24"/>
        </w:rPr>
      </w:pPr>
    </w:p>
    <w:p w:rsidR="00820F9A" w:rsidRDefault="003B6902">
      <w:pPr>
        <w:ind w:left="1774" w:right="1691"/>
        <w:jc w:val="center"/>
        <w:rPr>
          <w:b/>
          <w:i/>
        </w:rPr>
      </w:pPr>
      <w:r>
        <w:rPr>
          <w:b/>
          <w:i/>
        </w:rPr>
        <w:t>ABSTRACT</w:t>
      </w:r>
    </w:p>
    <w:p w:rsidR="00820F9A" w:rsidRDefault="00820F9A">
      <w:pPr>
        <w:pStyle w:val="BodyText"/>
        <w:spacing w:before="4"/>
        <w:rPr>
          <w:b/>
          <w:i/>
          <w:sz w:val="26"/>
        </w:rPr>
      </w:pPr>
    </w:p>
    <w:p w:rsidR="00820F9A" w:rsidRDefault="003B6902">
      <w:pPr>
        <w:ind w:left="305" w:right="215" w:firstLine="59"/>
        <w:jc w:val="both"/>
        <w:rPr>
          <w:i/>
        </w:rPr>
      </w:pPr>
      <w:r>
        <w:rPr>
          <w:b/>
          <w:i/>
          <w:sz w:val="24"/>
        </w:rPr>
        <w:t xml:space="preserve">Introduction </w:t>
      </w:r>
      <w:r>
        <w:rPr>
          <w:i/>
          <w:sz w:val="24"/>
        </w:rPr>
        <w:t xml:space="preserve">The number of worm disease in Indonesia is quite high because </w:t>
      </w:r>
      <w:r>
        <w:rPr>
          <w:i/>
          <w:sz w:val="24"/>
        </w:rPr>
        <w:t>Indonesia is located in the tropics and the climate is warm and moist. The intestinal worms mostly found in the surrounding area are Ascaris Lumbrocoides, Trichuris Trichiura, and Hookworm. The infection of intestinal worms could be spread in  many ways, a</w:t>
      </w:r>
      <w:r>
        <w:rPr>
          <w:i/>
          <w:sz w:val="24"/>
        </w:rPr>
        <w:t xml:space="preserve">nd one of them could be through contaminated foods. Raw consumed vegetables are possibly the main path for the intestinal parasite because of the fertilized vegetable.. </w:t>
      </w:r>
      <w:r>
        <w:rPr>
          <w:b/>
          <w:i/>
        </w:rPr>
        <w:t xml:space="preserve">The aim </w:t>
      </w:r>
      <w:r>
        <w:rPr>
          <w:i/>
        </w:rPr>
        <w:t xml:space="preserve">of this literature review is to identify the Contamination of Soil Transmitted </w:t>
      </w:r>
      <w:r>
        <w:rPr>
          <w:i/>
        </w:rPr>
        <w:t xml:space="preserve">Helminth Worm Egg on Consumed Basil (Ocimum Basilicum). </w:t>
      </w:r>
      <w:r>
        <w:rPr>
          <w:b/>
          <w:i/>
        </w:rPr>
        <w:t xml:space="preserve">The method </w:t>
      </w:r>
      <w:r>
        <w:rPr>
          <w:i/>
        </w:rPr>
        <w:t>that used to find and analyze the journals is PICOS, which the sources are from national</w:t>
      </w:r>
      <w:r>
        <w:rPr>
          <w:i/>
          <w:spacing w:val="-8"/>
        </w:rPr>
        <w:t xml:space="preserve"> </w:t>
      </w:r>
      <w:r>
        <w:rPr>
          <w:i/>
        </w:rPr>
        <w:t>and</w:t>
      </w:r>
    </w:p>
    <w:p w:rsidR="00820F9A" w:rsidRDefault="00820F9A">
      <w:pPr>
        <w:jc w:val="both"/>
        <w:sectPr w:rsidR="00820F9A">
          <w:pgSz w:w="11910" w:h="16840"/>
          <w:pgMar w:top="1580" w:right="1480" w:bottom="280" w:left="1680" w:header="720" w:footer="720" w:gutter="0"/>
          <w:cols w:space="720"/>
        </w:sectPr>
      </w:pPr>
    </w:p>
    <w:p w:rsidR="00820F9A" w:rsidRDefault="003B6902">
      <w:pPr>
        <w:spacing w:before="102"/>
        <w:ind w:left="305" w:right="215"/>
        <w:jc w:val="both"/>
        <w:rPr>
          <w:i/>
        </w:rPr>
      </w:pPr>
      <w:r>
        <w:rPr>
          <w:i/>
        </w:rPr>
        <w:lastRenderedPageBreak/>
        <w:t>international journals from databases, which had been classified the inclusion and</w:t>
      </w:r>
      <w:r>
        <w:rPr>
          <w:i/>
        </w:rPr>
        <w:t xml:space="preserve"> exclusion criteria. This literature review analyzed six journals, which was related with the related topic of the Contamination of Soil Transmitted Helminth Worm Egg on Consumed Basil (Ocimum Basilicum). The sources data are from some database, for instan</w:t>
      </w:r>
      <w:r>
        <w:rPr>
          <w:i/>
        </w:rPr>
        <w:t xml:space="preserve">ce, Research Gate, Google Scholar and Directory of Open Access Journals. </w:t>
      </w:r>
      <w:r>
        <w:rPr>
          <w:b/>
          <w:i/>
        </w:rPr>
        <w:t xml:space="preserve">The Result </w:t>
      </w:r>
      <w:r>
        <w:rPr>
          <w:i/>
        </w:rPr>
        <w:t xml:space="preserve">of the journal search was positive about the existence of Soil Transmitted Helminth worms in basil. </w:t>
      </w:r>
      <w:r>
        <w:rPr>
          <w:b/>
          <w:i/>
        </w:rPr>
        <w:t xml:space="preserve">To Conclude </w:t>
      </w:r>
      <w:r>
        <w:rPr>
          <w:i/>
        </w:rPr>
        <w:t xml:space="preserve">based on the Literature review the basil (Ocimum basilicum) </w:t>
      </w:r>
      <w:r>
        <w:rPr>
          <w:i/>
        </w:rPr>
        <w:t xml:space="preserve">was positively contaminated by the Soil Transmitted Helminth (STH) parasite. </w:t>
      </w:r>
      <w:r>
        <w:rPr>
          <w:b/>
          <w:i/>
        </w:rPr>
        <w:t xml:space="preserve">Suggestions </w:t>
      </w:r>
      <w:r>
        <w:rPr>
          <w:i/>
        </w:rPr>
        <w:t>for the public are expected to always maintain the cleanliness of themselves and the environment, especially always be aware of the contamination of parasites that can</w:t>
      </w:r>
      <w:r>
        <w:rPr>
          <w:i/>
        </w:rPr>
        <w:t xml:space="preserve"> infect vegetables, and always wash vegetables first with running water in order to minimize parasites that stick to vegetables.</w:t>
      </w:r>
    </w:p>
    <w:p w:rsidR="00820F9A" w:rsidRDefault="00820F9A">
      <w:pPr>
        <w:pStyle w:val="BodyText"/>
        <w:rPr>
          <w:i/>
        </w:rPr>
      </w:pPr>
    </w:p>
    <w:p w:rsidR="00820F9A" w:rsidRDefault="003B6902">
      <w:pPr>
        <w:pStyle w:val="Heading1"/>
        <w:jc w:val="both"/>
      </w:pPr>
      <w:r>
        <w:t>Keywords: Worms Egg, Soil Transmitted Helminth, Basil</w:t>
      </w:r>
    </w:p>
    <w:p w:rsidR="00820F9A" w:rsidRDefault="00820F9A">
      <w:pPr>
        <w:pStyle w:val="BodyText"/>
        <w:spacing w:before="1"/>
        <w:rPr>
          <w:b/>
          <w:i/>
          <w:sz w:val="13"/>
        </w:rPr>
      </w:pPr>
    </w:p>
    <w:p w:rsidR="00820F9A" w:rsidRDefault="00820F9A">
      <w:pPr>
        <w:rPr>
          <w:sz w:val="13"/>
        </w:rPr>
        <w:sectPr w:rsidR="00820F9A">
          <w:pgSz w:w="11910" w:h="16840"/>
          <w:pgMar w:top="1580" w:right="1480" w:bottom="280" w:left="1680" w:header="720" w:footer="720" w:gutter="0"/>
          <w:cols w:space="720"/>
        </w:sectPr>
      </w:pPr>
    </w:p>
    <w:p w:rsidR="00820F9A" w:rsidRDefault="00820F9A">
      <w:pPr>
        <w:pStyle w:val="BodyText"/>
        <w:spacing w:before="10"/>
        <w:rPr>
          <w:b/>
          <w:i/>
          <w:sz w:val="29"/>
        </w:rPr>
      </w:pPr>
    </w:p>
    <w:p w:rsidR="00820F9A" w:rsidRDefault="003B6902">
      <w:pPr>
        <w:pStyle w:val="Heading2"/>
      </w:pPr>
      <w:r>
        <w:t>PENDAHULUAN</w:t>
      </w:r>
    </w:p>
    <w:p w:rsidR="00820F9A" w:rsidRDefault="00820F9A">
      <w:pPr>
        <w:pStyle w:val="BodyText"/>
        <w:rPr>
          <w:b/>
          <w:sz w:val="24"/>
        </w:rPr>
      </w:pPr>
    </w:p>
    <w:p w:rsidR="00820F9A" w:rsidRDefault="00820F9A">
      <w:pPr>
        <w:pStyle w:val="BodyText"/>
        <w:rPr>
          <w:b/>
          <w:sz w:val="20"/>
        </w:rPr>
      </w:pPr>
    </w:p>
    <w:p w:rsidR="00820F9A" w:rsidRDefault="003B6902">
      <w:pPr>
        <w:pStyle w:val="BodyText"/>
        <w:ind w:left="305" w:right="39"/>
        <w:jc w:val="both"/>
      </w:pPr>
      <w:r>
        <w:t xml:space="preserve">Angka kecacingan di Negara </w:t>
      </w:r>
      <w:r>
        <w:rPr>
          <w:spacing w:val="-3"/>
        </w:rPr>
        <w:t xml:space="preserve">Indonesia  </w:t>
      </w:r>
      <w:r>
        <w:t>saat ini cukup tinggi dikarenakan Indonesia berada pada daerah tropis dan memiliki iklim yang panas dan lembab. Cacing usus yang sering di temukan pada lingkungan sekitar yaitu cacing Ascaris lumbricoides, Trichuris trichiura, dan Hookworm. Cacing tersebut</w:t>
      </w:r>
      <w:r>
        <w:t xml:space="preserve"> dapat di tularkan melalui makanan/minuman (Khomsan,2005)</w:t>
      </w:r>
    </w:p>
    <w:p w:rsidR="00820F9A" w:rsidRDefault="00820F9A">
      <w:pPr>
        <w:pStyle w:val="BodyText"/>
        <w:spacing w:before="1"/>
      </w:pPr>
    </w:p>
    <w:p w:rsidR="00820F9A" w:rsidRDefault="003B6902">
      <w:pPr>
        <w:pStyle w:val="BodyText"/>
        <w:ind w:left="305" w:right="40"/>
        <w:jc w:val="both"/>
      </w:pPr>
      <w:r>
        <w:t xml:space="preserve">Jumlah infeksi kecacingan yang ada di Asia Tenggara, dapat dipengaruhi karena kondisi iklim sehingga </w:t>
      </w:r>
      <w:r>
        <w:rPr>
          <w:spacing w:val="-4"/>
        </w:rPr>
        <w:t xml:space="preserve">mudah </w:t>
      </w:r>
      <w:r>
        <w:t xml:space="preserve">perkembangbiyaknya, keadaan </w:t>
      </w:r>
      <w:r>
        <w:rPr>
          <w:spacing w:val="-3"/>
        </w:rPr>
        <w:t xml:space="preserve">ekonomi </w:t>
      </w:r>
      <w:r>
        <w:t>dan pendidikan yang rendah , sanitasi dan kondisi ling</w:t>
      </w:r>
      <w:r>
        <w:t>kungan yang</w:t>
      </w:r>
      <w:r>
        <w:rPr>
          <w:spacing w:val="-2"/>
        </w:rPr>
        <w:t xml:space="preserve"> </w:t>
      </w:r>
      <w:r>
        <w:t>buruk</w:t>
      </w:r>
    </w:p>
    <w:p w:rsidR="00820F9A" w:rsidRDefault="003B6902">
      <w:pPr>
        <w:pStyle w:val="BodyText"/>
        <w:spacing w:line="252" w:lineRule="exact"/>
        <w:ind w:left="305"/>
        <w:jc w:val="both"/>
      </w:pPr>
      <w:r>
        <w:t>( Kundain,2012)</w:t>
      </w:r>
    </w:p>
    <w:p w:rsidR="00820F9A" w:rsidRDefault="00820F9A">
      <w:pPr>
        <w:pStyle w:val="BodyText"/>
        <w:spacing w:before="1"/>
      </w:pPr>
    </w:p>
    <w:p w:rsidR="00820F9A" w:rsidRDefault="003B6902">
      <w:pPr>
        <w:pStyle w:val="BodyText"/>
        <w:ind w:left="305" w:right="38"/>
        <w:jc w:val="both"/>
      </w:pPr>
      <w:r>
        <w:t>Infeksi nematoda usus dapat disebabkan oleh beberapa faktor yaitu melalui mainan, pakaian yang kotor,alat bedah/baju operasi, tempat tidur yang kotor, air dan makanan. Telur cacing dapat terkontaminasi melalui debu,tanah,</w:t>
      </w:r>
      <w:r>
        <w:t>dan sayuran</w:t>
      </w:r>
      <w:r>
        <w:rPr>
          <w:spacing w:val="51"/>
        </w:rPr>
        <w:t xml:space="preserve"> </w:t>
      </w:r>
      <w:r>
        <w:t>(Suryani,2012)</w:t>
      </w:r>
    </w:p>
    <w:p w:rsidR="00820F9A" w:rsidRDefault="00820F9A">
      <w:pPr>
        <w:pStyle w:val="BodyText"/>
        <w:spacing w:before="1"/>
      </w:pPr>
    </w:p>
    <w:p w:rsidR="00820F9A" w:rsidRDefault="003B6902">
      <w:pPr>
        <w:pStyle w:val="BodyText"/>
        <w:ind w:left="305" w:right="38"/>
        <w:jc w:val="both"/>
      </w:pPr>
      <w:r>
        <w:t xml:space="preserve">Sayuran merupakan makanan pokok yang penting karena didalam sayuran terdapat kandungan semua jenis vitamin </w:t>
      </w:r>
      <w:r>
        <w:rPr>
          <w:spacing w:val="-4"/>
        </w:rPr>
        <w:t xml:space="preserve">dan </w:t>
      </w:r>
      <w:r>
        <w:t>mikronutrien. Kemangi merupakan sayuran yang biasanya dimakan untuk lalapan, sayuran mentah atau lalapan saat dimakan</w:t>
      </w:r>
      <w:r>
        <w:t xml:space="preserve"> harus dicuci bersih karena kemungkinan masih terdapat telur</w:t>
      </w:r>
      <w:r>
        <w:rPr>
          <w:spacing w:val="20"/>
        </w:rPr>
        <w:t xml:space="preserve"> </w:t>
      </w:r>
      <w:r>
        <w:t>cacing</w:t>
      </w:r>
    </w:p>
    <w:p w:rsidR="00210186" w:rsidRDefault="003B6902">
      <w:pPr>
        <w:pStyle w:val="BodyText"/>
        <w:tabs>
          <w:tab w:val="left" w:pos="1120"/>
          <w:tab w:val="left" w:pos="2645"/>
          <w:tab w:val="left" w:pos="3204"/>
        </w:tabs>
        <w:spacing w:before="92"/>
        <w:ind w:left="305" w:right="220"/>
        <w:rPr>
          <w:lang w:val="id-ID"/>
        </w:rPr>
      </w:pPr>
      <w:r>
        <w:br w:type="column"/>
      </w:r>
    </w:p>
    <w:p w:rsidR="00820F9A" w:rsidRDefault="003B6902">
      <w:pPr>
        <w:pStyle w:val="BodyText"/>
        <w:tabs>
          <w:tab w:val="left" w:pos="1120"/>
          <w:tab w:val="left" w:pos="2645"/>
          <w:tab w:val="left" w:pos="3204"/>
        </w:tabs>
        <w:spacing w:before="92"/>
        <w:ind w:left="305" w:right="220"/>
      </w:pPr>
      <w:r>
        <w:t>pada sayuran atau lalapan tersebut. Infeksi cacing usus yang penularannya melalui tanah merupakan masalah kesehatan yang paling tinggi. Infeksi cacing usus dapat ditularkan melalui beberapa cara salah satunya melalui makanan yang sudah terkontaminasi. Maka</w:t>
      </w:r>
      <w:r>
        <w:t>nan jenis sayuran yang dikonsumsi mentah memungkinkan menjadi jalur utama parasit usus karena mudah</w:t>
      </w:r>
      <w:r>
        <w:tab/>
        <w:t>terkontaminasi</w:t>
      </w:r>
      <w:r>
        <w:tab/>
        <w:t>dari</w:t>
      </w:r>
      <w:r>
        <w:tab/>
      </w:r>
      <w:r>
        <w:rPr>
          <w:spacing w:val="-3"/>
        </w:rPr>
        <w:t xml:space="preserve">pemberian </w:t>
      </w:r>
      <w:r>
        <w:t>pupuk pada sayuran (Amal,</w:t>
      </w:r>
      <w:r>
        <w:rPr>
          <w:spacing w:val="-4"/>
        </w:rPr>
        <w:t xml:space="preserve"> </w:t>
      </w:r>
      <w:r>
        <w:t>2012)</w:t>
      </w:r>
    </w:p>
    <w:p w:rsidR="00820F9A" w:rsidRDefault="00820F9A">
      <w:pPr>
        <w:pStyle w:val="BodyText"/>
      </w:pPr>
    </w:p>
    <w:p w:rsidR="00820F9A" w:rsidRDefault="003B6902">
      <w:pPr>
        <w:pStyle w:val="BodyText"/>
        <w:ind w:left="305" w:right="218"/>
        <w:jc w:val="both"/>
      </w:pPr>
      <w:r>
        <w:t>Infeksi telur cacing dapat melalui lingkungan yang sanitasinya buruk. Jenis nematoda usus yan</w:t>
      </w:r>
      <w:r>
        <w:t>g menginfeksi manusia adalah Ascaris lumbricoides (cacing gelang), Trichuris trichiura (cacing cambuk), Necator americanus dan Ancylostoma duodenale (cacing tambang), Strongyloides stercoralis (cacing gelang) (WHO,2018)</w:t>
      </w:r>
    </w:p>
    <w:p w:rsidR="00820F9A" w:rsidRDefault="00820F9A">
      <w:pPr>
        <w:pStyle w:val="BodyText"/>
      </w:pPr>
    </w:p>
    <w:p w:rsidR="00820F9A" w:rsidRDefault="003B6902">
      <w:pPr>
        <w:pStyle w:val="BodyText"/>
        <w:ind w:left="305" w:right="220"/>
        <w:jc w:val="both"/>
      </w:pPr>
      <w:r>
        <w:t>Menurut data dari World Health Organization   (WHO)   pada   tahun</w:t>
      </w:r>
      <w:r>
        <w:rPr>
          <w:spacing w:val="46"/>
        </w:rPr>
        <w:t xml:space="preserve"> </w:t>
      </w:r>
      <w:r>
        <w:t>2019,</w:t>
      </w:r>
    </w:p>
    <w:p w:rsidR="00820F9A" w:rsidRDefault="003B6902">
      <w:pPr>
        <w:pStyle w:val="BodyText"/>
        <w:ind w:left="305" w:right="218"/>
        <w:jc w:val="both"/>
      </w:pPr>
      <w:r>
        <w:t>&lt;1,5 miliar orang/24% dari populasi seluruh dunia terinfeksi Soil Transmitted Helmints (STH) di seluruh dunia. Infeksi tersebut tersebar paling banyak didaerah tropis dan subtropis de</w:t>
      </w:r>
      <w:r>
        <w:t>ngan jumlah terbesar orang yang terinfeksi banyak di daerah Negara Afrika sub-Sahara, Amerika, China, dan Asia Timur. Menurut Dinas Kesehatan Jawa Timur Kabupaten Jombang tahun 2018 penyakit kecacingan masih banyak terkena pada semua usia sebanyak 837 kasu</w:t>
      </w:r>
      <w:r>
        <w:t>s kecacingan. Infeksi cacing dapat tersebar luas dari pedesaan maupun   perkotaan.   Penyakit</w:t>
      </w:r>
      <w:r>
        <w:rPr>
          <w:spacing w:val="44"/>
        </w:rPr>
        <w:t xml:space="preserve"> </w:t>
      </w:r>
      <w:r>
        <w:t>kecacingan</w:t>
      </w:r>
    </w:p>
    <w:p w:rsidR="00820F9A" w:rsidRDefault="00820F9A">
      <w:pPr>
        <w:jc w:val="both"/>
        <w:sectPr w:rsidR="00820F9A">
          <w:type w:val="continuous"/>
          <w:pgSz w:w="11910" w:h="16840"/>
          <w:pgMar w:top="1580" w:right="1480" w:bottom="280" w:left="1680" w:header="720" w:footer="720" w:gutter="0"/>
          <w:cols w:num="2" w:space="720" w:equalWidth="0">
            <w:col w:w="4174" w:space="219"/>
            <w:col w:w="4357"/>
          </w:cols>
        </w:sectPr>
      </w:pPr>
    </w:p>
    <w:p w:rsidR="00820F9A" w:rsidRDefault="003B6902">
      <w:pPr>
        <w:pStyle w:val="BodyText"/>
        <w:spacing w:before="102"/>
        <w:ind w:left="305" w:right="41"/>
        <w:jc w:val="both"/>
      </w:pPr>
      <w:r>
        <w:lastRenderedPageBreak/>
        <w:t>dapat dicegah dengan upaya pola hidup bersih dan sehat,dan asupan makanan yang bergizi. Untuk itu jika jalinan kerjasama ant</w:t>
      </w:r>
      <w:r>
        <w:t>ara lintas sektor dan lintas  program baik swasta maupun pemerintah agar komunikasi dapat berkesinambungan sehingga penanggulangan penyakit kecacingan dalam jangka pendek dan jangka panjang ( PERMENKES,</w:t>
      </w:r>
      <w:r>
        <w:rPr>
          <w:spacing w:val="-2"/>
        </w:rPr>
        <w:t xml:space="preserve"> </w:t>
      </w:r>
      <w:r>
        <w:t>2017)</w:t>
      </w:r>
    </w:p>
    <w:p w:rsidR="00820F9A" w:rsidRDefault="00820F9A">
      <w:pPr>
        <w:pStyle w:val="BodyText"/>
      </w:pPr>
    </w:p>
    <w:p w:rsidR="00820F9A" w:rsidRDefault="003B6902">
      <w:pPr>
        <w:pStyle w:val="BodyText"/>
        <w:ind w:left="305" w:right="39"/>
        <w:jc w:val="both"/>
      </w:pPr>
      <w:r>
        <w:t>Rumusan masalah Apakah terdapat kontaminasi te</w:t>
      </w:r>
      <w:r>
        <w:t>lur cacing Soil Transmitted Helminthes (STH) pada sayuran kemangi yang di konsumsi?</w:t>
      </w:r>
    </w:p>
    <w:p w:rsidR="00820F9A" w:rsidRDefault="00820F9A">
      <w:pPr>
        <w:pStyle w:val="BodyText"/>
      </w:pPr>
    </w:p>
    <w:p w:rsidR="00820F9A" w:rsidRDefault="003B6902">
      <w:pPr>
        <w:pStyle w:val="BodyText"/>
        <w:ind w:left="305" w:right="39"/>
        <w:jc w:val="both"/>
      </w:pPr>
      <w:r>
        <w:t>Tujuan Umum Untuk mengetahui ada atau tidaknya telur dan larva cacing STH (Soil Transmitted Helminth) pada sayuran kemangi (Ocimum basilicum) Tujuan Khusus Untuk mengident</w:t>
      </w:r>
      <w:r>
        <w:t>ifikasi telur cacing yang dapat ditemukan pada sayuran kemangi yang di</w:t>
      </w:r>
      <w:r>
        <w:rPr>
          <w:spacing w:val="-2"/>
        </w:rPr>
        <w:t xml:space="preserve"> </w:t>
      </w:r>
      <w:r>
        <w:t>konsumsi</w:t>
      </w:r>
    </w:p>
    <w:p w:rsidR="00820F9A" w:rsidRDefault="00820F9A">
      <w:pPr>
        <w:pStyle w:val="BodyText"/>
        <w:spacing w:before="11"/>
        <w:rPr>
          <w:sz w:val="21"/>
        </w:rPr>
      </w:pPr>
    </w:p>
    <w:p w:rsidR="00820F9A" w:rsidRDefault="003B6902">
      <w:pPr>
        <w:pStyle w:val="BodyText"/>
        <w:tabs>
          <w:tab w:val="left" w:pos="2085"/>
          <w:tab w:val="left" w:pos="2512"/>
          <w:tab w:val="left" w:pos="3069"/>
        </w:tabs>
        <w:ind w:left="305" w:right="38"/>
        <w:jc w:val="both"/>
      </w:pPr>
      <w:r>
        <w:t>Manfaat Teoritis Peneliti mendapat pengetahuan</w:t>
      </w:r>
      <w:r>
        <w:tab/>
        <w:t>dan</w:t>
      </w:r>
      <w:r>
        <w:tab/>
      </w:r>
      <w:r>
        <w:tab/>
      </w:r>
      <w:r>
        <w:rPr>
          <w:spacing w:val="-3"/>
        </w:rPr>
        <w:t xml:space="preserve">pengalaman </w:t>
      </w:r>
      <w:r>
        <w:t>dimasyarakat serta sebagai ilmu yang telah diperoleh selama perkuliahan dan penelitian ini dapat diselesaikan de</w:t>
      </w:r>
      <w:r>
        <w:t>ngan baik. Diharapkan hasil Literature Review ini akan menjadi referensi bagi penelitian- penelitian selanjutnya. Manfaat Praktis Masyarakat dapat melakukan pencegahan secara dini akan adanya dampak jika mengkonsumsi</w:t>
      </w:r>
      <w:r>
        <w:tab/>
      </w:r>
      <w:r>
        <w:tab/>
        <w:t xml:space="preserve">kemangi </w:t>
      </w:r>
      <w:r>
        <w:rPr>
          <w:spacing w:val="-4"/>
        </w:rPr>
        <w:t xml:space="preserve">yang </w:t>
      </w:r>
      <w:r>
        <w:t>terkontaminasi telur caci</w:t>
      </w:r>
      <w:r>
        <w:t>ng STH (Soil Transmitted</w:t>
      </w:r>
      <w:r>
        <w:rPr>
          <w:spacing w:val="54"/>
        </w:rPr>
        <w:t xml:space="preserve"> </w:t>
      </w:r>
      <w:r>
        <w:t>Helminth)</w:t>
      </w:r>
    </w:p>
    <w:p w:rsidR="00820F9A" w:rsidRDefault="00820F9A">
      <w:pPr>
        <w:pStyle w:val="BodyText"/>
        <w:spacing w:before="1"/>
      </w:pPr>
    </w:p>
    <w:p w:rsidR="00820F9A" w:rsidRDefault="003B6902">
      <w:pPr>
        <w:pStyle w:val="Heading2"/>
        <w:jc w:val="both"/>
      </w:pPr>
      <w:r>
        <w:t>TINJAUAN PUSTAKA</w:t>
      </w:r>
    </w:p>
    <w:p w:rsidR="00820F9A" w:rsidRDefault="00820F9A">
      <w:pPr>
        <w:pStyle w:val="BodyText"/>
        <w:rPr>
          <w:b/>
        </w:rPr>
      </w:pPr>
    </w:p>
    <w:p w:rsidR="00820F9A" w:rsidRDefault="003B6902">
      <w:pPr>
        <w:pStyle w:val="BodyText"/>
        <w:spacing w:before="1"/>
        <w:ind w:left="305" w:right="43"/>
        <w:jc w:val="both"/>
      </w:pPr>
      <w:r>
        <w:t>Soil Transmitted Helminths  (STH) Definisi STH (Soil transmitted</w:t>
      </w:r>
      <w:r>
        <w:rPr>
          <w:spacing w:val="3"/>
        </w:rPr>
        <w:t xml:space="preserve"> </w:t>
      </w:r>
      <w:r>
        <w:t>Helminths)</w:t>
      </w:r>
    </w:p>
    <w:p w:rsidR="00820F9A" w:rsidRDefault="003B6902">
      <w:pPr>
        <w:pStyle w:val="BodyText"/>
        <w:ind w:left="305" w:right="41"/>
        <w:jc w:val="both"/>
      </w:pPr>
      <w:r>
        <w:t>merupakan cacing nematode berkembang biak ditanah secara infektif. Di negara Indonesia cacing golongan STH dapat menyebabkan m</w:t>
      </w:r>
      <w:r>
        <w:t>asalah pada masyarakat terutama kesehatan, antara lain :</w:t>
      </w:r>
    </w:p>
    <w:p w:rsidR="00820F9A" w:rsidRDefault="003B6902">
      <w:pPr>
        <w:pStyle w:val="ListParagraph"/>
        <w:numPr>
          <w:ilvl w:val="0"/>
          <w:numId w:val="11"/>
        </w:numPr>
        <w:tabs>
          <w:tab w:val="left" w:pos="666"/>
        </w:tabs>
        <w:spacing w:before="1"/>
        <w:ind w:right="41"/>
        <w:jc w:val="both"/>
      </w:pPr>
      <w:r>
        <w:t>Penyakit Ankilostomiasis dan Nekatoriasis di sebabkan oleh cacing tambang (Ancylostoma duodenale dan Necator</w:t>
      </w:r>
      <w:r>
        <w:rPr>
          <w:spacing w:val="-1"/>
        </w:rPr>
        <w:t xml:space="preserve"> </w:t>
      </w:r>
      <w:r>
        <w:t>americanus)</w:t>
      </w:r>
    </w:p>
    <w:p w:rsidR="00820F9A" w:rsidRDefault="003B6902">
      <w:pPr>
        <w:pStyle w:val="ListParagraph"/>
        <w:numPr>
          <w:ilvl w:val="0"/>
          <w:numId w:val="11"/>
        </w:numPr>
        <w:tabs>
          <w:tab w:val="left" w:pos="666"/>
        </w:tabs>
        <w:ind w:right="39"/>
        <w:jc w:val="both"/>
      </w:pPr>
      <w:r>
        <w:t>Penyakit Ascariasis disebabkan oleh cacing gelang (Ascaris</w:t>
      </w:r>
      <w:r>
        <w:rPr>
          <w:spacing w:val="-7"/>
        </w:rPr>
        <w:t xml:space="preserve"> </w:t>
      </w:r>
      <w:r>
        <w:t>lumbricoides)</w:t>
      </w:r>
    </w:p>
    <w:p w:rsidR="00820F9A" w:rsidRDefault="003B6902">
      <w:pPr>
        <w:pStyle w:val="ListParagraph"/>
        <w:numPr>
          <w:ilvl w:val="0"/>
          <w:numId w:val="11"/>
        </w:numPr>
        <w:tabs>
          <w:tab w:val="left" w:pos="666"/>
        </w:tabs>
        <w:spacing w:before="102"/>
        <w:jc w:val="both"/>
      </w:pPr>
      <w:r>
        <w:br w:type="column"/>
      </w:r>
      <w:r>
        <w:lastRenderedPageBreak/>
        <w:t>Penyakit Trichuriasis disebabkan oleh cacing cambuk (Trichuris trichiura) (Hendrawan,2013)</w:t>
      </w:r>
    </w:p>
    <w:p w:rsidR="00820F9A" w:rsidRDefault="003B6902">
      <w:pPr>
        <w:pStyle w:val="BodyText"/>
        <w:ind w:left="305" w:right="217"/>
        <w:jc w:val="both"/>
      </w:pPr>
      <w:r>
        <w:t>Golongan Soil Transmitted Helminths (STH) Ascaris lumbricoides merupakan nematode parasit yang sangat banyak dijumpai pada manusia, cacing jenis ini merupakan cacing</w:t>
      </w:r>
      <w:r>
        <w:t xml:space="preserve"> gelang (Ascaris lumbricoides) (Kedoh, 2016)</w:t>
      </w:r>
    </w:p>
    <w:p w:rsidR="00820F9A" w:rsidRDefault="00820F9A">
      <w:pPr>
        <w:pStyle w:val="BodyText"/>
      </w:pPr>
    </w:p>
    <w:p w:rsidR="00820F9A" w:rsidRDefault="003B6902">
      <w:pPr>
        <w:pStyle w:val="BodyText"/>
        <w:ind w:left="305" w:right="218"/>
        <w:jc w:val="both"/>
      </w:pPr>
      <w:r>
        <w:t>Morfologi Bentuk cacing Ascaris lumbricoides seperti gelang, cacing ini berwarna krem atau merah muda keputihan, memiliki panjang yang mencapai 40cm, cacing betina memiliki ukuran 20-35 diameter 3-6mm.Cacing ja</w:t>
      </w:r>
      <w:r>
        <w:t>ntan memiliki ukuran 15-31cm diameter 2-4mm. Ascaris lumbricoides memiliki mulut dan ada tiga tonjolan berbentuk segitiga, satu dibagian tonjolan dorsal dan dua tonjolan berada di ventrolateral ( Folrati,2015)</w:t>
      </w:r>
    </w:p>
    <w:p w:rsidR="00820F9A" w:rsidRDefault="00820F9A">
      <w:pPr>
        <w:pStyle w:val="BodyText"/>
        <w:spacing w:before="11"/>
        <w:rPr>
          <w:sz w:val="21"/>
        </w:rPr>
      </w:pPr>
    </w:p>
    <w:p w:rsidR="00820F9A" w:rsidRDefault="003B6902">
      <w:pPr>
        <w:pStyle w:val="BodyText"/>
        <w:ind w:left="305"/>
        <w:jc w:val="both"/>
      </w:pPr>
      <w:r>
        <w:t>Cacing betina memiliki telur 100.000-</w:t>
      </w:r>
    </w:p>
    <w:p w:rsidR="00820F9A" w:rsidRDefault="003B6902">
      <w:pPr>
        <w:pStyle w:val="BodyText"/>
        <w:spacing w:before="2"/>
        <w:ind w:left="305" w:right="217"/>
        <w:jc w:val="both"/>
      </w:pPr>
      <w:r>
        <w:t>200.000</w:t>
      </w:r>
      <w:r>
        <w:t xml:space="preserve"> per hari, terdiri atas telur yang dapat dibuahi maupun yang tidak dibuahi. Menurut Prianto,et al (2006) Ascaris Lumbricoides mempunyai 4 telur yang terdapat di feses yaitu fertile (telur yang dapat dibuahi), infertile (telur yang tidak dapat dibuahi), dec</w:t>
      </w:r>
      <w:r>
        <w:t>orticated (telur yang telah dibuahi tapi kehilangan lapisan albumin) telur infektif (telur yang masih memiliki larva) ( Kedoh,2016)</w:t>
      </w:r>
    </w:p>
    <w:p w:rsidR="00820F9A" w:rsidRDefault="00820F9A">
      <w:pPr>
        <w:pStyle w:val="BodyText"/>
        <w:spacing w:before="10"/>
        <w:rPr>
          <w:sz w:val="21"/>
        </w:rPr>
      </w:pPr>
    </w:p>
    <w:p w:rsidR="00820F9A" w:rsidRDefault="003B6902">
      <w:pPr>
        <w:pStyle w:val="BodyText"/>
        <w:ind w:left="305" w:right="216"/>
        <w:jc w:val="both"/>
      </w:pPr>
      <w:r>
        <w:t>Siklus hidup Cacing Ascaris lumbricoides dewasa hidup pada saluran usus halus dan telur dikeluarkan bersama feses. Telur ya</w:t>
      </w:r>
      <w:r>
        <w:t>ng telah dibuahi memiliki embrio dan menjadi telur yang infektif. Jenis telur infektif dapat tertelan oleh manusia dan dapat masuk keusus halus kemudian menetas menjadi larva yang bisa menembus mukosa usus, kemudian masuk kekelenjar getah bening yang masuk</w:t>
      </w:r>
      <w:r>
        <w:t xml:space="preserve"> melalui aliran darah dan terbawa keparu- paru. Pada larva mengalami pendewasaan didalam paru-paru menembus dinding alveoli, selanjutnya akan naik ke saluran pernafasan dan akhirnya tertelan kembali (Kase,</w:t>
      </w:r>
      <w:r>
        <w:rPr>
          <w:spacing w:val="-3"/>
        </w:rPr>
        <w:t xml:space="preserve"> </w:t>
      </w:r>
      <w:r>
        <w:t>2015)</w:t>
      </w:r>
    </w:p>
    <w:p w:rsidR="00820F9A" w:rsidRDefault="00820F9A">
      <w:pPr>
        <w:jc w:val="both"/>
        <w:sectPr w:rsidR="00820F9A">
          <w:pgSz w:w="11910" w:h="16840"/>
          <w:pgMar w:top="1580" w:right="1480" w:bottom="280" w:left="1680" w:header="720" w:footer="720" w:gutter="0"/>
          <w:cols w:num="2" w:space="720" w:equalWidth="0">
            <w:col w:w="4176" w:space="217"/>
            <w:col w:w="4357"/>
          </w:cols>
        </w:sectPr>
      </w:pPr>
    </w:p>
    <w:p w:rsidR="00820F9A" w:rsidRDefault="003B6902">
      <w:pPr>
        <w:pStyle w:val="BodyText"/>
        <w:spacing w:before="102"/>
        <w:ind w:left="305" w:right="38"/>
        <w:jc w:val="both"/>
      </w:pPr>
      <w:r>
        <w:lastRenderedPageBreak/>
        <w:t>Trichuris trichiura</w:t>
      </w:r>
      <w:r>
        <w:t xml:space="preserve"> merupakan nematode usus, cacing ini di sebut juga cacing cambuk. Trichuris trichiura sering ditemukan pada manusia, tubuh dari cacing ini berbentuk seperti cemeti pada bagian depan tipis dan bagian belakang lebih tebal. Jenis cacing ini hidup di dalam sek</w:t>
      </w:r>
      <w:r>
        <w:t>um manusia (Kedoh,</w:t>
      </w:r>
      <w:r>
        <w:rPr>
          <w:spacing w:val="-4"/>
        </w:rPr>
        <w:t xml:space="preserve"> </w:t>
      </w:r>
      <w:r>
        <w:t>2016)</w:t>
      </w:r>
    </w:p>
    <w:p w:rsidR="00820F9A" w:rsidRDefault="00820F9A">
      <w:pPr>
        <w:pStyle w:val="BodyText"/>
        <w:spacing w:before="10"/>
        <w:rPr>
          <w:sz w:val="21"/>
        </w:rPr>
      </w:pPr>
    </w:p>
    <w:p w:rsidR="00820F9A" w:rsidRDefault="003B6902">
      <w:pPr>
        <w:pStyle w:val="BodyText"/>
        <w:ind w:left="305" w:right="40"/>
        <w:jc w:val="both"/>
      </w:pPr>
      <w:r>
        <w:t>Morfologi Cacing Trichuris trichiura jantan mempunyai ukuran 3-4cm lebih pendek dari pada cacing betina memiliki ukuran sebesar 4-5cm dan ujung posterior membulat. Telur Trichiuris trichiura memiliki ukuran 30-54 x 23 µ dengan bentuk yang lonjong dan memil</w:t>
      </w:r>
      <w:r>
        <w:t>iki dua mucoid plug pada kedua ujungnya dan berwarna transparan ( Folrati,</w:t>
      </w:r>
      <w:r>
        <w:rPr>
          <w:spacing w:val="-6"/>
        </w:rPr>
        <w:t xml:space="preserve"> </w:t>
      </w:r>
      <w:r>
        <w:t>2015)</w:t>
      </w:r>
    </w:p>
    <w:p w:rsidR="00820F9A" w:rsidRDefault="00820F9A">
      <w:pPr>
        <w:pStyle w:val="BodyText"/>
      </w:pPr>
    </w:p>
    <w:p w:rsidR="00820F9A" w:rsidRDefault="003B6902">
      <w:pPr>
        <w:pStyle w:val="BodyText"/>
        <w:ind w:left="305" w:right="40"/>
        <w:jc w:val="both"/>
      </w:pPr>
      <w:r>
        <w:t>Siklus hidup Telur Trichuris trichiura yang telah di buahi akan dikeluarkan hospes bersama tinja. Telur akan matang dalam waktu 3-6 minggu pada tanah yang lembab dan teduh. Cara infeksi hospes akan menelan telur yang sudah matang dan telur menetaskan larva</w:t>
      </w:r>
      <w:r>
        <w:t xml:space="preserve"> pada mukosa usus 3-10 hari. Larva tersebut akan bergerak untuk menjadi dewasa pada sekum kolon asendens. Siklus hidup dimulai dari telur sampai menjadi cacing dewasa diperlukan waktu tiga bulan ( Rizkiah, 2017)</w:t>
      </w:r>
    </w:p>
    <w:p w:rsidR="00820F9A" w:rsidRDefault="00820F9A">
      <w:pPr>
        <w:pStyle w:val="BodyText"/>
        <w:spacing w:before="2"/>
      </w:pPr>
    </w:p>
    <w:p w:rsidR="00820F9A" w:rsidRDefault="003B6902">
      <w:pPr>
        <w:pStyle w:val="BodyText"/>
        <w:ind w:left="305" w:right="41"/>
        <w:jc w:val="both"/>
      </w:pPr>
      <w:r>
        <w:t>Hookworm Ancylostoma duodenale (cacing tamb</w:t>
      </w:r>
      <w:r>
        <w:t>ang) cacing ini ditemukan di Dubini tahun 1838. Cacing ini dapat menimbulkan penyakit yang disebut ankilostomiasis ( Kedoh,2016)</w:t>
      </w:r>
    </w:p>
    <w:p w:rsidR="00820F9A" w:rsidRDefault="00820F9A">
      <w:pPr>
        <w:pStyle w:val="BodyText"/>
        <w:spacing w:before="11"/>
        <w:rPr>
          <w:sz w:val="21"/>
        </w:rPr>
      </w:pPr>
    </w:p>
    <w:p w:rsidR="00820F9A" w:rsidRDefault="003B6902">
      <w:pPr>
        <w:pStyle w:val="BodyText"/>
        <w:ind w:left="305" w:right="40"/>
        <w:jc w:val="both"/>
      </w:pPr>
      <w:r>
        <w:t>Morfologi Cacing tambang jantan memiliki ukuran 8-11mm, cacing betina memiliki ukuran 10-13mm. Cacing Hookworm dewasa memiliki</w:t>
      </w:r>
      <w:r>
        <w:t xml:space="preserve"> besar sekitar 60-40µ memiliki bentuk oval ,dinding tipis, dan berwarna putih keabuan (Kase,2015)</w:t>
      </w:r>
    </w:p>
    <w:p w:rsidR="00820F9A" w:rsidRDefault="00820F9A">
      <w:pPr>
        <w:pStyle w:val="BodyText"/>
        <w:spacing w:before="2"/>
      </w:pPr>
    </w:p>
    <w:p w:rsidR="00820F9A" w:rsidRDefault="003B6902">
      <w:pPr>
        <w:pStyle w:val="BodyText"/>
        <w:ind w:left="305" w:right="41"/>
        <w:jc w:val="both"/>
      </w:pPr>
      <w:r>
        <w:t>Siklus hidup Telur akan keluar dengan tinja, dalam waktu 1-1,5 hari telur akan menetas menjadi larva rhabditiform pada suhu optimum 23-33ºC. Larva filariafor</w:t>
      </w:r>
      <w:r>
        <w:t>m akan tumbuh dalam waktu ±3hari, larva ini dapat menembus kulit dan bisa bertahan hidup 7-8minggu. Daerah infeksi yaitu</w:t>
      </w:r>
    </w:p>
    <w:p w:rsidR="00820F9A" w:rsidRDefault="003B6902">
      <w:pPr>
        <w:pStyle w:val="BodyText"/>
        <w:spacing w:before="102"/>
        <w:ind w:left="305" w:right="221"/>
        <w:jc w:val="both"/>
      </w:pPr>
      <w:r>
        <w:br w:type="column"/>
      </w:r>
      <w:r>
        <w:lastRenderedPageBreak/>
        <w:t>pada sela-sela jari kaki atau dorsum kaki (Kedoh,2016)</w:t>
      </w:r>
    </w:p>
    <w:p w:rsidR="00820F9A" w:rsidRDefault="00820F9A">
      <w:pPr>
        <w:pStyle w:val="BodyText"/>
        <w:rPr>
          <w:sz w:val="24"/>
        </w:rPr>
      </w:pPr>
    </w:p>
    <w:p w:rsidR="00820F9A" w:rsidRDefault="00820F9A">
      <w:pPr>
        <w:pStyle w:val="BodyText"/>
        <w:spacing w:before="10"/>
        <w:rPr>
          <w:sz w:val="19"/>
        </w:rPr>
      </w:pPr>
    </w:p>
    <w:p w:rsidR="00820F9A" w:rsidRDefault="003B6902">
      <w:pPr>
        <w:pStyle w:val="BodyText"/>
        <w:ind w:left="305"/>
        <w:jc w:val="both"/>
      </w:pPr>
      <w:r>
        <w:t>Tanaman Kemangi</w:t>
      </w:r>
    </w:p>
    <w:p w:rsidR="00820F9A" w:rsidRDefault="003B6902">
      <w:pPr>
        <w:pStyle w:val="BodyText"/>
        <w:spacing w:before="1"/>
        <w:ind w:left="305" w:right="219"/>
        <w:jc w:val="both"/>
      </w:pPr>
      <w:r>
        <w:t>Definisi Kemangi cukup terkenal untuk memberikan rasa harum p</w:t>
      </w:r>
      <w:r>
        <w:t>ada makanan,rasanya yang agak manis,dingin dan menyegarkan. Daun kemangi dapat dimakan langsung untuk lalapan bersama kubis dan ketimun. Daun kemangi dapat dibuat teh (India), selain itu dapat di gunakan untuk bumbu masakan (Thailand) (Suseno, 2013)</w:t>
      </w:r>
    </w:p>
    <w:p w:rsidR="00820F9A" w:rsidRDefault="00820F9A">
      <w:pPr>
        <w:pStyle w:val="BodyText"/>
        <w:spacing w:before="1"/>
      </w:pPr>
    </w:p>
    <w:p w:rsidR="00820F9A" w:rsidRDefault="003B6902">
      <w:pPr>
        <w:pStyle w:val="BodyText"/>
        <w:ind w:left="305" w:right="220"/>
        <w:jc w:val="both"/>
      </w:pPr>
      <w:r>
        <w:t>Tanam</w:t>
      </w:r>
      <w:r>
        <w:t>an kemangi memiliki aroma yang wangi dan segar dapat menghilangkan bau mulut dn bau badan. Bahasa latin kemangi botani Ocimum basillicum (Nuris, 2014)</w:t>
      </w:r>
    </w:p>
    <w:p w:rsidR="00820F9A" w:rsidRDefault="00820F9A">
      <w:pPr>
        <w:pStyle w:val="BodyText"/>
        <w:spacing w:before="11"/>
        <w:rPr>
          <w:sz w:val="21"/>
        </w:rPr>
      </w:pPr>
    </w:p>
    <w:p w:rsidR="00820F9A" w:rsidRDefault="003B6902">
      <w:pPr>
        <w:pStyle w:val="BodyText"/>
        <w:ind w:left="305" w:right="217"/>
        <w:jc w:val="both"/>
      </w:pPr>
      <w:r>
        <w:t>Deskripsi Kemangi adalah tumbuhan yang memiliki cabang yang banyak,tanaman ini memiliki tinggi yang mencapai 100cm. Memiliki bunga dan daun yang panjang bentuknya seperti taji atau bulat telur, warnanya hijau dan bau yang harum. Daun kemangi memiliki ujung</w:t>
      </w:r>
      <w:r>
        <w:t xml:space="preserve"> yang tumpul atau tajam, kecil dan mempunyai bau yang khas berasal dari kandungan sitral yang tinggi yang terdapat pada daunnya ( Suseno, 2013)</w:t>
      </w:r>
    </w:p>
    <w:p w:rsidR="00820F9A" w:rsidRDefault="00820F9A">
      <w:pPr>
        <w:pStyle w:val="BodyText"/>
        <w:spacing w:before="1"/>
      </w:pPr>
    </w:p>
    <w:p w:rsidR="00820F9A" w:rsidRDefault="003B6902">
      <w:pPr>
        <w:pStyle w:val="BodyText"/>
        <w:ind w:left="305" w:right="219"/>
        <w:jc w:val="both"/>
      </w:pPr>
      <w:r>
        <w:t>Klasifikasi Kemangi memiliki nama antara lain : Lufe-lufe (Ternate),Lampes (Sunda), Uku-uku (Bali). Tumbuhan ke</w:t>
      </w:r>
      <w:r>
        <w:t>mangi terdapat di seluruh dunia,kemangi berasal dari India,Afrika,Asia. Dalam bahasa inggris kemangi disebut basil yang berasal dari bahasa yunani kuno basilikon yang artinya “royal (maknanya seperti raja)”. Di Negara India tumbuhan kemangi dipercaya sebag</w:t>
      </w:r>
      <w:r>
        <w:t>ai lambang kemurahan hati, dan di Negara Italia sebagai simbol  cinta (Suseno, 2013)</w:t>
      </w:r>
    </w:p>
    <w:p w:rsidR="00820F9A" w:rsidRDefault="00820F9A">
      <w:pPr>
        <w:pStyle w:val="BodyText"/>
        <w:spacing w:before="11"/>
        <w:rPr>
          <w:sz w:val="21"/>
        </w:rPr>
      </w:pPr>
    </w:p>
    <w:p w:rsidR="00820F9A" w:rsidRDefault="003B6902">
      <w:pPr>
        <w:pStyle w:val="BodyText"/>
        <w:tabs>
          <w:tab w:val="left" w:pos="1639"/>
          <w:tab w:val="left" w:pos="2737"/>
        </w:tabs>
        <w:ind w:left="305" w:right="219"/>
      </w:pPr>
      <w:r>
        <w:t>Taksonomi</w:t>
      </w:r>
      <w:r>
        <w:tab/>
        <w:t>kemangi</w:t>
      </w:r>
      <w:r>
        <w:tab/>
      </w:r>
      <w:r>
        <w:rPr>
          <w:spacing w:val="-1"/>
        </w:rPr>
        <w:t xml:space="preserve">diklasifikasikan </w:t>
      </w:r>
      <w:r>
        <w:t>sebagai berikut</w:t>
      </w:r>
      <w:r>
        <w:rPr>
          <w:spacing w:val="1"/>
        </w:rPr>
        <w:t xml:space="preserve"> </w:t>
      </w:r>
      <w:r>
        <w:t>:</w:t>
      </w:r>
    </w:p>
    <w:p w:rsidR="00820F9A" w:rsidRDefault="003B6902">
      <w:pPr>
        <w:pStyle w:val="BodyText"/>
        <w:tabs>
          <w:tab w:val="left" w:pos="2465"/>
        </w:tabs>
        <w:spacing w:before="1" w:line="252" w:lineRule="exact"/>
        <w:ind w:left="305"/>
      </w:pPr>
      <w:r>
        <w:t>Kingdom</w:t>
      </w:r>
      <w:r>
        <w:tab/>
        <w:t>: Plantae</w:t>
      </w:r>
    </w:p>
    <w:p w:rsidR="00820F9A" w:rsidRDefault="003B6902">
      <w:pPr>
        <w:pStyle w:val="BodyText"/>
        <w:tabs>
          <w:tab w:val="left" w:pos="2465"/>
        </w:tabs>
        <w:spacing w:line="252" w:lineRule="exact"/>
        <w:ind w:left="305"/>
      </w:pPr>
      <w:r>
        <w:t>Sub kingdom</w:t>
      </w:r>
      <w:r>
        <w:tab/>
        <w:t>:</w:t>
      </w:r>
      <w:r>
        <w:rPr>
          <w:spacing w:val="1"/>
        </w:rPr>
        <w:t xml:space="preserve"> </w:t>
      </w:r>
      <w:r>
        <w:t>Tracheobionta</w:t>
      </w:r>
    </w:p>
    <w:p w:rsidR="00820F9A" w:rsidRDefault="003B6902">
      <w:pPr>
        <w:pStyle w:val="BodyText"/>
        <w:tabs>
          <w:tab w:val="left" w:pos="2465"/>
        </w:tabs>
        <w:spacing w:before="1" w:line="252" w:lineRule="exact"/>
        <w:ind w:left="305"/>
      </w:pPr>
      <w:r>
        <w:t>Super</w:t>
      </w:r>
      <w:r>
        <w:rPr>
          <w:spacing w:val="-1"/>
        </w:rPr>
        <w:t xml:space="preserve"> </w:t>
      </w:r>
      <w:r>
        <w:t>divisi</w:t>
      </w:r>
      <w:r>
        <w:tab/>
        <w:t>:</w:t>
      </w:r>
      <w:r>
        <w:rPr>
          <w:spacing w:val="-3"/>
        </w:rPr>
        <w:t xml:space="preserve"> </w:t>
      </w:r>
      <w:r>
        <w:t>Spermatophyta</w:t>
      </w:r>
    </w:p>
    <w:p w:rsidR="00820F9A" w:rsidRDefault="003B6902">
      <w:pPr>
        <w:pStyle w:val="BodyText"/>
        <w:tabs>
          <w:tab w:val="left" w:pos="2465"/>
        </w:tabs>
        <w:spacing w:line="252" w:lineRule="exact"/>
        <w:ind w:left="305"/>
      </w:pPr>
      <w:r>
        <w:t>Divisi</w:t>
      </w:r>
      <w:r>
        <w:tab/>
        <w:t>:</w:t>
      </w:r>
      <w:r>
        <w:rPr>
          <w:spacing w:val="-1"/>
        </w:rPr>
        <w:t xml:space="preserve"> </w:t>
      </w:r>
      <w:r>
        <w:t>Magnoliophyta</w:t>
      </w:r>
    </w:p>
    <w:p w:rsidR="00820F9A" w:rsidRDefault="003B6902">
      <w:pPr>
        <w:pStyle w:val="BodyText"/>
        <w:tabs>
          <w:tab w:val="left" w:pos="2465"/>
        </w:tabs>
        <w:spacing w:before="1" w:line="252" w:lineRule="exact"/>
        <w:ind w:left="305"/>
      </w:pPr>
      <w:r>
        <w:t>Kelas</w:t>
      </w:r>
      <w:r>
        <w:tab/>
        <w:t>:</w:t>
      </w:r>
      <w:r>
        <w:rPr>
          <w:spacing w:val="-4"/>
        </w:rPr>
        <w:t xml:space="preserve"> </w:t>
      </w:r>
      <w:r>
        <w:t>Magnoliopsi</w:t>
      </w:r>
      <w:r>
        <w:t>da</w:t>
      </w:r>
    </w:p>
    <w:p w:rsidR="00820F9A" w:rsidRDefault="003B6902">
      <w:pPr>
        <w:pStyle w:val="BodyText"/>
        <w:tabs>
          <w:tab w:val="left" w:pos="2465"/>
        </w:tabs>
        <w:spacing w:line="252" w:lineRule="exact"/>
        <w:ind w:left="305"/>
      </w:pPr>
      <w:r>
        <w:t>Sub kelas</w:t>
      </w:r>
      <w:r>
        <w:tab/>
        <w:t>:</w:t>
      </w:r>
      <w:r>
        <w:rPr>
          <w:spacing w:val="1"/>
        </w:rPr>
        <w:t xml:space="preserve"> </w:t>
      </w:r>
      <w:r>
        <w:t>Asteridae</w:t>
      </w:r>
    </w:p>
    <w:p w:rsidR="00820F9A" w:rsidRDefault="00820F9A">
      <w:pPr>
        <w:spacing w:line="252" w:lineRule="exact"/>
        <w:sectPr w:rsidR="00820F9A">
          <w:pgSz w:w="11910" w:h="16840"/>
          <w:pgMar w:top="1580" w:right="1480" w:bottom="280" w:left="1680" w:header="720" w:footer="720" w:gutter="0"/>
          <w:cols w:num="2" w:space="720" w:equalWidth="0">
            <w:col w:w="4176" w:space="217"/>
            <w:col w:w="4357"/>
          </w:cols>
        </w:sectPr>
      </w:pPr>
    </w:p>
    <w:p w:rsidR="00820F9A" w:rsidRDefault="003B6902">
      <w:pPr>
        <w:pStyle w:val="BodyText"/>
        <w:tabs>
          <w:tab w:val="left" w:pos="2465"/>
        </w:tabs>
        <w:spacing w:before="102" w:line="252" w:lineRule="exact"/>
        <w:ind w:left="305"/>
      </w:pPr>
      <w:r>
        <w:lastRenderedPageBreak/>
        <w:t>Ordo</w:t>
      </w:r>
      <w:r>
        <w:tab/>
        <w:t>: Lamiales</w:t>
      </w:r>
    </w:p>
    <w:p w:rsidR="00820F9A" w:rsidRDefault="003B6902">
      <w:pPr>
        <w:pStyle w:val="BodyText"/>
        <w:tabs>
          <w:tab w:val="left" w:pos="2465"/>
        </w:tabs>
        <w:spacing w:line="252" w:lineRule="exact"/>
        <w:ind w:left="305"/>
      </w:pPr>
      <w:r>
        <w:t>Famili</w:t>
      </w:r>
      <w:r>
        <w:tab/>
        <w:t>: Lamiaceae</w:t>
      </w:r>
    </w:p>
    <w:p w:rsidR="00820F9A" w:rsidRDefault="003B6902">
      <w:pPr>
        <w:pStyle w:val="BodyText"/>
        <w:tabs>
          <w:tab w:val="left" w:pos="2465"/>
        </w:tabs>
        <w:spacing w:before="1" w:line="252" w:lineRule="exact"/>
        <w:ind w:left="305"/>
      </w:pPr>
      <w:r>
        <w:t>Genus</w:t>
      </w:r>
      <w:r>
        <w:tab/>
        <w:t>: Ocimum</w:t>
      </w:r>
    </w:p>
    <w:p w:rsidR="00820F9A" w:rsidRDefault="003B6902">
      <w:pPr>
        <w:pStyle w:val="BodyText"/>
        <w:tabs>
          <w:tab w:val="left" w:pos="1745"/>
          <w:tab w:val="left" w:pos="2465"/>
        </w:tabs>
        <w:ind w:left="305" w:right="614"/>
      </w:pPr>
      <w:r>
        <w:t>Spesies</w:t>
      </w:r>
      <w:r>
        <w:tab/>
        <w:t xml:space="preserve">:Ocimum sanctum </w:t>
      </w:r>
      <w:r>
        <w:rPr>
          <w:spacing w:val="-13"/>
        </w:rPr>
        <w:t xml:space="preserve">L </w:t>
      </w:r>
      <w:r>
        <w:t>Kerabat dekat</w:t>
      </w:r>
      <w:r>
        <w:tab/>
      </w:r>
      <w:r>
        <w:tab/>
        <w:t>:</w:t>
      </w:r>
      <w:r>
        <w:rPr>
          <w:spacing w:val="1"/>
        </w:rPr>
        <w:t xml:space="preserve"> </w:t>
      </w:r>
      <w:r>
        <w:t>Selasih</w:t>
      </w:r>
    </w:p>
    <w:p w:rsidR="00820F9A" w:rsidRDefault="003B6902">
      <w:pPr>
        <w:pStyle w:val="BodyText"/>
        <w:ind w:left="305"/>
      </w:pPr>
      <w:r>
        <w:t>( Rizema,2012)</w:t>
      </w:r>
    </w:p>
    <w:p w:rsidR="00820F9A" w:rsidRDefault="00820F9A">
      <w:pPr>
        <w:pStyle w:val="BodyText"/>
        <w:spacing w:before="1"/>
      </w:pPr>
    </w:p>
    <w:p w:rsidR="00820F9A" w:rsidRDefault="003B6902">
      <w:pPr>
        <w:pStyle w:val="BodyText"/>
        <w:ind w:left="305" w:right="38"/>
        <w:jc w:val="both"/>
      </w:pPr>
      <w:r>
        <w:t xml:space="preserve">Pemeriksaan STH (Soil Transmitted Helminth) pada sayuran Tanaman kemangi dapat tumbuh di berbagai jenis tanah, namun pertumbuhan yang baik harus ditanam pada tanah yang gembur,lembab dan mengandung cukup </w:t>
      </w:r>
      <w:r>
        <w:rPr>
          <w:spacing w:val="-4"/>
        </w:rPr>
        <w:t xml:space="preserve">bahan </w:t>
      </w:r>
      <w:r>
        <w:t>organik.Telur cacing STH  (Soil Tansmitted Hel</w:t>
      </w:r>
      <w:r>
        <w:t>minth) dapat hidup pada kondisi tanah yang serupa sehingga telur mudah menempel pada daun kemangi (Asihka et al,2014)</w:t>
      </w:r>
    </w:p>
    <w:p w:rsidR="00820F9A" w:rsidRDefault="00820F9A">
      <w:pPr>
        <w:pStyle w:val="BodyText"/>
        <w:spacing w:before="9"/>
        <w:rPr>
          <w:sz w:val="21"/>
        </w:rPr>
      </w:pPr>
    </w:p>
    <w:p w:rsidR="00820F9A" w:rsidRDefault="003B6902">
      <w:pPr>
        <w:pStyle w:val="BodyText"/>
        <w:spacing w:before="1"/>
        <w:ind w:left="305" w:right="38"/>
        <w:jc w:val="both"/>
      </w:pPr>
      <w:r>
        <w:t>Cara yang dilakukan untuk mengetahui adanya telur cacing STH yaitu dengan pemeriksaan tak langsung. Metode tak langsung dapat dibagi menj</w:t>
      </w:r>
      <w:r>
        <w:t>adi dua cara flotasi (pengapungan) dan sedimentasi (pengendapan), prinsip metode flotasi adalah berat jenis STH lebih kecil daripada jenis NaCl 0,9% sehingga telur cacing akan mengapung dan berada di permukaan larutan tersebut, sedangkan prinsip metode pem</w:t>
      </w:r>
      <w:r>
        <w:t>eriksaan sedimentasi dengan adanya gaya centrifuge dapat memisahkan antara suspensi dan supernatannya sehingga telur cacing dapat mengendap</w:t>
      </w:r>
      <w:r>
        <w:rPr>
          <w:spacing w:val="-6"/>
        </w:rPr>
        <w:t xml:space="preserve"> </w:t>
      </w:r>
      <w:r>
        <w:t>(Wardhana,2014)</w:t>
      </w:r>
    </w:p>
    <w:p w:rsidR="00820F9A" w:rsidRDefault="00820F9A">
      <w:pPr>
        <w:pStyle w:val="BodyText"/>
        <w:spacing w:before="2"/>
      </w:pPr>
    </w:p>
    <w:p w:rsidR="00820F9A" w:rsidRDefault="003B6902">
      <w:pPr>
        <w:pStyle w:val="BodyText"/>
        <w:ind w:left="305" w:right="38"/>
        <w:jc w:val="both"/>
      </w:pPr>
      <w:r>
        <w:t>Pemeriksaan menggunakan metode flotasi dan sedimentasi memiliki kekurangan dan kelebihan, metode fl</w:t>
      </w:r>
      <w:r>
        <w:t xml:space="preserve">otasi pemeriksaan kurang akurat karena berat jenis larutan pengapung lebih rendah daripada berat jenis telur cacing, jika berat jenis larutan pengapung di tambah maka akan mengakibatkan kerusakan pada telur cacing. Pada metode sedimentasi memerlukan waktu </w:t>
      </w:r>
      <w:r>
        <w:t>yang cukup lama tetapi memiliki keuntungan yaitu dapat mengendapkan telur cacing tanpa merusak bentuknya ( Wardhana,2014)</w:t>
      </w:r>
    </w:p>
    <w:p w:rsidR="00820F9A" w:rsidRDefault="00820F9A">
      <w:pPr>
        <w:pStyle w:val="BodyText"/>
        <w:spacing w:before="10"/>
        <w:rPr>
          <w:sz w:val="21"/>
        </w:rPr>
      </w:pPr>
    </w:p>
    <w:p w:rsidR="00820F9A" w:rsidRDefault="003B6902">
      <w:pPr>
        <w:pStyle w:val="BodyText"/>
        <w:spacing w:before="1"/>
        <w:ind w:left="305" w:right="38"/>
        <w:jc w:val="both"/>
      </w:pPr>
      <w:r>
        <w:t>Pemeriksaan ini menggunakan 6 jurnal penelitian STH (Soil Transmitted Helminth) pada sayuran kemangi. Metode pemeriksaan yang digunak</w:t>
      </w:r>
      <w:r>
        <w:t>an yaitu sedimentasi (pengendapan) dengan adanya</w:t>
      </w:r>
    </w:p>
    <w:p w:rsidR="00820F9A" w:rsidRDefault="003B6902">
      <w:pPr>
        <w:pStyle w:val="BodyText"/>
        <w:tabs>
          <w:tab w:val="left" w:pos="1761"/>
          <w:tab w:val="left" w:pos="3054"/>
        </w:tabs>
        <w:spacing w:before="102"/>
        <w:ind w:left="305" w:right="219"/>
        <w:jc w:val="both"/>
      </w:pPr>
      <w:r>
        <w:br w:type="column"/>
      </w:r>
      <w:r>
        <w:lastRenderedPageBreak/>
        <w:t>gaya centrifuge dapat memisahkan antara suspensi dan supernatan sehingga telur cacing</w:t>
      </w:r>
      <w:r>
        <w:tab/>
        <w:t>akan</w:t>
      </w:r>
      <w:r>
        <w:tab/>
      </w:r>
      <w:r>
        <w:rPr>
          <w:spacing w:val="-3"/>
        </w:rPr>
        <w:t xml:space="preserve">terendapkan </w:t>
      </w:r>
      <w:r>
        <w:t>(Bramantyo,2014)</w:t>
      </w:r>
    </w:p>
    <w:p w:rsidR="00820F9A" w:rsidRDefault="00820F9A">
      <w:pPr>
        <w:pStyle w:val="BodyText"/>
        <w:rPr>
          <w:lang w:val="id-ID"/>
        </w:rPr>
      </w:pPr>
    </w:p>
    <w:p w:rsidR="00210186" w:rsidRPr="00210186" w:rsidRDefault="00210186">
      <w:pPr>
        <w:pStyle w:val="BodyText"/>
        <w:rPr>
          <w:lang w:val="id-ID"/>
        </w:rPr>
      </w:pPr>
    </w:p>
    <w:p w:rsidR="00820F9A" w:rsidRDefault="003B6902">
      <w:pPr>
        <w:pStyle w:val="Heading2"/>
        <w:jc w:val="both"/>
      </w:pPr>
      <w:r>
        <w:t>BAHAN DAN METODE PENELITIAN</w:t>
      </w:r>
    </w:p>
    <w:p w:rsidR="00820F9A" w:rsidRDefault="00820F9A">
      <w:pPr>
        <w:pStyle w:val="BodyText"/>
        <w:rPr>
          <w:b/>
        </w:rPr>
      </w:pPr>
    </w:p>
    <w:p w:rsidR="00820F9A" w:rsidRDefault="003B6902">
      <w:pPr>
        <w:pStyle w:val="BodyText"/>
        <w:ind w:left="305" w:right="264"/>
      </w:pPr>
      <w:r>
        <w:rPr>
          <w:b/>
        </w:rPr>
        <w:t xml:space="preserve">Strategi Pencarian Literature </w:t>
      </w:r>
      <w:r>
        <w:t xml:space="preserve">Framework yang digunakan Strategi </w:t>
      </w:r>
      <w:r>
        <w:rPr>
          <w:spacing w:val="-4"/>
        </w:rPr>
        <w:t xml:space="preserve">yang </w:t>
      </w:r>
      <w:r>
        <w:t>digunakan untuk mencari artikel atau jurnal penelitian menggunakan PICOS framework.</w:t>
      </w:r>
    </w:p>
    <w:p w:rsidR="00820F9A" w:rsidRDefault="003B6902">
      <w:pPr>
        <w:pStyle w:val="ListParagraph"/>
        <w:numPr>
          <w:ilvl w:val="0"/>
          <w:numId w:val="10"/>
        </w:numPr>
        <w:tabs>
          <w:tab w:val="left" w:pos="666"/>
        </w:tabs>
        <w:ind w:right="221"/>
        <w:jc w:val="both"/>
      </w:pPr>
      <w:r>
        <w:t>P = Population/problem, populasi atau masalah yang akan</w:t>
      </w:r>
      <w:r>
        <w:rPr>
          <w:spacing w:val="-1"/>
        </w:rPr>
        <w:t xml:space="preserve"> </w:t>
      </w:r>
      <w:r>
        <w:t>dianalisis</w:t>
      </w:r>
    </w:p>
    <w:p w:rsidR="00820F9A" w:rsidRDefault="003B6902">
      <w:pPr>
        <w:pStyle w:val="ListParagraph"/>
        <w:numPr>
          <w:ilvl w:val="0"/>
          <w:numId w:val="10"/>
        </w:numPr>
        <w:tabs>
          <w:tab w:val="left" w:pos="666"/>
        </w:tabs>
        <w:jc w:val="both"/>
      </w:pPr>
      <w:r>
        <w:t xml:space="preserve">I = Intervention, suatu tindakan penatalaksanaan terhadap </w:t>
      </w:r>
      <w:r>
        <w:rPr>
          <w:spacing w:val="-4"/>
        </w:rPr>
        <w:t xml:space="preserve">kasus </w:t>
      </w:r>
      <w:r>
        <w:t>pe</w:t>
      </w:r>
      <w:r>
        <w:t>rorangan atau masyarakat serta pemaparan tentang</w:t>
      </w:r>
      <w:r>
        <w:rPr>
          <w:spacing w:val="-4"/>
        </w:rPr>
        <w:t xml:space="preserve"> </w:t>
      </w:r>
      <w:r>
        <w:t>penatalaksanaan.</w:t>
      </w:r>
    </w:p>
    <w:p w:rsidR="00820F9A" w:rsidRDefault="003B6902">
      <w:pPr>
        <w:pStyle w:val="ListParagraph"/>
        <w:numPr>
          <w:ilvl w:val="0"/>
          <w:numId w:val="10"/>
        </w:numPr>
        <w:tabs>
          <w:tab w:val="left" w:pos="666"/>
        </w:tabs>
        <w:ind w:right="219"/>
        <w:jc w:val="both"/>
      </w:pPr>
      <w:r>
        <w:t>C = Comparation, penatalaksanaan lain yang digunakan sebagai</w:t>
      </w:r>
      <w:r>
        <w:rPr>
          <w:spacing w:val="-2"/>
        </w:rPr>
        <w:t xml:space="preserve"> </w:t>
      </w:r>
      <w:r>
        <w:t>pembanding</w:t>
      </w:r>
    </w:p>
    <w:p w:rsidR="00820F9A" w:rsidRDefault="003B6902">
      <w:pPr>
        <w:pStyle w:val="ListParagraph"/>
        <w:numPr>
          <w:ilvl w:val="0"/>
          <w:numId w:val="10"/>
        </w:numPr>
        <w:tabs>
          <w:tab w:val="left" w:pos="666"/>
        </w:tabs>
        <w:jc w:val="both"/>
      </w:pPr>
      <w:r>
        <w:t>O = Outcome, hasil yang diperoleh pada suatu</w:t>
      </w:r>
      <w:r>
        <w:rPr>
          <w:spacing w:val="-1"/>
        </w:rPr>
        <w:t xml:space="preserve"> </w:t>
      </w:r>
      <w:r>
        <w:t>penelitian</w:t>
      </w:r>
    </w:p>
    <w:p w:rsidR="00820F9A" w:rsidRDefault="003B6902">
      <w:pPr>
        <w:pStyle w:val="ListParagraph"/>
        <w:numPr>
          <w:ilvl w:val="0"/>
          <w:numId w:val="10"/>
        </w:numPr>
        <w:tabs>
          <w:tab w:val="left" w:pos="666"/>
        </w:tabs>
        <w:spacing w:before="1"/>
        <w:ind w:right="218"/>
        <w:jc w:val="both"/>
      </w:pPr>
      <w:r>
        <w:t>S = Study design, desain penelitian yang digunakan oleh jurnal yang akan di review.</w:t>
      </w:r>
    </w:p>
    <w:p w:rsidR="00820F9A" w:rsidRDefault="003B6902">
      <w:pPr>
        <w:pStyle w:val="BodyText"/>
        <w:ind w:left="305" w:right="218"/>
        <w:jc w:val="both"/>
      </w:pPr>
      <w:r>
        <w:t xml:space="preserve">Kata kunci Pencarian artikel atau jurnal menggunakan kata kunci dan boolen operator (AND, OR NOT or AND NOT) yang digunakan untuk memperluas pencarian, sehingga memudahkan </w:t>
      </w:r>
      <w:r>
        <w:t>dalam penentuan artikel atau jurnal. Kata kunci yang di lakukan dalam penelitian yaitu telur “Worm eggs” AND “STH (Soil Transmitted Helminth)” AND “Basil vegetables”</w:t>
      </w:r>
    </w:p>
    <w:p w:rsidR="00820F9A" w:rsidRDefault="00820F9A">
      <w:pPr>
        <w:pStyle w:val="BodyText"/>
        <w:spacing w:before="10"/>
        <w:rPr>
          <w:sz w:val="21"/>
        </w:rPr>
      </w:pPr>
    </w:p>
    <w:p w:rsidR="00820F9A" w:rsidRDefault="003B6902">
      <w:pPr>
        <w:pStyle w:val="Heading2"/>
        <w:jc w:val="both"/>
        <w:rPr>
          <w:lang w:val="id-ID"/>
        </w:rPr>
      </w:pPr>
      <w:r>
        <w:t>Database atau Search Engine</w:t>
      </w:r>
    </w:p>
    <w:p w:rsidR="00210186" w:rsidRPr="00210186" w:rsidRDefault="00210186">
      <w:pPr>
        <w:pStyle w:val="Heading2"/>
        <w:jc w:val="both"/>
        <w:rPr>
          <w:lang w:val="id-ID"/>
        </w:rPr>
      </w:pPr>
    </w:p>
    <w:p w:rsidR="00820F9A" w:rsidRPr="00210186" w:rsidRDefault="003B6902" w:rsidP="00210186">
      <w:pPr>
        <w:pStyle w:val="BodyText"/>
        <w:spacing w:before="1"/>
        <w:ind w:left="305" w:right="218"/>
        <w:jc w:val="both"/>
        <w:rPr>
          <w:lang w:val="id-ID"/>
        </w:rPr>
        <w:sectPr w:rsidR="00820F9A" w:rsidRPr="00210186">
          <w:pgSz w:w="11910" w:h="16840"/>
          <w:pgMar w:top="1580" w:right="1480" w:bottom="280" w:left="1680" w:header="720" w:footer="720" w:gutter="0"/>
          <w:cols w:num="2" w:space="720" w:equalWidth="0">
            <w:col w:w="4174" w:space="219"/>
            <w:col w:w="4357"/>
          </w:cols>
        </w:sectPr>
      </w:pPr>
      <w:r>
        <w:t>Data yang digunakan dalam penelitian ini adalah data sekunder</w:t>
      </w:r>
      <w:r>
        <w:t xml:space="preserve"> yang diperoleh bukan dari pengamatan langsung, akan tetapi diperoleh dari hasil penelitian-penelitian terdahulu. Sumber data sekunder yang didapat berupa artikel atau jurnal yang relevan dengan topik, didapatkan dengan menggunakan database melalui Google </w:t>
      </w:r>
      <w:r>
        <w:t>scholar ,research gate dan Directory of openacces</w:t>
      </w:r>
      <w:r>
        <w:rPr>
          <w:lang w:val="id-ID"/>
        </w:rPr>
        <w:t xml:space="preserve"> </w:t>
      </w:r>
      <w:bookmarkStart w:id="0" w:name="_GoBack"/>
      <w:bookmarkEnd w:id="0"/>
      <w:r w:rsidR="00210186">
        <w:t>journals</w:t>
      </w:r>
    </w:p>
    <w:p w:rsidR="00820F9A" w:rsidRPr="00210186" w:rsidRDefault="00820F9A">
      <w:pPr>
        <w:rPr>
          <w:sz w:val="28"/>
          <w:lang w:val="id-ID"/>
        </w:rPr>
        <w:sectPr w:rsidR="00820F9A" w:rsidRPr="00210186">
          <w:pgSz w:w="11910" w:h="16840"/>
          <w:pgMar w:top="1580" w:right="1480" w:bottom="280" w:left="1680" w:header="720" w:footer="720" w:gutter="0"/>
          <w:cols w:space="720"/>
        </w:sectPr>
      </w:pPr>
    </w:p>
    <w:p w:rsidR="00820F9A" w:rsidRDefault="003B6902">
      <w:pPr>
        <w:pStyle w:val="BodyText"/>
        <w:spacing w:before="91"/>
        <w:ind w:left="305"/>
      </w:pPr>
      <w:r>
        <w:lastRenderedPageBreak/>
        <w:t>Kriteria Inklusi dan Eksklusi</w:t>
      </w:r>
    </w:p>
    <w:p w:rsidR="00820F9A" w:rsidRDefault="003B6902">
      <w:pPr>
        <w:pStyle w:val="BodyText"/>
        <w:spacing w:before="2"/>
        <w:ind w:left="305"/>
      </w:pPr>
      <w:r>
        <w:t>Tabel 3.1 Kriteria inklusi dan eksklusi</w:t>
      </w:r>
    </w:p>
    <w:p w:rsidR="00820F9A" w:rsidRDefault="003B6902">
      <w:pPr>
        <w:pStyle w:val="BodyText"/>
        <w:rPr>
          <w:sz w:val="24"/>
        </w:rPr>
      </w:pPr>
      <w:r>
        <w:br w:type="column"/>
      </w:r>
    </w:p>
    <w:p w:rsidR="00820F9A" w:rsidRDefault="00820F9A">
      <w:pPr>
        <w:pStyle w:val="BodyText"/>
        <w:spacing w:before="10"/>
        <w:rPr>
          <w:sz w:val="29"/>
        </w:rPr>
      </w:pPr>
    </w:p>
    <w:p w:rsidR="00820F9A" w:rsidRDefault="003B6902">
      <w:pPr>
        <w:pStyle w:val="BodyText"/>
        <w:tabs>
          <w:tab w:val="left" w:pos="1060"/>
          <w:tab w:val="left" w:pos="1627"/>
          <w:tab w:val="left" w:pos="2207"/>
          <w:tab w:val="left" w:pos="2263"/>
          <w:tab w:val="left" w:pos="2811"/>
          <w:tab w:val="left" w:pos="3338"/>
          <w:tab w:val="left" w:pos="3701"/>
        </w:tabs>
        <w:ind w:left="305" w:right="219"/>
      </w:pPr>
      <w:r>
        <w:pict>
          <v:shapetype id="_x0000_t202" coordsize="21600,21600" o:spt="202" path="m,l,21600r21600,l21600,xe">
            <v:stroke joinstyle="miter"/>
            <v:path gradientshapeok="t" o:connecttype="rect"/>
          </v:shapetype>
          <v:shape id="_x0000_s1050" type="#_x0000_t202" style="position:absolute;left:0;text-align:left;margin-left:318.65pt;margin-top:-76.85pt;width:192.15pt;height:64.2pt;z-index:25166950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559"/>
                    <w:gridCol w:w="1278"/>
                  </w:tblGrid>
                  <w:tr w:rsidR="00820F9A">
                    <w:trPr>
                      <w:trHeight w:val="1264"/>
                    </w:trPr>
                    <w:tc>
                      <w:tcPr>
                        <w:tcW w:w="994" w:type="dxa"/>
                      </w:tcPr>
                      <w:p w:rsidR="00820F9A" w:rsidRDefault="003B6902">
                        <w:pPr>
                          <w:pStyle w:val="TableParagraph"/>
                          <w:spacing w:line="251" w:lineRule="exact"/>
                        </w:pPr>
                        <w:r>
                          <w:t>Bahasa</w:t>
                        </w:r>
                      </w:p>
                    </w:tc>
                    <w:tc>
                      <w:tcPr>
                        <w:tcW w:w="1559" w:type="dxa"/>
                      </w:tcPr>
                      <w:p w:rsidR="00820F9A" w:rsidRDefault="003B6902">
                        <w:pPr>
                          <w:pStyle w:val="TableParagraph"/>
                          <w:ind w:right="94"/>
                          <w:jc w:val="both"/>
                        </w:pPr>
                        <w:r>
                          <w:t>Bahasa inggris dan bahasa Indonesia</w:t>
                        </w:r>
                      </w:p>
                    </w:tc>
                    <w:tc>
                      <w:tcPr>
                        <w:tcW w:w="1278" w:type="dxa"/>
                      </w:tcPr>
                      <w:p w:rsidR="00820F9A" w:rsidRDefault="003B6902">
                        <w:pPr>
                          <w:pStyle w:val="TableParagraph"/>
                          <w:ind w:left="108" w:right="127"/>
                        </w:pPr>
                        <w:r>
                          <w:t>Selain bahasa inggris dan bahasa</w:t>
                        </w:r>
                      </w:p>
                      <w:p w:rsidR="00820F9A" w:rsidRDefault="003B6902">
                        <w:pPr>
                          <w:pStyle w:val="TableParagraph"/>
                          <w:spacing w:line="233" w:lineRule="exact"/>
                          <w:ind w:left="108"/>
                        </w:pPr>
                        <w:r>
                          <w:t>Indonesia</w:t>
                        </w:r>
                      </w:p>
                    </w:tc>
                  </w:tr>
                </w:tbl>
                <w:p w:rsidR="00820F9A" w:rsidRDefault="00820F9A">
                  <w:pPr>
                    <w:pStyle w:val="BodyText"/>
                  </w:pPr>
                </w:p>
              </w:txbxContent>
            </v:textbox>
            <w10:wrap anchorx="page"/>
          </v:shape>
        </w:pict>
      </w:r>
      <w:r>
        <w:rPr>
          <w:b/>
        </w:rPr>
        <w:t xml:space="preserve">Seleksi Studi dan Penilaian Kualitas </w:t>
      </w:r>
      <w:r>
        <w:t>Hasil</w:t>
      </w:r>
      <w:r>
        <w:tab/>
        <w:t>pencarian</w:t>
      </w:r>
      <w:r>
        <w:tab/>
        <w:t>dan</w:t>
      </w:r>
      <w:r>
        <w:tab/>
        <w:t>seleksi</w:t>
      </w:r>
      <w:r>
        <w:tab/>
      </w:r>
      <w:r>
        <w:rPr>
          <w:spacing w:val="-4"/>
        </w:rPr>
        <w:t xml:space="preserve">studi </w:t>
      </w:r>
      <w:r>
        <w:t>Berdasarkan</w:t>
      </w:r>
      <w:r>
        <w:tab/>
        <w:t>hasil</w:t>
      </w:r>
      <w:r>
        <w:tab/>
      </w:r>
      <w:r>
        <w:tab/>
        <w:t>pencarian</w:t>
      </w:r>
      <w:r>
        <w:tab/>
      </w:r>
      <w:r>
        <w:rPr>
          <w:spacing w:val="-3"/>
        </w:rPr>
        <w:t xml:space="preserve">literature </w:t>
      </w:r>
      <w:r>
        <w:t>melalui Google scholar, research gate dan Directory of open acces journals dengan memakai kata kunci “Worm eggs” AND “STH (Soil Transmitted Helminth)” AND “Basil vegetables”, peneliti menemukan 1960 jurnal yang sesuai dengan kata</w:t>
      </w:r>
      <w:r>
        <w:rPr>
          <w:spacing w:val="23"/>
        </w:rPr>
        <w:t xml:space="preserve"> </w:t>
      </w:r>
      <w:r>
        <w:t>kunci</w:t>
      </w:r>
    </w:p>
    <w:p w:rsidR="00820F9A" w:rsidRDefault="00820F9A">
      <w:pPr>
        <w:sectPr w:rsidR="00820F9A">
          <w:type w:val="continuous"/>
          <w:pgSz w:w="11910" w:h="16840"/>
          <w:pgMar w:top="1580" w:right="1480" w:bottom="280" w:left="1680" w:header="720" w:footer="720" w:gutter="0"/>
          <w:cols w:num="2" w:space="720" w:equalWidth="0">
            <w:col w:w="3717" w:space="676"/>
            <w:col w:w="4357"/>
          </w:cols>
        </w:sectPr>
      </w:pPr>
    </w:p>
    <w:p w:rsidR="00820F9A" w:rsidRDefault="003B6902">
      <w:pPr>
        <w:pStyle w:val="BodyText"/>
        <w:ind w:left="4698" w:right="217"/>
        <w:jc w:val="both"/>
      </w:pPr>
      <w:r>
        <w:lastRenderedPageBreak/>
        <w:pict>
          <v:group id="_x0000_s1030" style="position:absolute;left:0;text-align:left;margin-left:302.55pt;margin-top:113.05pt;width:218.6pt;height:376.1pt;z-index:251668480;mso-position-horizontal-relative:page" coordorigin="6051,2261" coordsize="4372,7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6051;top:8857;width:4371;height:925">
              <v:imagedata r:id="rId11" o:title=""/>
            </v:shape>
            <v:shape id="_x0000_s1048" type="#_x0000_t75" style="position:absolute;left:6134;top:2260;width:4289;height:1526">
              <v:imagedata r:id="rId12" o:title=""/>
            </v:shape>
            <v:shape id="_x0000_s1047" type="#_x0000_t75" style="position:absolute;left:8161;top:3777;width:120;height:251">
              <v:imagedata r:id="rId13" o:title=""/>
            </v:shape>
            <v:shape id="_x0000_s1046" type="#_x0000_t75" style="position:absolute;left:6134;top:4018;width:4288;height:1326">
              <v:imagedata r:id="rId14" o:title=""/>
            </v:shape>
            <v:shape id="_x0000_s1045" type="#_x0000_t75" style="position:absolute;left:8160;top:5334;width:120;height:301">
              <v:imagedata r:id="rId15" o:title=""/>
            </v:shape>
            <v:shape id="_x0000_s1044" type="#_x0000_t75" style="position:absolute;left:6134;top:5609;width:4288;height:689">
              <v:imagedata r:id="rId16" o:title=""/>
            </v:shape>
            <v:shape id="_x0000_s1043" type="#_x0000_t75" style="position:absolute;left:8127;top:6289;width:120;height:184">
              <v:imagedata r:id="rId17" o:title=""/>
            </v:shape>
            <v:shape id="_x0000_s1042" type="#_x0000_t75" style="position:absolute;left:6134;top:6463;width:4288;height:530">
              <v:imagedata r:id="rId18" o:title=""/>
            </v:shape>
            <v:shape id="_x0000_s1041" type="#_x0000_t75" style="position:absolute;left:8161;top:6975;width:120;height:334">
              <v:imagedata r:id="rId19" o:title=""/>
            </v:shape>
            <v:shape id="_x0000_s1040" type="#_x0000_t75" style="position:absolute;left:6134;top:7283;width:4288;height:438">
              <v:imagedata r:id="rId20" o:title=""/>
            </v:shape>
            <v:shape id="_x0000_s1039" type="#_x0000_t75" style="position:absolute;left:6134;top:8053;width:4289;height:438">
              <v:imagedata r:id="rId21" o:title=""/>
            </v:shape>
            <v:shape id="_x0000_s1038" type="#_x0000_t75" style="position:absolute;left:8177;top:7695;width:120;height:334">
              <v:imagedata r:id="rId22" o:title=""/>
            </v:shape>
            <v:shape id="_x0000_s1037" type="#_x0000_t75" style="position:absolute;left:8160;top:8482;width:120;height:334">
              <v:imagedata r:id="rId22" o:title=""/>
            </v:shape>
            <v:shape id="_x0000_s1036" type="#_x0000_t202" style="position:absolute;left:6301;top:2399;width:3978;height:1261" filled="f" stroked="f">
              <v:textbox inset="0,0,0,0">
                <w:txbxContent>
                  <w:p w:rsidR="00820F9A" w:rsidRDefault="003B6902">
                    <w:pPr>
                      <w:spacing w:line="244" w:lineRule="exact"/>
                      <w:ind w:right="17"/>
                      <w:jc w:val="center"/>
                      <w:rPr>
                        <w:b/>
                        <w:i/>
                      </w:rPr>
                    </w:pPr>
                    <w:r>
                      <w:rPr>
                        <w:b/>
                        <w:i/>
                      </w:rPr>
                      <w:t>Population</w:t>
                    </w:r>
                  </w:p>
                  <w:p w:rsidR="00820F9A" w:rsidRDefault="003B6902">
                    <w:pPr>
                      <w:spacing w:before="1"/>
                      <w:ind w:right="18"/>
                      <w:jc w:val="center"/>
                    </w:pPr>
                    <w:r>
                      <w:t>Pencarian dengan menggunakan keyword melalui database google scholar, directory of open acces journals dan research gate (N = 1960)</w:t>
                    </w:r>
                  </w:p>
                </w:txbxContent>
              </v:textbox>
            </v:shape>
            <v:shape id="_x0000_s1035" type="#_x0000_t202" style="position:absolute;left:6373;top:4185;width:3832;height:1006" filled="f" stroked="f">
              <v:textbox inset="0,0,0,0">
                <w:txbxContent>
                  <w:p w:rsidR="00820F9A" w:rsidRDefault="003B6902">
                    <w:pPr>
                      <w:spacing w:line="244" w:lineRule="exact"/>
                      <w:ind w:left="6" w:right="18"/>
                      <w:jc w:val="center"/>
                      <w:rPr>
                        <w:b/>
                        <w:i/>
                      </w:rPr>
                    </w:pPr>
                    <w:r>
                      <w:rPr>
                        <w:b/>
                        <w:i/>
                      </w:rPr>
                      <w:t xml:space="preserve">Tahun </w:t>
                    </w:r>
                    <w:r>
                      <w:rPr>
                        <w:b/>
                        <w:i/>
                      </w:rPr>
                      <w:t>terbit dan Bahasa</w:t>
                    </w:r>
                  </w:p>
                  <w:p w:rsidR="00820F9A" w:rsidRDefault="003B6902">
                    <w:pPr>
                      <w:ind w:left="-1" w:right="18"/>
                      <w:jc w:val="center"/>
                    </w:pPr>
                    <w:r>
                      <w:t>Seleksi jurnal berdasarkan tahun terbit da</w:t>
                    </w:r>
                    <w:r>
                      <w:t>n menggunakan bahasa indonesia dan</w:t>
                    </w:r>
                    <w:r>
                      <w:rPr>
                        <w:spacing w:val="-8"/>
                      </w:rPr>
                      <w:t xml:space="preserve"> </w:t>
                    </w:r>
                    <w:r>
                      <w:t>bahasa inggris (N =</w:t>
                    </w:r>
                    <w:r>
                      <w:rPr>
                        <w:spacing w:val="-4"/>
                      </w:rPr>
                      <w:t xml:space="preserve"> </w:t>
                    </w:r>
                    <w:r>
                      <w:t>998)</w:t>
                    </w:r>
                  </w:p>
                </w:txbxContent>
              </v:textbox>
            </v:shape>
            <v:shape id="_x0000_s1034" type="#_x0000_t202" style="position:absolute;left:6630;top:5711;width:3322;height:1102" filled="f" stroked="f">
              <v:textbox inset="0,0,0,0">
                <w:txbxContent>
                  <w:p w:rsidR="00820F9A" w:rsidRDefault="003B6902">
                    <w:pPr>
                      <w:spacing w:line="244" w:lineRule="exact"/>
                      <w:ind w:right="17"/>
                      <w:jc w:val="center"/>
                      <w:rPr>
                        <w:b/>
                        <w:i/>
                      </w:rPr>
                    </w:pPr>
                    <w:r>
                      <w:rPr>
                        <w:b/>
                        <w:i/>
                      </w:rPr>
                      <w:t>Intervention</w:t>
                    </w:r>
                  </w:p>
                  <w:p w:rsidR="00820F9A" w:rsidRDefault="003B6902">
                    <w:pPr>
                      <w:spacing w:line="252" w:lineRule="exact"/>
                      <w:ind w:right="18"/>
                      <w:jc w:val="center"/>
                    </w:pPr>
                    <w:r>
                      <w:t>Seleksi judul dan duplikasi (N = 962)</w:t>
                    </w:r>
                  </w:p>
                  <w:p w:rsidR="00820F9A" w:rsidRDefault="00820F9A">
                    <w:pPr>
                      <w:spacing w:before="6"/>
                      <w:rPr>
                        <w:sz w:val="30"/>
                      </w:rPr>
                    </w:pPr>
                  </w:p>
                  <w:p w:rsidR="00820F9A" w:rsidRDefault="003B6902">
                    <w:pPr>
                      <w:spacing w:before="1"/>
                      <w:ind w:right="17"/>
                      <w:jc w:val="center"/>
                    </w:pPr>
                    <w:r>
                      <w:rPr>
                        <w:b/>
                        <w:i/>
                      </w:rPr>
                      <w:t xml:space="preserve">Comparation </w:t>
                    </w:r>
                    <w:r>
                      <w:t>(N = 63)</w:t>
                    </w:r>
                  </w:p>
                </w:txbxContent>
              </v:textbox>
            </v:shape>
            <v:shape id="_x0000_s1033" type="#_x0000_t202" style="position:absolute;left:7463;top:7387;width:1656;height:245" filled="f" stroked="f">
              <v:textbox inset="0,0,0,0">
                <w:txbxContent>
                  <w:p w:rsidR="00820F9A" w:rsidRDefault="003B6902">
                    <w:pPr>
                      <w:spacing w:line="244" w:lineRule="exact"/>
                    </w:pPr>
                    <w:r>
                      <w:rPr>
                        <w:b/>
                        <w:i/>
                      </w:rPr>
                      <w:t xml:space="preserve">Outcome </w:t>
                    </w:r>
                    <w:r>
                      <w:t>(N = 35)</w:t>
                    </w:r>
                  </w:p>
                </w:txbxContent>
              </v:textbox>
            </v:shape>
            <v:shape id="_x0000_s1032" type="#_x0000_t202" style="position:absolute;left:7268;top:8157;width:2047;height:245" filled="f" stroked="f">
              <v:textbox inset="0,0,0,0">
                <w:txbxContent>
                  <w:p w:rsidR="00820F9A" w:rsidRDefault="003B6902">
                    <w:pPr>
                      <w:spacing w:line="244" w:lineRule="exact"/>
                    </w:pPr>
                    <w:r>
                      <w:rPr>
                        <w:b/>
                        <w:i/>
                      </w:rPr>
                      <w:t xml:space="preserve">Study </w:t>
                    </w:r>
                    <w:r>
                      <w:rPr>
                        <w:b/>
                        <w:i/>
                      </w:rPr>
                      <w:t xml:space="preserve">design </w:t>
                    </w:r>
                    <w:r>
                      <w:t>(N = 21)</w:t>
                    </w:r>
                  </w:p>
                </w:txbxContent>
              </v:textbox>
            </v:shape>
            <v:shape id="_x0000_s1031" type="#_x0000_t202" style="position:absolute;left:6536;top:8959;width:3423;height:751" filled="f" stroked="f">
              <v:textbox inset="0,0,0,0">
                <w:txbxContent>
                  <w:p w:rsidR="00820F9A" w:rsidRDefault="003B6902">
                    <w:pPr>
                      <w:ind w:left="-1" w:right="18"/>
                      <w:jc w:val="center"/>
                    </w:pPr>
                    <w:r>
                      <w:t xml:space="preserve">Jurnal </w:t>
                    </w:r>
                    <w:r>
                      <w:t>akhir yang dapat ditelaah</w:t>
                    </w:r>
                    <w:r>
                      <w:rPr>
                        <w:spacing w:val="-8"/>
                      </w:rPr>
                      <w:t xml:space="preserve"> </w:t>
                    </w:r>
                    <w:r>
                      <w:t>sesuai rumusan masalah dan</w:t>
                    </w:r>
                    <w:r>
                      <w:rPr>
                        <w:spacing w:val="-5"/>
                      </w:rPr>
                      <w:t xml:space="preserve"> </w:t>
                    </w:r>
                    <w:r>
                      <w:t>tujuan</w:t>
                    </w:r>
                  </w:p>
                  <w:p w:rsidR="00820F9A" w:rsidRDefault="003B6902">
                    <w:pPr>
                      <w:ind w:left="55" w:right="18"/>
                      <w:jc w:val="center"/>
                    </w:pPr>
                    <w:r>
                      <w:t>(N = 6)</w:t>
                    </w:r>
                  </w:p>
                </w:txbxContent>
              </v:textbox>
            </v:shape>
            <w10:wrap anchorx="page"/>
          </v:group>
        </w:pict>
      </w:r>
      <w:r>
        <w:pict>
          <v:shape id="_x0000_s1029" type="#_x0000_t202" style="position:absolute;left:0;text-align:left;margin-left:99pt;margin-top:-114.8pt;width:192.15pt;height:579.1pt;z-index:25167052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559"/>
                    <w:gridCol w:w="1278"/>
                  </w:tblGrid>
                  <w:tr w:rsidR="00820F9A">
                    <w:trPr>
                      <w:trHeight w:val="369"/>
                    </w:trPr>
                    <w:tc>
                      <w:tcPr>
                        <w:tcW w:w="994" w:type="dxa"/>
                      </w:tcPr>
                      <w:p w:rsidR="00820F9A" w:rsidRDefault="003B6902">
                        <w:pPr>
                          <w:pStyle w:val="TableParagraph"/>
                          <w:spacing w:line="251" w:lineRule="exact"/>
                          <w:ind w:left="153"/>
                        </w:pPr>
                        <w:r>
                          <w:t>Kriteria</w:t>
                        </w:r>
                      </w:p>
                    </w:tc>
                    <w:tc>
                      <w:tcPr>
                        <w:tcW w:w="1559" w:type="dxa"/>
                      </w:tcPr>
                      <w:p w:rsidR="00820F9A" w:rsidRDefault="003B6902">
                        <w:pPr>
                          <w:pStyle w:val="TableParagraph"/>
                          <w:spacing w:line="251" w:lineRule="exact"/>
                          <w:ind w:left="88" w:right="81"/>
                          <w:jc w:val="center"/>
                        </w:pPr>
                        <w:r>
                          <w:t>Inklusi</w:t>
                        </w:r>
                      </w:p>
                    </w:tc>
                    <w:tc>
                      <w:tcPr>
                        <w:tcW w:w="1278" w:type="dxa"/>
                      </w:tcPr>
                      <w:p w:rsidR="00820F9A" w:rsidRDefault="003B6902">
                        <w:pPr>
                          <w:pStyle w:val="TableParagraph"/>
                          <w:spacing w:line="251" w:lineRule="exact"/>
                          <w:ind w:left="257"/>
                        </w:pPr>
                        <w:r>
                          <w:t>Eksklusi</w:t>
                        </w:r>
                      </w:p>
                    </w:tc>
                  </w:tr>
                  <w:tr w:rsidR="00820F9A">
                    <w:trPr>
                      <w:trHeight w:val="4046"/>
                    </w:trPr>
                    <w:tc>
                      <w:tcPr>
                        <w:tcW w:w="994" w:type="dxa"/>
                      </w:tcPr>
                      <w:p w:rsidR="00820F9A" w:rsidRDefault="003B6902">
                        <w:pPr>
                          <w:pStyle w:val="TableParagraph"/>
                          <w:ind w:right="114"/>
                          <w:jc w:val="both"/>
                          <w:rPr>
                            <w:i/>
                          </w:rPr>
                        </w:pPr>
                        <w:r>
                          <w:rPr>
                            <w:i/>
                          </w:rPr>
                          <w:t>Populati on/probl em</w:t>
                        </w:r>
                      </w:p>
                    </w:tc>
                    <w:tc>
                      <w:tcPr>
                        <w:tcW w:w="1559" w:type="dxa"/>
                      </w:tcPr>
                      <w:p w:rsidR="00820F9A" w:rsidRDefault="003B6902">
                        <w:pPr>
                          <w:pStyle w:val="TableParagraph"/>
                          <w:tabs>
                            <w:tab w:val="left" w:pos="877"/>
                            <w:tab w:val="left" w:pos="999"/>
                          </w:tabs>
                          <w:ind w:right="93"/>
                        </w:pPr>
                        <w:r>
                          <w:t>Berhubungan dengan</w:t>
                        </w:r>
                        <w:r>
                          <w:tab/>
                        </w:r>
                        <w:r>
                          <w:tab/>
                        </w:r>
                        <w:r>
                          <w:rPr>
                            <w:spacing w:val="-4"/>
                          </w:rPr>
                          <w:t xml:space="preserve">topik </w:t>
                        </w:r>
                        <w:r>
                          <w:t>penelitian yakni identifikasi kontaminasi telur</w:t>
                        </w:r>
                        <w:r>
                          <w:tab/>
                        </w:r>
                        <w:r>
                          <w:rPr>
                            <w:spacing w:val="-4"/>
                          </w:rPr>
                          <w:t xml:space="preserve">cacing </w:t>
                        </w:r>
                        <w:r>
                          <w:rPr>
                            <w:i/>
                          </w:rPr>
                          <w:t xml:space="preserve">Soil Transmitted Helminth </w:t>
                        </w:r>
                        <w:r>
                          <w:rPr>
                            <w:spacing w:val="-4"/>
                          </w:rPr>
                          <w:t xml:space="preserve">pada </w:t>
                        </w:r>
                        <w:r>
                          <w:t xml:space="preserve">sayuran kemangi </w:t>
                        </w:r>
                        <w:r>
                          <w:rPr>
                            <w:spacing w:val="-4"/>
                          </w:rPr>
                          <w:t xml:space="preserve">yang </w:t>
                        </w:r>
                        <w:r>
                          <w:t>di konsumsi</w:t>
                        </w:r>
                      </w:p>
                    </w:tc>
                    <w:tc>
                      <w:tcPr>
                        <w:tcW w:w="1278" w:type="dxa"/>
                      </w:tcPr>
                      <w:p w:rsidR="00820F9A" w:rsidRDefault="003B6902">
                        <w:pPr>
                          <w:pStyle w:val="TableParagraph"/>
                          <w:tabs>
                            <w:tab w:val="left" w:pos="763"/>
                          </w:tabs>
                          <w:ind w:left="106" w:right="97"/>
                        </w:pPr>
                        <w:r>
                          <w:t>Tidak sesuai dengan topik penelitian identifikasi kontaminas i</w:t>
                        </w:r>
                        <w:r>
                          <w:tab/>
                        </w:r>
                        <w:r>
                          <w:rPr>
                            <w:spacing w:val="-4"/>
                          </w:rPr>
                          <w:t>telur</w:t>
                        </w:r>
                      </w:p>
                      <w:p w:rsidR="00820F9A" w:rsidRDefault="003B6902">
                        <w:pPr>
                          <w:pStyle w:val="TableParagraph"/>
                          <w:ind w:left="106" w:right="127"/>
                        </w:pPr>
                        <w:r>
                          <w:t xml:space="preserve">cacing </w:t>
                        </w:r>
                        <w:r>
                          <w:rPr>
                            <w:i/>
                            <w:spacing w:val="-5"/>
                          </w:rPr>
                          <w:t xml:space="preserve">Soil </w:t>
                        </w:r>
                        <w:r>
                          <w:rPr>
                            <w:i/>
                          </w:rPr>
                          <w:t xml:space="preserve">Transmitte d </w:t>
                        </w:r>
                        <w:r>
                          <w:rPr>
                            <w:i/>
                            <w:spacing w:val="-3"/>
                          </w:rPr>
                          <w:t xml:space="preserve">Helminth </w:t>
                        </w:r>
                        <w:r>
                          <w:t>pada sayuran kemangi</w:t>
                        </w:r>
                      </w:p>
                      <w:p w:rsidR="00820F9A" w:rsidRDefault="003B6902">
                        <w:pPr>
                          <w:pStyle w:val="TableParagraph"/>
                          <w:tabs>
                            <w:tab w:val="left" w:pos="996"/>
                          </w:tabs>
                          <w:spacing w:before="3" w:line="252" w:lineRule="exact"/>
                          <w:ind w:left="106" w:right="97"/>
                        </w:pPr>
                        <w:r>
                          <w:t>yang</w:t>
                        </w:r>
                        <w:r>
                          <w:tab/>
                        </w:r>
                        <w:r>
                          <w:rPr>
                            <w:spacing w:val="-9"/>
                          </w:rPr>
                          <w:t xml:space="preserve">di </w:t>
                        </w:r>
                        <w:r>
                          <w:t>konsumsi</w:t>
                        </w:r>
                      </w:p>
                    </w:tc>
                  </w:tr>
                  <w:tr w:rsidR="00820F9A">
                    <w:trPr>
                      <w:trHeight w:val="758"/>
                    </w:trPr>
                    <w:tc>
                      <w:tcPr>
                        <w:tcW w:w="994" w:type="dxa"/>
                      </w:tcPr>
                      <w:p w:rsidR="00820F9A" w:rsidRDefault="003B6902">
                        <w:pPr>
                          <w:pStyle w:val="TableParagraph"/>
                          <w:ind w:right="124"/>
                          <w:rPr>
                            <w:i/>
                          </w:rPr>
                        </w:pPr>
                        <w:r>
                          <w:rPr>
                            <w:i/>
                          </w:rPr>
                          <w:t>Interven tion</w:t>
                        </w:r>
                      </w:p>
                    </w:tc>
                    <w:tc>
                      <w:tcPr>
                        <w:tcW w:w="1559" w:type="dxa"/>
                      </w:tcPr>
                      <w:p w:rsidR="00820F9A" w:rsidRDefault="003B6902">
                        <w:pPr>
                          <w:pStyle w:val="TableParagraph"/>
                          <w:ind w:right="664"/>
                        </w:pPr>
                        <w:r>
                          <w:t>Sayuran kemangi</w:t>
                        </w:r>
                      </w:p>
                    </w:tc>
                    <w:tc>
                      <w:tcPr>
                        <w:tcW w:w="1278" w:type="dxa"/>
                      </w:tcPr>
                      <w:p w:rsidR="00820F9A" w:rsidRDefault="003B6902">
                        <w:pPr>
                          <w:pStyle w:val="TableParagraph"/>
                          <w:spacing w:before="2" w:line="252" w:lineRule="exact"/>
                          <w:ind w:left="106" w:right="384"/>
                        </w:pPr>
                        <w:r>
                          <w:t>Selain sayuran kemangi</w:t>
                        </w:r>
                      </w:p>
                    </w:tc>
                  </w:tr>
                  <w:tr w:rsidR="00820F9A">
                    <w:trPr>
                      <w:trHeight w:val="1012"/>
                    </w:trPr>
                    <w:tc>
                      <w:tcPr>
                        <w:tcW w:w="994" w:type="dxa"/>
                      </w:tcPr>
                      <w:p w:rsidR="00820F9A" w:rsidRDefault="003B6902">
                        <w:pPr>
                          <w:pStyle w:val="TableParagraph"/>
                          <w:ind w:right="135"/>
                          <w:rPr>
                            <w:i/>
                          </w:rPr>
                        </w:pPr>
                        <w:r>
                          <w:rPr>
                            <w:i/>
                          </w:rPr>
                          <w:t>Compar ation</w:t>
                        </w:r>
                      </w:p>
                    </w:tc>
                    <w:tc>
                      <w:tcPr>
                        <w:tcW w:w="1559" w:type="dxa"/>
                      </w:tcPr>
                      <w:p w:rsidR="00820F9A" w:rsidRDefault="003B6902">
                        <w:pPr>
                          <w:pStyle w:val="TableParagraph"/>
                          <w:tabs>
                            <w:tab w:val="left" w:pos="1145"/>
                          </w:tabs>
                          <w:ind w:right="94"/>
                        </w:pPr>
                        <w:r>
                          <w:t>Tidak</w:t>
                        </w:r>
                        <w:r>
                          <w:tab/>
                        </w:r>
                        <w:r>
                          <w:rPr>
                            <w:spacing w:val="-6"/>
                          </w:rPr>
                          <w:t xml:space="preserve">ada </w:t>
                        </w:r>
                        <w:r>
                          <w:t>faktor pembanding</w:t>
                        </w:r>
                      </w:p>
                    </w:tc>
                    <w:tc>
                      <w:tcPr>
                        <w:tcW w:w="1278" w:type="dxa"/>
                      </w:tcPr>
                      <w:p w:rsidR="00820F9A" w:rsidRDefault="003B6902">
                        <w:pPr>
                          <w:pStyle w:val="TableParagraph"/>
                          <w:tabs>
                            <w:tab w:val="left" w:pos="861"/>
                          </w:tabs>
                          <w:ind w:left="106" w:right="97"/>
                        </w:pPr>
                        <w:r>
                          <w:t>Tidak</w:t>
                        </w:r>
                        <w:r>
                          <w:tab/>
                        </w:r>
                        <w:r>
                          <w:rPr>
                            <w:spacing w:val="-6"/>
                          </w:rPr>
                          <w:t xml:space="preserve">ada </w:t>
                        </w:r>
                        <w:r>
                          <w:t>faktor</w:t>
                        </w:r>
                      </w:p>
                      <w:p w:rsidR="00820F9A" w:rsidRDefault="003B6902">
                        <w:pPr>
                          <w:pStyle w:val="TableParagraph"/>
                          <w:spacing w:before="3" w:line="252" w:lineRule="exact"/>
                          <w:ind w:left="106" w:right="164"/>
                        </w:pPr>
                        <w:r>
                          <w:t>pembandin g</w:t>
                        </w:r>
                      </w:p>
                    </w:tc>
                  </w:tr>
                  <w:tr w:rsidR="00820F9A">
                    <w:trPr>
                      <w:trHeight w:val="3288"/>
                    </w:trPr>
                    <w:tc>
                      <w:tcPr>
                        <w:tcW w:w="994" w:type="dxa"/>
                      </w:tcPr>
                      <w:p w:rsidR="00820F9A" w:rsidRDefault="003B6902">
                        <w:pPr>
                          <w:pStyle w:val="TableParagraph"/>
                          <w:ind w:right="160"/>
                          <w:rPr>
                            <w:i/>
                          </w:rPr>
                        </w:pPr>
                        <w:r>
                          <w:rPr>
                            <w:i/>
                          </w:rPr>
                          <w:t>Outcom e</w:t>
                        </w:r>
                      </w:p>
                    </w:tc>
                    <w:tc>
                      <w:tcPr>
                        <w:tcW w:w="1559" w:type="dxa"/>
                      </w:tcPr>
                      <w:p w:rsidR="00820F9A" w:rsidRDefault="003B6902">
                        <w:pPr>
                          <w:pStyle w:val="TableParagraph"/>
                          <w:tabs>
                            <w:tab w:val="left" w:pos="877"/>
                          </w:tabs>
                          <w:ind w:right="93"/>
                        </w:pPr>
                        <w:r>
                          <w:t>Adanya hubungan antara kontaminasi telur</w:t>
                        </w:r>
                        <w:r>
                          <w:tab/>
                        </w:r>
                        <w:r>
                          <w:rPr>
                            <w:spacing w:val="-4"/>
                          </w:rPr>
                          <w:t xml:space="preserve">cacing </w:t>
                        </w:r>
                        <w:r>
                          <w:rPr>
                            <w:i/>
                          </w:rPr>
                          <w:t xml:space="preserve">Soil Transmitted Helminth </w:t>
                        </w:r>
                        <w:r>
                          <w:rPr>
                            <w:spacing w:val="-4"/>
                          </w:rPr>
                          <w:t xml:space="preserve">pada </w:t>
                        </w:r>
                        <w:r>
                          <w:t xml:space="preserve">sayuran kemangi </w:t>
                        </w:r>
                        <w:r>
                          <w:rPr>
                            <w:spacing w:val="-4"/>
                          </w:rPr>
                          <w:t xml:space="preserve">yang </w:t>
                        </w:r>
                        <w:r>
                          <w:t>di konsumsi</w:t>
                        </w:r>
                      </w:p>
                    </w:tc>
                    <w:tc>
                      <w:tcPr>
                        <w:tcW w:w="1278" w:type="dxa"/>
                      </w:tcPr>
                      <w:p w:rsidR="00820F9A" w:rsidRDefault="003B6902">
                        <w:pPr>
                          <w:pStyle w:val="TableParagraph"/>
                          <w:tabs>
                            <w:tab w:val="left" w:pos="763"/>
                            <w:tab w:val="left" w:pos="861"/>
                          </w:tabs>
                          <w:ind w:left="106" w:right="97"/>
                        </w:pPr>
                        <w:r>
                          <w:t>Tidak</w:t>
                        </w:r>
                        <w:r>
                          <w:tab/>
                        </w:r>
                        <w:r>
                          <w:tab/>
                        </w:r>
                        <w:r>
                          <w:rPr>
                            <w:spacing w:val="-6"/>
                          </w:rPr>
                          <w:t xml:space="preserve">ada </w:t>
                        </w:r>
                        <w:r>
                          <w:t>hubungan antara kontaminas i</w:t>
                        </w:r>
                        <w:r>
                          <w:tab/>
                        </w:r>
                        <w:r>
                          <w:rPr>
                            <w:spacing w:val="-4"/>
                          </w:rPr>
                          <w:t>telur</w:t>
                        </w:r>
                      </w:p>
                      <w:p w:rsidR="00820F9A" w:rsidRDefault="003B6902">
                        <w:pPr>
                          <w:pStyle w:val="TableParagraph"/>
                          <w:tabs>
                            <w:tab w:val="left" w:pos="996"/>
                          </w:tabs>
                          <w:ind w:left="106" w:right="97"/>
                        </w:pPr>
                        <w:r>
                          <w:t xml:space="preserve">cacing </w:t>
                        </w:r>
                        <w:r>
                          <w:rPr>
                            <w:i/>
                            <w:spacing w:val="-5"/>
                          </w:rPr>
                          <w:t xml:space="preserve">Soil </w:t>
                        </w:r>
                        <w:r>
                          <w:rPr>
                            <w:i/>
                          </w:rPr>
                          <w:t xml:space="preserve">Transmitte d </w:t>
                        </w:r>
                        <w:r>
                          <w:rPr>
                            <w:i/>
                            <w:spacing w:val="-3"/>
                          </w:rPr>
                          <w:t xml:space="preserve">Helminth </w:t>
                        </w:r>
                        <w:r>
                          <w:t>pada sayuran kemangi yang</w:t>
                        </w:r>
                        <w:r>
                          <w:tab/>
                        </w:r>
                        <w:r>
                          <w:rPr>
                            <w:spacing w:val="-9"/>
                          </w:rPr>
                          <w:t>di</w:t>
                        </w:r>
                      </w:p>
                      <w:p w:rsidR="00820F9A" w:rsidRDefault="003B6902">
                        <w:pPr>
                          <w:pStyle w:val="TableParagraph"/>
                          <w:spacing w:line="233" w:lineRule="exact"/>
                          <w:ind w:left="106"/>
                        </w:pPr>
                        <w:r>
                          <w:t>konsumsi</w:t>
                        </w:r>
                      </w:p>
                    </w:tc>
                  </w:tr>
                  <w:tr w:rsidR="00820F9A">
                    <w:trPr>
                      <w:trHeight w:val="757"/>
                    </w:trPr>
                    <w:tc>
                      <w:tcPr>
                        <w:tcW w:w="994" w:type="dxa"/>
                      </w:tcPr>
                      <w:p w:rsidR="00820F9A" w:rsidRDefault="003B6902">
                        <w:pPr>
                          <w:pStyle w:val="TableParagraph"/>
                          <w:ind w:right="282"/>
                          <w:rPr>
                            <w:i/>
                          </w:rPr>
                        </w:pPr>
                        <w:r>
                          <w:rPr>
                            <w:i/>
                          </w:rPr>
                          <w:t>Study design</w:t>
                        </w:r>
                      </w:p>
                    </w:tc>
                    <w:tc>
                      <w:tcPr>
                        <w:tcW w:w="1559" w:type="dxa"/>
                      </w:tcPr>
                      <w:p w:rsidR="00820F9A" w:rsidRDefault="003B6902">
                        <w:pPr>
                          <w:pStyle w:val="TableParagraph"/>
                          <w:spacing w:line="251" w:lineRule="exact"/>
                          <w:ind w:left="88" w:right="149"/>
                          <w:jc w:val="center"/>
                        </w:pPr>
                        <w:r>
                          <w:t>Eksperimental</w:t>
                        </w:r>
                      </w:p>
                    </w:tc>
                    <w:tc>
                      <w:tcPr>
                        <w:tcW w:w="1278" w:type="dxa"/>
                      </w:tcPr>
                      <w:p w:rsidR="00820F9A" w:rsidRDefault="003B6902">
                        <w:pPr>
                          <w:pStyle w:val="TableParagraph"/>
                          <w:spacing w:line="251" w:lineRule="exact"/>
                          <w:ind w:left="106"/>
                        </w:pPr>
                        <w:r>
                          <w:t>Non</w:t>
                        </w:r>
                      </w:p>
                      <w:p w:rsidR="00820F9A" w:rsidRDefault="003B6902">
                        <w:pPr>
                          <w:pStyle w:val="TableParagraph"/>
                          <w:spacing w:before="5" w:line="252" w:lineRule="exact"/>
                          <w:ind w:left="106" w:right="127"/>
                        </w:pPr>
                        <w:r>
                          <w:t>eksperimen tal</w:t>
                        </w:r>
                      </w:p>
                    </w:tc>
                  </w:tr>
                  <w:tr w:rsidR="00820F9A">
                    <w:trPr>
                      <w:trHeight w:val="1264"/>
                    </w:trPr>
                    <w:tc>
                      <w:tcPr>
                        <w:tcW w:w="994" w:type="dxa"/>
                      </w:tcPr>
                      <w:p w:rsidR="00820F9A" w:rsidRDefault="003B6902">
                        <w:pPr>
                          <w:pStyle w:val="TableParagraph"/>
                          <w:ind w:right="294"/>
                        </w:pPr>
                        <w:r>
                          <w:t>Tahun terbit</w:t>
                        </w:r>
                      </w:p>
                    </w:tc>
                    <w:tc>
                      <w:tcPr>
                        <w:tcW w:w="1559" w:type="dxa"/>
                      </w:tcPr>
                      <w:p w:rsidR="00820F9A" w:rsidRDefault="003B6902">
                        <w:pPr>
                          <w:pStyle w:val="TableParagraph"/>
                          <w:tabs>
                            <w:tab w:val="left" w:pos="1085"/>
                          </w:tabs>
                          <w:spacing w:line="251" w:lineRule="exact"/>
                        </w:pPr>
                        <w:r>
                          <w:t>Artikel</w:t>
                        </w:r>
                        <w:r>
                          <w:tab/>
                          <w:t>atau</w:t>
                        </w:r>
                      </w:p>
                      <w:p w:rsidR="00820F9A" w:rsidRDefault="003B6902">
                        <w:pPr>
                          <w:pStyle w:val="TableParagraph"/>
                          <w:tabs>
                            <w:tab w:val="left" w:pos="1023"/>
                          </w:tabs>
                          <w:spacing w:line="252" w:lineRule="exact"/>
                        </w:pPr>
                        <w:r>
                          <w:t>jurnal</w:t>
                        </w:r>
                        <w:r>
                          <w:tab/>
                          <w:t>yang</w:t>
                        </w:r>
                      </w:p>
                      <w:p w:rsidR="00820F9A" w:rsidRDefault="003B6902">
                        <w:pPr>
                          <w:pStyle w:val="TableParagraph"/>
                          <w:tabs>
                            <w:tab w:val="left" w:pos="840"/>
                          </w:tabs>
                          <w:ind w:right="94"/>
                        </w:pPr>
                        <w:r>
                          <w:t>terbit</w:t>
                        </w:r>
                        <w:r>
                          <w:tab/>
                        </w:r>
                        <w:r>
                          <w:rPr>
                            <w:spacing w:val="-4"/>
                          </w:rPr>
                          <w:t xml:space="preserve">setelah </w:t>
                        </w:r>
                        <w:r>
                          <w:t>tahun</w:t>
                        </w:r>
                        <w:r>
                          <w:rPr>
                            <w:spacing w:val="-2"/>
                          </w:rPr>
                          <w:t xml:space="preserve"> </w:t>
                        </w:r>
                        <w:r>
                          <w:t>2015</w:t>
                        </w:r>
                      </w:p>
                    </w:tc>
                    <w:tc>
                      <w:tcPr>
                        <w:tcW w:w="1278" w:type="dxa"/>
                      </w:tcPr>
                      <w:p w:rsidR="00820F9A" w:rsidRDefault="003B6902">
                        <w:pPr>
                          <w:pStyle w:val="TableParagraph"/>
                          <w:ind w:left="106"/>
                        </w:pPr>
                        <w:r>
                          <w:t>Artikel atau jurnal yang terbit sebelum</w:t>
                        </w:r>
                      </w:p>
                      <w:p w:rsidR="00820F9A" w:rsidRDefault="003B6902">
                        <w:pPr>
                          <w:pStyle w:val="TableParagraph"/>
                          <w:spacing w:line="234" w:lineRule="exact"/>
                          <w:ind w:left="106"/>
                        </w:pPr>
                        <w:r>
                          <w:t>tahun 2015</w:t>
                        </w:r>
                      </w:p>
                    </w:tc>
                  </w:tr>
                </w:tbl>
                <w:p w:rsidR="00820F9A" w:rsidRDefault="00820F9A">
                  <w:pPr>
                    <w:pStyle w:val="BodyText"/>
                  </w:pPr>
                </w:p>
              </w:txbxContent>
            </v:textbox>
            <w10:wrap anchorx="page"/>
          </v:shape>
        </w:pict>
      </w:r>
      <w:r>
        <w:t>tersebut. Jurnal penelitian tersebut kemudian diskrining. Sebanyak 962 jurnal dieksklusi karena terbit sebelum tahun 2015 menggunakan bahasa inggris dan bahasa Indonesia. Jurnal yang tidak sesuai dengan kriteria inklusi akan dilakukan eksklusi sehingga did</w:t>
      </w:r>
      <w:r>
        <w:t>apatkan 6 jurnal yang akan di review.</w:t>
      </w:r>
    </w:p>
    <w:p w:rsidR="00820F9A" w:rsidRDefault="00820F9A">
      <w:pPr>
        <w:jc w:val="both"/>
        <w:sectPr w:rsidR="00820F9A">
          <w:type w:val="continuous"/>
          <w:pgSz w:w="11910" w:h="16840"/>
          <w:pgMar w:top="1580" w:right="1480" w:bottom="280" w:left="1680" w:header="720" w:footer="720" w:gutter="0"/>
          <w:cols w:space="720"/>
        </w:sectPr>
      </w:pPr>
    </w:p>
    <w:p w:rsidR="00820F9A" w:rsidRDefault="003B6902">
      <w:pPr>
        <w:spacing w:before="102"/>
        <w:ind w:left="305"/>
        <w:jc w:val="both"/>
        <w:rPr>
          <w:sz w:val="24"/>
        </w:rPr>
      </w:pPr>
      <w:r>
        <w:lastRenderedPageBreak/>
        <w:pict>
          <v:shape id="_x0000_s1028" type="#_x0000_t202" style="position:absolute;left:0;text-align:left;margin-left:313.25pt;margin-top:5.15pt;width:202.85pt;height:668.85pt;z-index:25167155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2703"/>
                  </w:tblGrid>
                  <w:tr w:rsidR="00820F9A">
                    <w:trPr>
                      <w:trHeight w:val="1770"/>
                    </w:trPr>
                    <w:tc>
                      <w:tcPr>
                        <w:tcW w:w="1339" w:type="dxa"/>
                      </w:tcPr>
                      <w:p w:rsidR="00820F9A" w:rsidRDefault="00820F9A">
                        <w:pPr>
                          <w:pStyle w:val="TableParagraph"/>
                          <w:ind w:left="0"/>
                        </w:pPr>
                      </w:p>
                    </w:tc>
                    <w:tc>
                      <w:tcPr>
                        <w:tcW w:w="2703" w:type="dxa"/>
                      </w:tcPr>
                      <w:p w:rsidR="00820F9A" w:rsidRDefault="003B6902">
                        <w:pPr>
                          <w:pStyle w:val="TableParagraph"/>
                          <w:spacing w:line="251" w:lineRule="exact"/>
                          <w:ind w:left="271"/>
                          <w:jc w:val="both"/>
                        </w:pPr>
                        <w:r>
                          <w:t xml:space="preserve">negatif </w:t>
                        </w:r>
                        <w:r>
                          <w:t>(37,5%).</w:t>
                        </w:r>
                      </w:p>
                      <w:p w:rsidR="00820F9A" w:rsidRDefault="003B6902">
                        <w:pPr>
                          <w:pStyle w:val="TableParagraph"/>
                          <w:numPr>
                            <w:ilvl w:val="0"/>
                            <w:numId w:val="9"/>
                          </w:numPr>
                          <w:tabs>
                            <w:tab w:val="left" w:pos="272"/>
                            <w:tab w:val="left" w:pos="1939"/>
                          </w:tabs>
                          <w:ind w:right="93"/>
                          <w:jc w:val="both"/>
                          <w:rPr>
                            <w:i/>
                          </w:rPr>
                        </w:pPr>
                        <w:r>
                          <w:t xml:space="preserve">Jenis telur cacing yang ditemukan yaitu 3 telur </w:t>
                        </w:r>
                        <w:r>
                          <w:rPr>
                            <w:i/>
                          </w:rPr>
                          <w:t>Toxocara canis/cati</w:t>
                        </w:r>
                        <w:r>
                          <w:t xml:space="preserve">, </w:t>
                        </w:r>
                        <w:r>
                          <w:rPr>
                            <w:spacing w:val="-13"/>
                          </w:rPr>
                          <w:t xml:space="preserve">1 </w:t>
                        </w:r>
                        <w:r>
                          <w:t xml:space="preserve">telur </w:t>
                        </w:r>
                        <w:r>
                          <w:rPr>
                            <w:i/>
                          </w:rPr>
                          <w:t xml:space="preserve">Hookworm </w:t>
                        </w:r>
                        <w:r>
                          <w:t xml:space="preserve">dan </w:t>
                        </w:r>
                        <w:r>
                          <w:rPr>
                            <w:spacing w:val="-12"/>
                          </w:rPr>
                          <w:t xml:space="preserve">1 </w:t>
                        </w:r>
                        <w:r>
                          <w:t>telur</w:t>
                        </w:r>
                        <w:r>
                          <w:tab/>
                        </w:r>
                        <w:r>
                          <w:rPr>
                            <w:i/>
                            <w:spacing w:val="-4"/>
                          </w:rPr>
                          <w:t>Ascaris</w:t>
                        </w:r>
                      </w:p>
                      <w:p w:rsidR="00820F9A" w:rsidRDefault="003B6902">
                        <w:pPr>
                          <w:pStyle w:val="TableParagraph"/>
                          <w:spacing w:line="235" w:lineRule="exact"/>
                          <w:ind w:left="271"/>
                          <w:rPr>
                            <w:i/>
                          </w:rPr>
                        </w:pPr>
                        <w:r>
                          <w:rPr>
                            <w:i/>
                          </w:rPr>
                          <w:t>lumbricoides.</w:t>
                        </w:r>
                      </w:p>
                    </w:tc>
                  </w:tr>
                  <w:tr w:rsidR="00820F9A">
                    <w:trPr>
                      <w:trHeight w:val="3288"/>
                    </w:trPr>
                    <w:tc>
                      <w:tcPr>
                        <w:tcW w:w="1339" w:type="dxa"/>
                      </w:tcPr>
                      <w:p w:rsidR="00820F9A" w:rsidRDefault="003B6902">
                        <w:pPr>
                          <w:pStyle w:val="TableParagraph"/>
                          <w:ind w:right="94"/>
                        </w:pPr>
                        <w:r>
                          <w:t>Leonardo Taruk Lobo, Junus Widjaja, Octaviani, dan Puryadi (2016)</w:t>
                        </w:r>
                      </w:p>
                    </w:tc>
                    <w:tc>
                      <w:tcPr>
                        <w:tcW w:w="2703" w:type="dxa"/>
                      </w:tcPr>
                      <w:p w:rsidR="00820F9A" w:rsidRDefault="003B6902">
                        <w:pPr>
                          <w:pStyle w:val="TableParagraph"/>
                          <w:numPr>
                            <w:ilvl w:val="0"/>
                            <w:numId w:val="8"/>
                          </w:numPr>
                          <w:tabs>
                            <w:tab w:val="left" w:pos="272"/>
                          </w:tabs>
                          <w:ind w:right="96"/>
                          <w:jc w:val="both"/>
                        </w:pPr>
                        <w:r>
                          <w:t>Pada penelitian tersebut didapatkan hasil 37</w:t>
                        </w:r>
                        <w:r>
                          <w:rPr>
                            <w:spacing w:val="-2"/>
                          </w:rPr>
                          <w:t xml:space="preserve"> </w:t>
                        </w:r>
                        <w:r>
                          <w:rPr>
                            <w:spacing w:val="-5"/>
                          </w:rPr>
                          <w:t>dari</w:t>
                        </w:r>
                      </w:p>
                      <w:p w:rsidR="00820F9A" w:rsidRDefault="003B6902">
                        <w:pPr>
                          <w:pStyle w:val="TableParagraph"/>
                          <w:ind w:left="271" w:right="94"/>
                          <w:jc w:val="both"/>
                          <w:rPr>
                            <w:i/>
                          </w:rPr>
                        </w:pPr>
                        <w:r>
                          <w:t xml:space="preserve">93 sampel positif terkontaminasi oleh </w:t>
                        </w:r>
                        <w:r>
                          <w:rPr>
                            <w:i/>
                          </w:rPr>
                          <w:t>Soil Transmitted Helminth.</w:t>
                        </w:r>
                      </w:p>
                      <w:p w:rsidR="00820F9A" w:rsidRDefault="003B6902">
                        <w:pPr>
                          <w:pStyle w:val="TableParagraph"/>
                          <w:numPr>
                            <w:ilvl w:val="0"/>
                            <w:numId w:val="8"/>
                          </w:numPr>
                          <w:tabs>
                            <w:tab w:val="left" w:pos="272"/>
                          </w:tabs>
                          <w:ind w:right="94"/>
                          <w:jc w:val="both"/>
                        </w:pPr>
                        <w:r>
                          <w:t xml:space="preserve">Kontaminasi terbanyak yaitu oleh </w:t>
                        </w:r>
                        <w:r>
                          <w:rPr>
                            <w:i/>
                            <w:spacing w:val="-3"/>
                          </w:rPr>
                          <w:t xml:space="preserve">Ascaris </w:t>
                        </w:r>
                        <w:r>
                          <w:rPr>
                            <w:i/>
                          </w:rPr>
                          <w:t>lumbricoides</w:t>
                        </w:r>
                        <w:r>
                          <w:rPr>
                            <w:i/>
                            <w:spacing w:val="-2"/>
                          </w:rPr>
                          <w:t xml:space="preserve"> </w:t>
                        </w:r>
                        <w:r>
                          <w:t>70,3%.</w:t>
                        </w:r>
                      </w:p>
                      <w:p w:rsidR="00820F9A" w:rsidRDefault="003B6902">
                        <w:pPr>
                          <w:pStyle w:val="TableParagraph"/>
                          <w:numPr>
                            <w:ilvl w:val="0"/>
                            <w:numId w:val="8"/>
                          </w:numPr>
                          <w:tabs>
                            <w:tab w:val="left" w:pos="272"/>
                            <w:tab w:val="left" w:pos="1939"/>
                          </w:tabs>
                          <w:ind w:right="94"/>
                          <w:jc w:val="both"/>
                        </w:pPr>
                        <w:r>
                          <w:t>Jenis telur cacing yang ditemukan</w:t>
                        </w:r>
                        <w:r>
                          <w:tab/>
                        </w:r>
                        <w:r>
                          <w:rPr>
                            <w:i/>
                            <w:spacing w:val="-4"/>
                          </w:rPr>
                          <w:t xml:space="preserve">Ascaris </w:t>
                        </w:r>
                        <w:r>
                          <w:rPr>
                            <w:i/>
                          </w:rPr>
                          <w:t xml:space="preserve">lumbricoides, </w:t>
                        </w:r>
                        <w:r>
                          <w:rPr>
                            <w:i/>
                            <w:spacing w:val="-3"/>
                          </w:rPr>
                          <w:t xml:space="preserve">Hookworm, </w:t>
                        </w:r>
                        <w:r>
                          <w:rPr>
                            <w:i/>
                          </w:rPr>
                          <w:t>Trichuris</w:t>
                        </w:r>
                        <w:r>
                          <w:rPr>
                            <w:i/>
                            <w:spacing w:val="-1"/>
                          </w:rPr>
                          <w:t xml:space="preserve"> </w:t>
                        </w:r>
                        <w:r>
                          <w:rPr>
                            <w:i/>
                          </w:rPr>
                          <w:t>trichiura</w:t>
                        </w:r>
                        <w:r>
                          <w:t>.</w:t>
                        </w:r>
                      </w:p>
                    </w:tc>
                  </w:tr>
                  <w:tr w:rsidR="00820F9A">
                    <w:trPr>
                      <w:trHeight w:val="4048"/>
                    </w:trPr>
                    <w:tc>
                      <w:tcPr>
                        <w:tcW w:w="1339" w:type="dxa"/>
                      </w:tcPr>
                      <w:p w:rsidR="00820F9A" w:rsidRDefault="003B6902">
                        <w:pPr>
                          <w:pStyle w:val="TableParagraph"/>
                          <w:ind w:right="157"/>
                        </w:pPr>
                        <w:r>
                          <w:t>Faridah Hanum,Nur hayati (2017)</w:t>
                        </w:r>
                      </w:p>
                    </w:tc>
                    <w:tc>
                      <w:tcPr>
                        <w:tcW w:w="2703" w:type="dxa"/>
                      </w:tcPr>
                      <w:p w:rsidR="00820F9A" w:rsidRDefault="003B6902">
                        <w:pPr>
                          <w:pStyle w:val="TableParagraph"/>
                          <w:numPr>
                            <w:ilvl w:val="0"/>
                            <w:numId w:val="7"/>
                          </w:numPr>
                          <w:tabs>
                            <w:tab w:val="left" w:pos="272"/>
                            <w:tab w:val="left" w:pos="1705"/>
                          </w:tabs>
                          <w:ind w:right="92"/>
                          <w:jc w:val="both"/>
                        </w:pPr>
                        <w:r>
                          <w:t xml:space="preserve">Pada penelitian tersebut didapatkan telur  </w:t>
                        </w:r>
                        <w:r>
                          <w:rPr>
                            <w:i/>
                            <w:spacing w:val="-6"/>
                          </w:rPr>
                          <w:t xml:space="preserve">STH </w:t>
                        </w:r>
                        <w:r>
                          <w:t>yang terdiri dari telur cacing gelang (</w:t>
                        </w:r>
                        <w:r>
                          <w:rPr>
                            <w:i/>
                          </w:rPr>
                          <w:t>Ascaris lumbricoides</w:t>
                        </w:r>
                        <w:r>
                          <w:t>),dan cacing cambuk</w:t>
                        </w:r>
                        <w:r>
                          <w:tab/>
                        </w:r>
                        <w:r>
                          <w:rPr>
                            <w:spacing w:val="-3"/>
                          </w:rPr>
                          <w:t>(</w:t>
                        </w:r>
                        <w:r>
                          <w:rPr>
                            <w:i/>
                            <w:spacing w:val="-3"/>
                          </w:rPr>
                          <w:t>Trichuris</w:t>
                        </w:r>
                        <w:r>
                          <w:rPr>
                            <w:i/>
                            <w:spacing w:val="-3"/>
                          </w:rPr>
                          <w:t xml:space="preserve"> </w:t>
                        </w:r>
                        <w:r>
                          <w:rPr>
                            <w:i/>
                          </w:rPr>
                          <w:t>trichiura</w:t>
                        </w:r>
                        <w:r>
                          <w:t>).</w:t>
                        </w:r>
                      </w:p>
                      <w:p w:rsidR="00820F9A" w:rsidRDefault="003B6902">
                        <w:pPr>
                          <w:pStyle w:val="TableParagraph"/>
                          <w:numPr>
                            <w:ilvl w:val="0"/>
                            <w:numId w:val="7"/>
                          </w:numPr>
                          <w:tabs>
                            <w:tab w:val="left" w:pos="272"/>
                            <w:tab w:val="left" w:pos="2034"/>
                          </w:tabs>
                          <w:ind w:right="95"/>
                          <w:jc w:val="both"/>
                          <w:rPr>
                            <w:i/>
                          </w:rPr>
                        </w:pPr>
                        <w:r>
                          <w:t xml:space="preserve">Hasil dari pemeriksaan </w:t>
                        </w:r>
                        <w:r>
                          <w:rPr>
                            <w:i/>
                          </w:rPr>
                          <w:t xml:space="preserve">STH </w:t>
                        </w:r>
                        <w:r>
                          <w:t xml:space="preserve">didapatkan 9 dari </w:t>
                        </w:r>
                        <w:r>
                          <w:rPr>
                            <w:spacing w:val="-9"/>
                          </w:rPr>
                          <w:t xml:space="preserve">33 </w:t>
                        </w:r>
                        <w:r>
                          <w:t>sampel</w:t>
                        </w:r>
                        <w:r>
                          <w:tab/>
                        </w:r>
                        <w:r>
                          <w:rPr>
                            <w:spacing w:val="-4"/>
                          </w:rPr>
                          <w:t xml:space="preserve">positif </w:t>
                        </w:r>
                        <w:r>
                          <w:t>terkontaminasi telur</w:t>
                        </w:r>
                        <w:r>
                          <w:rPr>
                            <w:spacing w:val="-5"/>
                          </w:rPr>
                          <w:t xml:space="preserve"> </w:t>
                        </w:r>
                        <w:r>
                          <w:rPr>
                            <w:i/>
                          </w:rPr>
                          <w:t>STH.</w:t>
                        </w:r>
                      </w:p>
                      <w:p w:rsidR="00820F9A" w:rsidRDefault="003B6902">
                        <w:pPr>
                          <w:pStyle w:val="TableParagraph"/>
                          <w:numPr>
                            <w:ilvl w:val="0"/>
                            <w:numId w:val="7"/>
                          </w:numPr>
                          <w:tabs>
                            <w:tab w:val="left" w:pos="272"/>
                            <w:tab w:val="left" w:pos="2034"/>
                          </w:tabs>
                          <w:ind w:right="92"/>
                          <w:jc w:val="both"/>
                        </w:pPr>
                        <w:r>
                          <w:t>Jumlah</w:t>
                        </w:r>
                        <w:r>
                          <w:tab/>
                        </w:r>
                        <w:r>
                          <w:rPr>
                            <w:spacing w:val="-3"/>
                          </w:rPr>
                          <w:t xml:space="preserve">positif </w:t>
                        </w:r>
                        <w:r>
                          <w:t xml:space="preserve">terkontaminasi telur </w:t>
                        </w:r>
                        <w:r>
                          <w:rPr>
                            <w:i/>
                            <w:spacing w:val="-5"/>
                          </w:rPr>
                          <w:t xml:space="preserve">STH </w:t>
                        </w:r>
                        <w:r>
                          <w:t>yaitu 9 sampel (27%) dan negatif 24</w:t>
                        </w:r>
                        <w:r>
                          <w:rPr>
                            <w:spacing w:val="39"/>
                          </w:rPr>
                          <w:t xml:space="preserve"> </w:t>
                        </w:r>
                        <w:r>
                          <w:t>sampel</w:t>
                        </w:r>
                      </w:p>
                      <w:p w:rsidR="00820F9A" w:rsidRDefault="003B6902">
                        <w:pPr>
                          <w:pStyle w:val="TableParagraph"/>
                          <w:spacing w:before="1" w:line="233" w:lineRule="exact"/>
                          <w:ind w:left="271"/>
                        </w:pPr>
                        <w:r>
                          <w:t>(72,3%)</w:t>
                        </w:r>
                      </w:p>
                    </w:tc>
                  </w:tr>
                  <w:tr w:rsidR="00820F9A">
                    <w:trPr>
                      <w:trHeight w:val="2277"/>
                    </w:trPr>
                    <w:tc>
                      <w:tcPr>
                        <w:tcW w:w="1339" w:type="dxa"/>
                      </w:tcPr>
                      <w:p w:rsidR="00820F9A" w:rsidRDefault="003B6902">
                        <w:pPr>
                          <w:pStyle w:val="TableParagraph"/>
                          <w:ind w:right="94"/>
                        </w:pPr>
                        <w:r>
                          <w:t>Penelitian Sri Wantini, Eka Sulistianing sih (2019)</w:t>
                        </w:r>
                      </w:p>
                    </w:tc>
                    <w:tc>
                      <w:tcPr>
                        <w:tcW w:w="2703" w:type="dxa"/>
                      </w:tcPr>
                      <w:p w:rsidR="00820F9A" w:rsidRDefault="003B6902">
                        <w:pPr>
                          <w:pStyle w:val="TableParagraph"/>
                          <w:numPr>
                            <w:ilvl w:val="0"/>
                            <w:numId w:val="6"/>
                          </w:numPr>
                          <w:tabs>
                            <w:tab w:val="left" w:pos="272"/>
                          </w:tabs>
                          <w:ind w:right="96"/>
                          <w:jc w:val="both"/>
                        </w:pPr>
                        <w:r>
                          <w:t>Pada penelitian tersebut di dapatkan hasil 1</w:t>
                        </w:r>
                        <w:r>
                          <w:rPr>
                            <w:spacing w:val="53"/>
                          </w:rPr>
                          <w:t xml:space="preserve"> </w:t>
                        </w:r>
                        <w:r>
                          <w:rPr>
                            <w:spacing w:val="-5"/>
                          </w:rPr>
                          <w:t>dari</w:t>
                        </w:r>
                      </w:p>
                      <w:p w:rsidR="00820F9A" w:rsidRDefault="003B6902">
                        <w:pPr>
                          <w:pStyle w:val="TableParagraph"/>
                          <w:tabs>
                            <w:tab w:val="left" w:pos="2034"/>
                          </w:tabs>
                          <w:ind w:left="271" w:right="95"/>
                          <w:jc w:val="both"/>
                        </w:pPr>
                        <w:r>
                          <w:t xml:space="preserve">12 sampel </w:t>
                        </w:r>
                        <w:r>
                          <w:rPr>
                            <w:spacing w:val="-3"/>
                          </w:rPr>
                          <w:t xml:space="preserve">sayuran </w:t>
                        </w:r>
                        <w:r>
                          <w:t>dinyatakan</w:t>
                        </w:r>
                        <w:r>
                          <w:tab/>
                        </w:r>
                        <w:r>
                          <w:rPr>
                            <w:spacing w:val="-4"/>
                          </w:rPr>
                          <w:t>positif</w:t>
                        </w:r>
                      </w:p>
                      <w:p w:rsidR="00820F9A" w:rsidRDefault="003B6902">
                        <w:pPr>
                          <w:pStyle w:val="TableParagraph"/>
                          <w:tabs>
                            <w:tab w:val="left" w:pos="2218"/>
                          </w:tabs>
                          <w:ind w:left="271" w:right="95"/>
                          <w:jc w:val="both"/>
                        </w:pPr>
                        <w:r>
                          <w:t>terkontaminasi</w:t>
                        </w:r>
                        <w:r>
                          <w:tab/>
                        </w:r>
                        <w:r>
                          <w:rPr>
                            <w:spacing w:val="-6"/>
                          </w:rPr>
                          <w:t xml:space="preserve">oleh </w:t>
                        </w:r>
                        <w:r>
                          <w:t>parasit.</w:t>
                        </w:r>
                      </w:p>
                      <w:p w:rsidR="00820F9A" w:rsidRDefault="003B6902">
                        <w:pPr>
                          <w:pStyle w:val="TableParagraph"/>
                          <w:numPr>
                            <w:ilvl w:val="0"/>
                            <w:numId w:val="6"/>
                          </w:numPr>
                          <w:tabs>
                            <w:tab w:val="left" w:pos="272"/>
                            <w:tab w:val="left" w:pos="1939"/>
                          </w:tabs>
                          <w:spacing w:before="4" w:line="252" w:lineRule="exact"/>
                          <w:ind w:right="94"/>
                          <w:jc w:val="both"/>
                          <w:rPr>
                            <w:i/>
                          </w:rPr>
                        </w:pPr>
                        <w:r>
                          <w:t>Jenis telur cacing yang ditemukan</w:t>
                        </w:r>
                        <w:r>
                          <w:tab/>
                        </w:r>
                        <w:r>
                          <w:rPr>
                            <w:i/>
                            <w:spacing w:val="-4"/>
                          </w:rPr>
                          <w:t xml:space="preserve">Ascaris </w:t>
                        </w:r>
                        <w:r>
                          <w:rPr>
                            <w:i/>
                          </w:rPr>
                          <w:t>lumbricoides.</w:t>
                        </w:r>
                      </w:p>
                    </w:tc>
                  </w:tr>
                  <w:tr w:rsidR="00820F9A">
                    <w:trPr>
                      <w:trHeight w:val="1931"/>
                    </w:trPr>
                    <w:tc>
                      <w:tcPr>
                        <w:tcW w:w="1339" w:type="dxa"/>
                      </w:tcPr>
                      <w:p w:rsidR="00820F9A" w:rsidRDefault="003B6902">
                        <w:pPr>
                          <w:pStyle w:val="TableParagraph"/>
                          <w:tabs>
                            <w:tab w:val="left" w:pos="693"/>
                          </w:tabs>
                          <w:ind w:right="94"/>
                        </w:pPr>
                        <w:r>
                          <w:t xml:space="preserve">Rochmadina Suci  Bestari, Aulia </w:t>
                        </w:r>
                        <w:r>
                          <w:rPr>
                            <w:spacing w:val="-4"/>
                          </w:rPr>
                          <w:t xml:space="preserve">Nanda </w:t>
                        </w:r>
                        <w:r>
                          <w:t>Safitri, Prala Ayu</w:t>
                        </w:r>
                        <w:r>
                          <w:tab/>
                        </w:r>
                        <w:r>
                          <w:rPr>
                            <w:spacing w:val="-4"/>
                          </w:rPr>
                          <w:t xml:space="preserve">Arista </w:t>
                        </w:r>
                        <w:r>
                          <w:t>Purnama</w:t>
                        </w:r>
                      </w:p>
                    </w:tc>
                    <w:tc>
                      <w:tcPr>
                        <w:tcW w:w="2703" w:type="dxa"/>
                      </w:tcPr>
                      <w:p w:rsidR="00820F9A" w:rsidRDefault="003B6902">
                        <w:pPr>
                          <w:pStyle w:val="TableParagraph"/>
                          <w:numPr>
                            <w:ilvl w:val="0"/>
                            <w:numId w:val="5"/>
                          </w:numPr>
                          <w:tabs>
                            <w:tab w:val="left" w:pos="272"/>
                            <w:tab w:val="left" w:pos="1850"/>
                          </w:tabs>
                          <w:spacing w:before="2" w:line="276" w:lineRule="exact"/>
                          <w:ind w:right="96"/>
                          <w:jc w:val="both"/>
                          <w:rPr>
                            <w:sz w:val="24"/>
                          </w:rPr>
                        </w:pPr>
                        <w:r>
                          <w:rPr>
                            <w:sz w:val="24"/>
                          </w:rPr>
                          <w:t>Pada penelitian tersebut sampel</w:t>
                        </w:r>
                        <w:r>
                          <w:rPr>
                            <w:sz w:val="24"/>
                          </w:rPr>
                          <w:tab/>
                        </w:r>
                        <w:r>
                          <w:rPr>
                            <w:spacing w:val="-4"/>
                            <w:sz w:val="24"/>
                          </w:rPr>
                          <w:t xml:space="preserve">sayuran </w:t>
                        </w:r>
                        <w:r>
                          <w:rPr>
                            <w:sz w:val="24"/>
                          </w:rPr>
                          <w:t xml:space="preserve">kemangi </w:t>
                        </w:r>
                        <w:r>
                          <w:rPr>
                            <w:spacing w:val="-3"/>
                            <w:sz w:val="24"/>
                          </w:rPr>
                          <w:t xml:space="preserve">terkontaminasi </w:t>
                        </w:r>
                        <w:r>
                          <w:rPr>
                            <w:sz w:val="24"/>
                          </w:rPr>
                          <w:t xml:space="preserve">telur cacing  </w:t>
                        </w:r>
                        <w:r>
                          <w:rPr>
                            <w:spacing w:val="-5"/>
                            <w:sz w:val="24"/>
                          </w:rPr>
                          <w:t xml:space="preserve">baik </w:t>
                        </w:r>
                        <w:r>
                          <w:rPr>
                            <w:sz w:val="24"/>
                          </w:rPr>
                          <w:t xml:space="preserve">sampel dari </w:t>
                        </w:r>
                        <w:r>
                          <w:rPr>
                            <w:spacing w:val="-5"/>
                            <w:sz w:val="24"/>
                          </w:rPr>
                          <w:t xml:space="preserve">pasar </w:t>
                        </w:r>
                        <w:r>
                          <w:rPr>
                            <w:sz w:val="24"/>
                          </w:rPr>
                          <w:t xml:space="preserve">tradisional </w:t>
                        </w:r>
                        <w:r>
                          <w:rPr>
                            <w:spacing w:val="-3"/>
                            <w:sz w:val="24"/>
                          </w:rPr>
                          <w:t xml:space="preserve">maupun </w:t>
                        </w:r>
                        <w:r>
                          <w:rPr>
                            <w:sz w:val="24"/>
                          </w:rPr>
                          <w:t>pasar</w:t>
                        </w:r>
                        <w:r>
                          <w:rPr>
                            <w:spacing w:val="-1"/>
                            <w:sz w:val="24"/>
                          </w:rPr>
                          <w:t xml:space="preserve"> </w:t>
                        </w:r>
                        <w:r>
                          <w:rPr>
                            <w:sz w:val="24"/>
                          </w:rPr>
                          <w:t>modern.</w:t>
                        </w:r>
                      </w:p>
                    </w:tc>
                  </w:tr>
                </w:tbl>
                <w:p w:rsidR="00820F9A" w:rsidRDefault="00820F9A">
                  <w:pPr>
                    <w:pStyle w:val="BodyText"/>
                  </w:pPr>
                </w:p>
              </w:txbxContent>
            </v:textbox>
            <w10:wrap anchorx="page"/>
          </v:shape>
        </w:pict>
      </w:r>
      <w:r>
        <w:rPr>
          <w:sz w:val="24"/>
        </w:rPr>
        <w:t>Keterangan N = Jumlah jurnal</w:t>
      </w:r>
    </w:p>
    <w:p w:rsidR="00210186" w:rsidRDefault="003B6902" w:rsidP="00210186">
      <w:pPr>
        <w:spacing w:before="183" w:line="259" w:lineRule="auto"/>
        <w:ind w:left="305" w:right="4984"/>
        <w:jc w:val="both"/>
        <w:rPr>
          <w:sz w:val="24"/>
          <w:lang w:val="id-ID"/>
        </w:rPr>
      </w:pPr>
      <w:r>
        <w:rPr>
          <w:sz w:val="24"/>
        </w:rPr>
        <w:t>Gambar 3.1 Diagram alur pencarian dan seleksi jurnal</w:t>
      </w:r>
    </w:p>
    <w:p w:rsidR="00210186" w:rsidRPr="00210186" w:rsidRDefault="00210186" w:rsidP="00210186">
      <w:pPr>
        <w:spacing w:line="259" w:lineRule="auto"/>
        <w:ind w:left="305" w:right="4984"/>
        <w:jc w:val="both"/>
        <w:rPr>
          <w:sz w:val="24"/>
          <w:lang w:val="id-ID"/>
        </w:rPr>
      </w:pPr>
    </w:p>
    <w:p w:rsidR="00820F9A" w:rsidRPr="00210186" w:rsidRDefault="00210186" w:rsidP="00210186">
      <w:pPr>
        <w:spacing w:before="183" w:line="259" w:lineRule="auto"/>
        <w:ind w:left="305" w:right="4984"/>
        <w:jc w:val="both"/>
        <w:rPr>
          <w:b/>
          <w:sz w:val="24"/>
          <w:lang w:val="id-ID"/>
        </w:rPr>
      </w:pPr>
      <w:r w:rsidRPr="00210186">
        <w:rPr>
          <w:b/>
        </w:rPr>
        <w:t>HASIL</w:t>
      </w:r>
      <w:r w:rsidRPr="00210186">
        <w:rPr>
          <w:b/>
          <w:lang w:val="id-ID"/>
        </w:rPr>
        <w:t xml:space="preserve"> </w:t>
      </w:r>
      <w:r w:rsidR="003B6902" w:rsidRPr="00210186">
        <w:rPr>
          <w:b/>
        </w:rPr>
        <w:t>PENELITIAN</w:t>
      </w:r>
      <w:r w:rsidR="003B6902" w:rsidRPr="00210186">
        <w:rPr>
          <w:b/>
        </w:rPr>
        <w:tab/>
      </w:r>
    </w:p>
    <w:p w:rsidR="00820F9A" w:rsidRDefault="00820F9A">
      <w:pPr>
        <w:pStyle w:val="BodyText"/>
        <w:spacing w:before="1"/>
        <w:rPr>
          <w:b/>
        </w:rPr>
      </w:pPr>
    </w:p>
    <w:p w:rsidR="00820F9A" w:rsidRDefault="003B6902">
      <w:pPr>
        <w:pStyle w:val="BodyText"/>
        <w:ind w:left="305" w:right="4609"/>
        <w:jc w:val="both"/>
      </w:pPr>
      <w:r>
        <w:t>Berdasarkan hasil dari pencarian literature review di dapatkan 6 jurnal yang terkait dalam tahun 2015-2020. Daun kemangi sebagai sampel yang tekontaminasi telur cacing Soil Transmitted Helminth di nyatakan positif terdapat parasit. Berikut ini karateristik</w:t>
      </w:r>
      <w:r>
        <w:t xml:space="preserve"> penelitian yang digunakan pada Literature review ini :</w:t>
      </w:r>
    </w:p>
    <w:p w:rsidR="00820F9A" w:rsidRDefault="003B6902">
      <w:pPr>
        <w:pStyle w:val="BodyText"/>
        <w:ind w:left="305" w:right="4612"/>
        <w:jc w:val="both"/>
      </w:pPr>
      <w:r>
        <w:t>Tabel 4.1 Karateristik penelitian Literature review</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719"/>
        <w:gridCol w:w="646"/>
        <w:gridCol w:w="802"/>
      </w:tblGrid>
      <w:tr w:rsidR="00820F9A">
        <w:trPr>
          <w:trHeight w:val="254"/>
        </w:trPr>
        <w:tc>
          <w:tcPr>
            <w:tcW w:w="516" w:type="dxa"/>
          </w:tcPr>
          <w:p w:rsidR="00820F9A" w:rsidRDefault="003B6902">
            <w:pPr>
              <w:pStyle w:val="TableParagraph"/>
              <w:spacing w:line="234" w:lineRule="exact"/>
              <w:ind w:left="0" w:right="127"/>
              <w:jc w:val="right"/>
            </w:pPr>
            <w:r>
              <w:t>No</w:t>
            </w:r>
          </w:p>
        </w:tc>
        <w:tc>
          <w:tcPr>
            <w:tcW w:w="1719" w:type="dxa"/>
          </w:tcPr>
          <w:p w:rsidR="00820F9A" w:rsidRDefault="003B6902">
            <w:pPr>
              <w:pStyle w:val="TableParagraph"/>
              <w:spacing w:line="234" w:lineRule="exact"/>
              <w:ind w:left="472"/>
            </w:pPr>
            <w:r>
              <w:t>Kategori</w:t>
            </w:r>
          </w:p>
        </w:tc>
        <w:tc>
          <w:tcPr>
            <w:tcW w:w="646" w:type="dxa"/>
            <w:vMerge w:val="restart"/>
          </w:tcPr>
          <w:p w:rsidR="00820F9A" w:rsidRDefault="003B6902">
            <w:pPr>
              <w:pStyle w:val="TableParagraph"/>
              <w:spacing w:line="251" w:lineRule="exact"/>
              <w:ind w:left="5"/>
              <w:jc w:val="center"/>
              <w:rPr>
                <w:i/>
              </w:rPr>
            </w:pPr>
            <w:r>
              <w:rPr>
                <w:i/>
              </w:rPr>
              <w:t>N</w:t>
            </w:r>
          </w:p>
        </w:tc>
        <w:tc>
          <w:tcPr>
            <w:tcW w:w="802" w:type="dxa"/>
            <w:vMerge w:val="restart"/>
          </w:tcPr>
          <w:p w:rsidR="00820F9A" w:rsidRDefault="003B6902">
            <w:pPr>
              <w:pStyle w:val="TableParagraph"/>
              <w:spacing w:line="251" w:lineRule="exact"/>
              <w:ind w:left="9"/>
              <w:jc w:val="center"/>
              <w:rPr>
                <w:i/>
              </w:rPr>
            </w:pPr>
            <w:r>
              <w:rPr>
                <w:i/>
              </w:rPr>
              <w:t>%</w:t>
            </w:r>
          </w:p>
        </w:tc>
      </w:tr>
      <w:tr w:rsidR="00820F9A">
        <w:trPr>
          <w:trHeight w:val="251"/>
        </w:trPr>
        <w:tc>
          <w:tcPr>
            <w:tcW w:w="516" w:type="dxa"/>
          </w:tcPr>
          <w:p w:rsidR="00820F9A" w:rsidRDefault="003B6902">
            <w:pPr>
              <w:pStyle w:val="TableParagraph"/>
              <w:spacing w:line="232" w:lineRule="exact"/>
              <w:ind w:left="0" w:right="140"/>
              <w:jc w:val="right"/>
            </w:pPr>
            <w:r>
              <w:t>A.</w:t>
            </w:r>
          </w:p>
        </w:tc>
        <w:tc>
          <w:tcPr>
            <w:tcW w:w="1719" w:type="dxa"/>
          </w:tcPr>
          <w:p w:rsidR="00820F9A" w:rsidRDefault="003B6902">
            <w:pPr>
              <w:pStyle w:val="TableParagraph"/>
              <w:spacing w:line="232" w:lineRule="exact"/>
            </w:pPr>
            <w:r>
              <w:t>Tahun publikasi</w:t>
            </w:r>
          </w:p>
        </w:tc>
        <w:tc>
          <w:tcPr>
            <w:tcW w:w="646" w:type="dxa"/>
            <w:vMerge/>
            <w:tcBorders>
              <w:top w:val="nil"/>
            </w:tcBorders>
          </w:tcPr>
          <w:p w:rsidR="00820F9A" w:rsidRDefault="00820F9A">
            <w:pPr>
              <w:rPr>
                <w:sz w:val="2"/>
                <w:szCs w:val="2"/>
              </w:rPr>
            </w:pPr>
          </w:p>
        </w:tc>
        <w:tc>
          <w:tcPr>
            <w:tcW w:w="802" w:type="dxa"/>
            <w:vMerge/>
            <w:tcBorders>
              <w:top w:val="nil"/>
            </w:tcBorders>
          </w:tcPr>
          <w:p w:rsidR="00820F9A" w:rsidRDefault="00820F9A">
            <w:pPr>
              <w:rPr>
                <w:sz w:val="2"/>
                <w:szCs w:val="2"/>
              </w:rPr>
            </w:pPr>
          </w:p>
        </w:tc>
      </w:tr>
      <w:tr w:rsidR="00820F9A">
        <w:trPr>
          <w:trHeight w:val="253"/>
        </w:trPr>
        <w:tc>
          <w:tcPr>
            <w:tcW w:w="516" w:type="dxa"/>
          </w:tcPr>
          <w:p w:rsidR="00820F9A" w:rsidRDefault="003B6902">
            <w:pPr>
              <w:pStyle w:val="TableParagraph"/>
              <w:spacing w:line="234" w:lineRule="exact"/>
              <w:ind w:left="0" w:right="163"/>
              <w:jc w:val="right"/>
            </w:pPr>
            <w:r>
              <w:t>1.</w:t>
            </w:r>
          </w:p>
        </w:tc>
        <w:tc>
          <w:tcPr>
            <w:tcW w:w="1719" w:type="dxa"/>
          </w:tcPr>
          <w:p w:rsidR="00820F9A" w:rsidRDefault="003B6902">
            <w:pPr>
              <w:pStyle w:val="TableParagraph"/>
              <w:spacing w:line="234" w:lineRule="exact"/>
            </w:pPr>
            <w:r>
              <w:t>2015</w:t>
            </w:r>
          </w:p>
        </w:tc>
        <w:tc>
          <w:tcPr>
            <w:tcW w:w="646" w:type="dxa"/>
          </w:tcPr>
          <w:p w:rsidR="00820F9A" w:rsidRDefault="003B6902">
            <w:pPr>
              <w:pStyle w:val="TableParagraph"/>
              <w:spacing w:line="234" w:lineRule="exact"/>
              <w:ind w:left="6"/>
              <w:jc w:val="center"/>
            </w:pPr>
            <w:r>
              <w:t>1</w:t>
            </w:r>
          </w:p>
        </w:tc>
        <w:tc>
          <w:tcPr>
            <w:tcW w:w="802" w:type="dxa"/>
          </w:tcPr>
          <w:p w:rsidR="00820F9A" w:rsidRDefault="003B6902">
            <w:pPr>
              <w:pStyle w:val="TableParagraph"/>
              <w:spacing w:line="234" w:lineRule="exact"/>
              <w:ind w:left="215" w:right="207"/>
              <w:jc w:val="center"/>
            </w:pPr>
            <w:r>
              <w:t>20</w:t>
            </w:r>
          </w:p>
        </w:tc>
      </w:tr>
      <w:tr w:rsidR="00820F9A">
        <w:trPr>
          <w:trHeight w:val="251"/>
        </w:trPr>
        <w:tc>
          <w:tcPr>
            <w:tcW w:w="516" w:type="dxa"/>
          </w:tcPr>
          <w:p w:rsidR="00820F9A" w:rsidRDefault="003B6902">
            <w:pPr>
              <w:pStyle w:val="TableParagraph"/>
              <w:spacing w:line="232" w:lineRule="exact"/>
              <w:ind w:left="0" w:right="163"/>
              <w:jc w:val="right"/>
            </w:pPr>
            <w:r>
              <w:t>2.</w:t>
            </w:r>
          </w:p>
        </w:tc>
        <w:tc>
          <w:tcPr>
            <w:tcW w:w="1719" w:type="dxa"/>
          </w:tcPr>
          <w:p w:rsidR="00820F9A" w:rsidRDefault="003B6902">
            <w:pPr>
              <w:pStyle w:val="TableParagraph"/>
              <w:spacing w:line="232" w:lineRule="exact"/>
            </w:pPr>
            <w:r>
              <w:t>2016</w:t>
            </w:r>
          </w:p>
        </w:tc>
        <w:tc>
          <w:tcPr>
            <w:tcW w:w="646" w:type="dxa"/>
          </w:tcPr>
          <w:p w:rsidR="00820F9A" w:rsidRDefault="003B6902">
            <w:pPr>
              <w:pStyle w:val="TableParagraph"/>
              <w:spacing w:line="232" w:lineRule="exact"/>
              <w:ind w:left="6"/>
              <w:jc w:val="center"/>
            </w:pPr>
            <w:r>
              <w:t>1</w:t>
            </w:r>
          </w:p>
        </w:tc>
        <w:tc>
          <w:tcPr>
            <w:tcW w:w="802" w:type="dxa"/>
          </w:tcPr>
          <w:p w:rsidR="00820F9A" w:rsidRDefault="003B6902">
            <w:pPr>
              <w:pStyle w:val="TableParagraph"/>
              <w:spacing w:line="232" w:lineRule="exact"/>
              <w:ind w:left="215" w:right="207"/>
              <w:jc w:val="center"/>
            </w:pPr>
            <w:r>
              <w:t>20</w:t>
            </w:r>
          </w:p>
        </w:tc>
      </w:tr>
      <w:tr w:rsidR="00820F9A">
        <w:trPr>
          <w:trHeight w:val="253"/>
        </w:trPr>
        <w:tc>
          <w:tcPr>
            <w:tcW w:w="516" w:type="dxa"/>
          </w:tcPr>
          <w:p w:rsidR="00820F9A" w:rsidRDefault="003B6902">
            <w:pPr>
              <w:pStyle w:val="TableParagraph"/>
              <w:spacing w:before="1" w:line="233" w:lineRule="exact"/>
              <w:ind w:left="0" w:right="163"/>
              <w:jc w:val="right"/>
            </w:pPr>
            <w:r>
              <w:t>3.</w:t>
            </w:r>
          </w:p>
        </w:tc>
        <w:tc>
          <w:tcPr>
            <w:tcW w:w="1719" w:type="dxa"/>
          </w:tcPr>
          <w:p w:rsidR="00820F9A" w:rsidRDefault="003B6902">
            <w:pPr>
              <w:pStyle w:val="TableParagraph"/>
              <w:spacing w:before="1" w:line="233" w:lineRule="exact"/>
            </w:pPr>
            <w:r>
              <w:t>2017</w:t>
            </w:r>
          </w:p>
        </w:tc>
        <w:tc>
          <w:tcPr>
            <w:tcW w:w="646" w:type="dxa"/>
          </w:tcPr>
          <w:p w:rsidR="00820F9A" w:rsidRDefault="003B6902">
            <w:pPr>
              <w:pStyle w:val="TableParagraph"/>
              <w:spacing w:before="1" w:line="233" w:lineRule="exact"/>
              <w:ind w:left="6"/>
              <w:jc w:val="center"/>
            </w:pPr>
            <w:r>
              <w:t>1</w:t>
            </w:r>
          </w:p>
        </w:tc>
        <w:tc>
          <w:tcPr>
            <w:tcW w:w="802" w:type="dxa"/>
          </w:tcPr>
          <w:p w:rsidR="00820F9A" w:rsidRDefault="003B6902">
            <w:pPr>
              <w:pStyle w:val="TableParagraph"/>
              <w:spacing w:before="1" w:line="233" w:lineRule="exact"/>
              <w:ind w:left="215" w:right="207"/>
              <w:jc w:val="center"/>
            </w:pPr>
            <w:r>
              <w:t>20</w:t>
            </w:r>
          </w:p>
        </w:tc>
      </w:tr>
      <w:tr w:rsidR="00820F9A">
        <w:trPr>
          <w:trHeight w:val="254"/>
        </w:trPr>
        <w:tc>
          <w:tcPr>
            <w:tcW w:w="516" w:type="dxa"/>
          </w:tcPr>
          <w:p w:rsidR="00820F9A" w:rsidRDefault="003B6902">
            <w:pPr>
              <w:pStyle w:val="TableParagraph"/>
              <w:spacing w:line="234" w:lineRule="exact"/>
              <w:ind w:left="0" w:right="163"/>
              <w:jc w:val="right"/>
            </w:pPr>
            <w:r>
              <w:t>4.</w:t>
            </w:r>
          </w:p>
        </w:tc>
        <w:tc>
          <w:tcPr>
            <w:tcW w:w="1719" w:type="dxa"/>
          </w:tcPr>
          <w:p w:rsidR="00820F9A" w:rsidRDefault="003B6902">
            <w:pPr>
              <w:pStyle w:val="TableParagraph"/>
              <w:spacing w:line="234" w:lineRule="exact"/>
            </w:pPr>
            <w:r>
              <w:t>2019</w:t>
            </w:r>
          </w:p>
        </w:tc>
        <w:tc>
          <w:tcPr>
            <w:tcW w:w="646" w:type="dxa"/>
          </w:tcPr>
          <w:p w:rsidR="00820F9A" w:rsidRDefault="003B6902">
            <w:pPr>
              <w:pStyle w:val="TableParagraph"/>
              <w:spacing w:line="234" w:lineRule="exact"/>
              <w:ind w:left="6"/>
              <w:jc w:val="center"/>
            </w:pPr>
            <w:r>
              <w:t>2</w:t>
            </w:r>
          </w:p>
        </w:tc>
        <w:tc>
          <w:tcPr>
            <w:tcW w:w="802" w:type="dxa"/>
          </w:tcPr>
          <w:p w:rsidR="00820F9A" w:rsidRDefault="003B6902">
            <w:pPr>
              <w:pStyle w:val="TableParagraph"/>
              <w:spacing w:line="234" w:lineRule="exact"/>
              <w:ind w:left="215" w:right="207"/>
              <w:jc w:val="center"/>
            </w:pPr>
            <w:r>
              <w:t>40</w:t>
            </w:r>
          </w:p>
        </w:tc>
      </w:tr>
      <w:tr w:rsidR="00820F9A">
        <w:trPr>
          <w:trHeight w:val="251"/>
        </w:trPr>
        <w:tc>
          <w:tcPr>
            <w:tcW w:w="516" w:type="dxa"/>
          </w:tcPr>
          <w:p w:rsidR="00820F9A" w:rsidRDefault="003B6902">
            <w:pPr>
              <w:pStyle w:val="TableParagraph"/>
              <w:spacing w:line="232" w:lineRule="exact"/>
              <w:ind w:left="0" w:right="163"/>
              <w:jc w:val="right"/>
            </w:pPr>
            <w:r>
              <w:t>5.</w:t>
            </w:r>
          </w:p>
        </w:tc>
        <w:tc>
          <w:tcPr>
            <w:tcW w:w="1719" w:type="dxa"/>
          </w:tcPr>
          <w:p w:rsidR="00820F9A" w:rsidRDefault="003B6902">
            <w:pPr>
              <w:pStyle w:val="TableParagraph"/>
              <w:spacing w:line="232" w:lineRule="exact"/>
            </w:pPr>
            <w:r>
              <w:t>2020</w:t>
            </w:r>
          </w:p>
        </w:tc>
        <w:tc>
          <w:tcPr>
            <w:tcW w:w="646" w:type="dxa"/>
          </w:tcPr>
          <w:p w:rsidR="00820F9A" w:rsidRDefault="003B6902">
            <w:pPr>
              <w:pStyle w:val="TableParagraph"/>
              <w:spacing w:line="232" w:lineRule="exact"/>
              <w:ind w:left="6"/>
              <w:jc w:val="center"/>
            </w:pPr>
            <w:r>
              <w:t>1</w:t>
            </w:r>
          </w:p>
        </w:tc>
        <w:tc>
          <w:tcPr>
            <w:tcW w:w="802" w:type="dxa"/>
          </w:tcPr>
          <w:p w:rsidR="00820F9A" w:rsidRDefault="003B6902">
            <w:pPr>
              <w:pStyle w:val="TableParagraph"/>
              <w:spacing w:line="232" w:lineRule="exact"/>
              <w:ind w:left="215" w:right="207"/>
              <w:jc w:val="center"/>
            </w:pPr>
            <w:r>
              <w:t>20</w:t>
            </w:r>
          </w:p>
        </w:tc>
      </w:tr>
      <w:tr w:rsidR="00820F9A">
        <w:trPr>
          <w:trHeight w:val="254"/>
        </w:trPr>
        <w:tc>
          <w:tcPr>
            <w:tcW w:w="516" w:type="dxa"/>
          </w:tcPr>
          <w:p w:rsidR="00820F9A" w:rsidRDefault="00820F9A">
            <w:pPr>
              <w:pStyle w:val="TableParagraph"/>
              <w:ind w:left="0"/>
              <w:rPr>
                <w:sz w:val="18"/>
              </w:rPr>
            </w:pPr>
          </w:p>
        </w:tc>
        <w:tc>
          <w:tcPr>
            <w:tcW w:w="1719" w:type="dxa"/>
          </w:tcPr>
          <w:p w:rsidR="00820F9A" w:rsidRDefault="003B6902">
            <w:pPr>
              <w:pStyle w:val="TableParagraph"/>
              <w:spacing w:line="234" w:lineRule="exact"/>
              <w:ind w:left="605" w:right="598"/>
              <w:jc w:val="center"/>
            </w:pPr>
            <w:r>
              <w:t>Total</w:t>
            </w:r>
          </w:p>
        </w:tc>
        <w:tc>
          <w:tcPr>
            <w:tcW w:w="646" w:type="dxa"/>
          </w:tcPr>
          <w:p w:rsidR="00820F9A" w:rsidRDefault="003B6902">
            <w:pPr>
              <w:pStyle w:val="TableParagraph"/>
              <w:spacing w:line="234" w:lineRule="exact"/>
              <w:ind w:left="6"/>
              <w:jc w:val="center"/>
            </w:pPr>
            <w:r>
              <w:t>6</w:t>
            </w:r>
          </w:p>
        </w:tc>
        <w:tc>
          <w:tcPr>
            <w:tcW w:w="802" w:type="dxa"/>
          </w:tcPr>
          <w:p w:rsidR="00820F9A" w:rsidRDefault="003B6902">
            <w:pPr>
              <w:pStyle w:val="TableParagraph"/>
              <w:spacing w:line="234" w:lineRule="exact"/>
              <w:ind w:left="215" w:right="207"/>
              <w:jc w:val="center"/>
            </w:pPr>
            <w:r>
              <w:t>120</w:t>
            </w:r>
          </w:p>
        </w:tc>
      </w:tr>
      <w:tr w:rsidR="00820F9A">
        <w:trPr>
          <w:trHeight w:val="252"/>
        </w:trPr>
        <w:tc>
          <w:tcPr>
            <w:tcW w:w="516" w:type="dxa"/>
          </w:tcPr>
          <w:p w:rsidR="00820F9A" w:rsidRDefault="003B6902">
            <w:pPr>
              <w:pStyle w:val="TableParagraph"/>
              <w:spacing w:line="232" w:lineRule="exact"/>
              <w:ind w:left="0" w:right="147"/>
              <w:jc w:val="right"/>
            </w:pPr>
            <w:r>
              <w:t>B.</w:t>
            </w:r>
          </w:p>
        </w:tc>
        <w:tc>
          <w:tcPr>
            <w:tcW w:w="1719" w:type="dxa"/>
          </w:tcPr>
          <w:p w:rsidR="00820F9A" w:rsidRDefault="003B6902">
            <w:pPr>
              <w:pStyle w:val="TableParagraph"/>
              <w:spacing w:line="232" w:lineRule="exact"/>
            </w:pPr>
            <w:r>
              <w:t>Bahasa</w:t>
            </w:r>
          </w:p>
        </w:tc>
        <w:tc>
          <w:tcPr>
            <w:tcW w:w="646" w:type="dxa"/>
          </w:tcPr>
          <w:p w:rsidR="00820F9A" w:rsidRDefault="00820F9A">
            <w:pPr>
              <w:pStyle w:val="TableParagraph"/>
              <w:ind w:left="0"/>
              <w:rPr>
                <w:sz w:val="18"/>
              </w:rPr>
            </w:pPr>
          </w:p>
        </w:tc>
        <w:tc>
          <w:tcPr>
            <w:tcW w:w="802" w:type="dxa"/>
          </w:tcPr>
          <w:p w:rsidR="00820F9A" w:rsidRDefault="00820F9A">
            <w:pPr>
              <w:pStyle w:val="TableParagraph"/>
              <w:ind w:left="0"/>
              <w:rPr>
                <w:sz w:val="18"/>
              </w:rPr>
            </w:pPr>
          </w:p>
        </w:tc>
      </w:tr>
      <w:tr w:rsidR="00820F9A">
        <w:trPr>
          <w:trHeight w:val="253"/>
        </w:trPr>
        <w:tc>
          <w:tcPr>
            <w:tcW w:w="516" w:type="dxa"/>
          </w:tcPr>
          <w:p w:rsidR="00820F9A" w:rsidRDefault="003B6902">
            <w:pPr>
              <w:pStyle w:val="TableParagraph"/>
              <w:spacing w:line="234" w:lineRule="exact"/>
              <w:ind w:left="0" w:right="163"/>
              <w:jc w:val="right"/>
            </w:pPr>
            <w:r>
              <w:t>1.</w:t>
            </w:r>
          </w:p>
        </w:tc>
        <w:tc>
          <w:tcPr>
            <w:tcW w:w="1719" w:type="dxa"/>
          </w:tcPr>
          <w:p w:rsidR="00820F9A" w:rsidRDefault="003B6902">
            <w:pPr>
              <w:pStyle w:val="TableParagraph"/>
              <w:spacing w:line="234" w:lineRule="exact"/>
            </w:pPr>
            <w:r>
              <w:t>Indonesia</w:t>
            </w:r>
          </w:p>
        </w:tc>
        <w:tc>
          <w:tcPr>
            <w:tcW w:w="646" w:type="dxa"/>
          </w:tcPr>
          <w:p w:rsidR="00820F9A" w:rsidRDefault="003B6902">
            <w:pPr>
              <w:pStyle w:val="TableParagraph"/>
              <w:spacing w:line="234" w:lineRule="exact"/>
              <w:ind w:left="6"/>
              <w:jc w:val="center"/>
            </w:pPr>
            <w:r>
              <w:t>5</w:t>
            </w:r>
          </w:p>
        </w:tc>
        <w:tc>
          <w:tcPr>
            <w:tcW w:w="802" w:type="dxa"/>
          </w:tcPr>
          <w:p w:rsidR="00820F9A" w:rsidRDefault="003B6902">
            <w:pPr>
              <w:pStyle w:val="TableParagraph"/>
              <w:spacing w:line="234" w:lineRule="exact"/>
              <w:ind w:left="215" w:right="207"/>
              <w:jc w:val="center"/>
            </w:pPr>
            <w:r>
              <w:t>100</w:t>
            </w:r>
          </w:p>
        </w:tc>
      </w:tr>
      <w:tr w:rsidR="00820F9A">
        <w:trPr>
          <w:trHeight w:val="251"/>
        </w:trPr>
        <w:tc>
          <w:tcPr>
            <w:tcW w:w="516" w:type="dxa"/>
          </w:tcPr>
          <w:p w:rsidR="00820F9A" w:rsidRDefault="003B6902">
            <w:pPr>
              <w:pStyle w:val="TableParagraph"/>
              <w:spacing w:line="232" w:lineRule="exact"/>
              <w:ind w:left="0" w:right="163"/>
              <w:jc w:val="right"/>
            </w:pPr>
            <w:r>
              <w:t>2.</w:t>
            </w:r>
          </w:p>
        </w:tc>
        <w:tc>
          <w:tcPr>
            <w:tcW w:w="1719" w:type="dxa"/>
          </w:tcPr>
          <w:p w:rsidR="00820F9A" w:rsidRDefault="003B6902">
            <w:pPr>
              <w:pStyle w:val="TableParagraph"/>
              <w:spacing w:line="232" w:lineRule="exact"/>
            </w:pPr>
            <w:r>
              <w:t>Inggris</w:t>
            </w:r>
          </w:p>
        </w:tc>
        <w:tc>
          <w:tcPr>
            <w:tcW w:w="646" w:type="dxa"/>
          </w:tcPr>
          <w:p w:rsidR="00820F9A" w:rsidRDefault="003B6902">
            <w:pPr>
              <w:pStyle w:val="TableParagraph"/>
              <w:spacing w:line="232" w:lineRule="exact"/>
              <w:ind w:left="6"/>
              <w:jc w:val="center"/>
            </w:pPr>
            <w:r>
              <w:t>1</w:t>
            </w:r>
          </w:p>
        </w:tc>
        <w:tc>
          <w:tcPr>
            <w:tcW w:w="802" w:type="dxa"/>
          </w:tcPr>
          <w:p w:rsidR="00820F9A" w:rsidRDefault="003B6902">
            <w:pPr>
              <w:pStyle w:val="TableParagraph"/>
              <w:spacing w:line="232" w:lineRule="exact"/>
              <w:ind w:left="215" w:right="207"/>
              <w:jc w:val="center"/>
            </w:pPr>
            <w:r>
              <w:t>20</w:t>
            </w:r>
          </w:p>
        </w:tc>
      </w:tr>
      <w:tr w:rsidR="00820F9A">
        <w:trPr>
          <w:trHeight w:val="253"/>
        </w:trPr>
        <w:tc>
          <w:tcPr>
            <w:tcW w:w="516" w:type="dxa"/>
          </w:tcPr>
          <w:p w:rsidR="00820F9A" w:rsidRDefault="00820F9A">
            <w:pPr>
              <w:pStyle w:val="TableParagraph"/>
              <w:ind w:left="0"/>
              <w:rPr>
                <w:sz w:val="18"/>
              </w:rPr>
            </w:pPr>
          </w:p>
        </w:tc>
        <w:tc>
          <w:tcPr>
            <w:tcW w:w="1719" w:type="dxa"/>
          </w:tcPr>
          <w:p w:rsidR="00820F9A" w:rsidRDefault="003B6902">
            <w:pPr>
              <w:pStyle w:val="TableParagraph"/>
              <w:spacing w:before="1" w:line="233" w:lineRule="exact"/>
              <w:ind w:left="605" w:right="598"/>
              <w:jc w:val="center"/>
            </w:pPr>
            <w:r>
              <w:t>Total</w:t>
            </w:r>
          </w:p>
        </w:tc>
        <w:tc>
          <w:tcPr>
            <w:tcW w:w="646" w:type="dxa"/>
          </w:tcPr>
          <w:p w:rsidR="00820F9A" w:rsidRDefault="003B6902">
            <w:pPr>
              <w:pStyle w:val="TableParagraph"/>
              <w:spacing w:before="1" w:line="233" w:lineRule="exact"/>
              <w:ind w:left="6"/>
              <w:jc w:val="center"/>
            </w:pPr>
            <w:r>
              <w:t>6</w:t>
            </w:r>
          </w:p>
        </w:tc>
        <w:tc>
          <w:tcPr>
            <w:tcW w:w="802" w:type="dxa"/>
          </w:tcPr>
          <w:p w:rsidR="00820F9A" w:rsidRDefault="003B6902">
            <w:pPr>
              <w:pStyle w:val="TableParagraph"/>
              <w:spacing w:before="1" w:line="233" w:lineRule="exact"/>
              <w:ind w:left="215" w:right="207"/>
              <w:jc w:val="center"/>
            </w:pPr>
            <w:r>
              <w:t>120</w:t>
            </w:r>
          </w:p>
        </w:tc>
      </w:tr>
      <w:tr w:rsidR="00820F9A">
        <w:trPr>
          <w:trHeight w:val="254"/>
        </w:trPr>
        <w:tc>
          <w:tcPr>
            <w:tcW w:w="516" w:type="dxa"/>
          </w:tcPr>
          <w:p w:rsidR="00820F9A" w:rsidRDefault="003B6902">
            <w:pPr>
              <w:pStyle w:val="TableParagraph"/>
              <w:spacing w:line="234" w:lineRule="exact"/>
              <w:ind w:left="0" w:right="147"/>
              <w:jc w:val="right"/>
            </w:pPr>
            <w:r>
              <w:t>C.</w:t>
            </w:r>
          </w:p>
        </w:tc>
        <w:tc>
          <w:tcPr>
            <w:tcW w:w="1719" w:type="dxa"/>
          </w:tcPr>
          <w:p w:rsidR="00820F9A" w:rsidRDefault="003B6902">
            <w:pPr>
              <w:pStyle w:val="TableParagraph"/>
              <w:spacing w:line="234" w:lineRule="exact"/>
            </w:pPr>
            <w:r>
              <w:t>Database</w:t>
            </w:r>
          </w:p>
        </w:tc>
        <w:tc>
          <w:tcPr>
            <w:tcW w:w="646" w:type="dxa"/>
          </w:tcPr>
          <w:p w:rsidR="00820F9A" w:rsidRDefault="00820F9A">
            <w:pPr>
              <w:pStyle w:val="TableParagraph"/>
              <w:ind w:left="0"/>
              <w:rPr>
                <w:sz w:val="18"/>
              </w:rPr>
            </w:pPr>
          </w:p>
        </w:tc>
        <w:tc>
          <w:tcPr>
            <w:tcW w:w="802" w:type="dxa"/>
          </w:tcPr>
          <w:p w:rsidR="00820F9A" w:rsidRDefault="00820F9A">
            <w:pPr>
              <w:pStyle w:val="TableParagraph"/>
              <w:ind w:left="0"/>
              <w:rPr>
                <w:sz w:val="18"/>
              </w:rPr>
            </w:pPr>
          </w:p>
        </w:tc>
      </w:tr>
      <w:tr w:rsidR="00820F9A">
        <w:trPr>
          <w:trHeight w:val="251"/>
        </w:trPr>
        <w:tc>
          <w:tcPr>
            <w:tcW w:w="516" w:type="dxa"/>
          </w:tcPr>
          <w:p w:rsidR="00820F9A" w:rsidRDefault="003B6902">
            <w:pPr>
              <w:pStyle w:val="TableParagraph"/>
              <w:spacing w:line="232" w:lineRule="exact"/>
              <w:ind w:left="0" w:right="163"/>
              <w:jc w:val="right"/>
            </w:pPr>
            <w:r>
              <w:t>1.</w:t>
            </w:r>
          </w:p>
        </w:tc>
        <w:tc>
          <w:tcPr>
            <w:tcW w:w="1719" w:type="dxa"/>
          </w:tcPr>
          <w:p w:rsidR="00820F9A" w:rsidRDefault="003B6902">
            <w:pPr>
              <w:pStyle w:val="TableParagraph"/>
              <w:spacing w:line="232" w:lineRule="exact"/>
              <w:rPr>
                <w:i/>
              </w:rPr>
            </w:pPr>
            <w:r>
              <w:rPr>
                <w:i/>
              </w:rPr>
              <w:t>Google scholar</w:t>
            </w:r>
          </w:p>
        </w:tc>
        <w:tc>
          <w:tcPr>
            <w:tcW w:w="646" w:type="dxa"/>
          </w:tcPr>
          <w:p w:rsidR="00820F9A" w:rsidRDefault="003B6902">
            <w:pPr>
              <w:pStyle w:val="TableParagraph"/>
              <w:spacing w:line="232" w:lineRule="exact"/>
              <w:ind w:left="6"/>
              <w:jc w:val="center"/>
            </w:pPr>
            <w:r>
              <w:t>4</w:t>
            </w:r>
          </w:p>
        </w:tc>
        <w:tc>
          <w:tcPr>
            <w:tcW w:w="802" w:type="dxa"/>
          </w:tcPr>
          <w:p w:rsidR="00820F9A" w:rsidRDefault="003B6902">
            <w:pPr>
              <w:pStyle w:val="TableParagraph"/>
              <w:spacing w:line="232" w:lineRule="exact"/>
              <w:ind w:left="215" w:right="207"/>
              <w:jc w:val="center"/>
            </w:pPr>
            <w:r>
              <w:t>80</w:t>
            </w:r>
          </w:p>
        </w:tc>
      </w:tr>
      <w:tr w:rsidR="00820F9A">
        <w:trPr>
          <w:trHeight w:val="253"/>
        </w:trPr>
        <w:tc>
          <w:tcPr>
            <w:tcW w:w="516" w:type="dxa"/>
          </w:tcPr>
          <w:p w:rsidR="00820F9A" w:rsidRDefault="003B6902">
            <w:pPr>
              <w:pStyle w:val="TableParagraph"/>
              <w:spacing w:line="234" w:lineRule="exact"/>
              <w:ind w:left="0" w:right="163"/>
              <w:jc w:val="right"/>
            </w:pPr>
            <w:r>
              <w:t>2.</w:t>
            </w:r>
          </w:p>
        </w:tc>
        <w:tc>
          <w:tcPr>
            <w:tcW w:w="1719" w:type="dxa"/>
          </w:tcPr>
          <w:p w:rsidR="00820F9A" w:rsidRDefault="003B6902">
            <w:pPr>
              <w:pStyle w:val="TableParagraph"/>
              <w:spacing w:line="234" w:lineRule="exact"/>
              <w:rPr>
                <w:i/>
              </w:rPr>
            </w:pPr>
            <w:r>
              <w:rPr>
                <w:i/>
              </w:rPr>
              <w:t>Research gate</w:t>
            </w:r>
          </w:p>
        </w:tc>
        <w:tc>
          <w:tcPr>
            <w:tcW w:w="646" w:type="dxa"/>
          </w:tcPr>
          <w:p w:rsidR="00820F9A" w:rsidRDefault="003B6902">
            <w:pPr>
              <w:pStyle w:val="TableParagraph"/>
              <w:spacing w:line="234" w:lineRule="exact"/>
              <w:ind w:left="6"/>
              <w:jc w:val="center"/>
            </w:pPr>
            <w:r>
              <w:t>1</w:t>
            </w:r>
          </w:p>
        </w:tc>
        <w:tc>
          <w:tcPr>
            <w:tcW w:w="802" w:type="dxa"/>
          </w:tcPr>
          <w:p w:rsidR="00820F9A" w:rsidRDefault="003B6902">
            <w:pPr>
              <w:pStyle w:val="TableParagraph"/>
              <w:spacing w:line="234" w:lineRule="exact"/>
              <w:ind w:left="215" w:right="207"/>
              <w:jc w:val="center"/>
            </w:pPr>
            <w:r>
              <w:t>20</w:t>
            </w:r>
          </w:p>
        </w:tc>
      </w:tr>
      <w:tr w:rsidR="00820F9A">
        <w:trPr>
          <w:trHeight w:val="251"/>
        </w:trPr>
        <w:tc>
          <w:tcPr>
            <w:tcW w:w="516" w:type="dxa"/>
          </w:tcPr>
          <w:p w:rsidR="00820F9A" w:rsidRDefault="003B6902">
            <w:pPr>
              <w:pStyle w:val="TableParagraph"/>
              <w:spacing w:line="232" w:lineRule="exact"/>
              <w:ind w:left="0" w:right="163"/>
              <w:jc w:val="right"/>
            </w:pPr>
            <w:r>
              <w:t>3.</w:t>
            </w:r>
          </w:p>
        </w:tc>
        <w:tc>
          <w:tcPr>
            <w:tcW w:w="1719" w:type="dxa"/>
          </w:tcPr>
          <w:p w:rsidR="00820F9A" w:rsidRDefault="003B6902">
            <w:pPr>
              <w:pStyle w:val="TableParagraph"/>
              <w:spacing w:line="232" w:lineRule="exact"/>
              <w:rPr>
                <w:i/>
              </w:rPr>
            </w:pPr>
            <w:r>
              <w:rPr>
                <w:i/>
              </w:rPr>
              <w:t>Science direct</w:t>
            </w:r>
          </w:p>
        </w:tc>
        <w:tc>
          <w:tcPr>
            <w:tcW w:w="646" w:type="dxa"/>
          </w:tcPr>
          <w:p w:rsidR="00820F9A" w:rsidRDefault="003B6902">
            <w:pPr>
              <w:pStyle w:val="TableParagraph"/>
              <w:spacing w:line="232" w:lineRule="exact"/>
              <w:ind w:left="6"/>
              <w:jc w:val="center"/>
            </w:pPr>
            <w:r>
              <w:t>1</w:t>
            </w:r>
          </w:p>
        </w:tc>
        <w:tc>
          <w:tcPr>
            <w:tcW w:w="802" w:type="dxa"/>
          </w:tcPr>
          <w:p w:rsidR="00820F9A" w:rsidRDefault="003B6902">
            <w:pPr>
              <w:pStyle w:val="TableParagraph"/>
              <w:spacing w:line="232" w:lineRule="exact"/>
              <w:ind w:left="215" w:right="207"/>
              <w:jc w:val="center"/>
            </w:pPr>
            <w:r>
              <w:t>20</w:t>
            </w:r>
          </w:p>
        </w:tc>
      </w:tr>
      <w:tr w:rsidR="00820F9A">
        <w:trPr>
          <w:trHeight w:val="253"/>
        </w:trPr>
        <w:tc>
          <w:tcPr>
            <w:tcW w:w="516" w:type="dxa"/>
          </w:tcPr>
          <w:p w:rsidR="00820F9A" w:rsidRDefault="00820F9A">
            <w:pPr>
              <w:pStyle w:val="TableParagraph"/>
              <w:ind w:left="0"/>
              <w:rPr>
                <w:sz w:val="18"/>
              </w:rPr>
            </w:pPr>
          </w:p>
        </w:tc>
        <w:tc>
          <w:tcPr>
            <w:tcW w:w="1719" w:type="dxa"/>
          </w:tcPr>
          <w:p w:rsidR="00820F9A" w:rsidRDefault="003B6902">
            <w:pPr>
              <w:pStyle w:val="TableParagraph"/>
              <w:spacing w:line="234" w:lineRule="exact"/>
              <w:ind w:left="605" w:right="598"/>
              <w:jc w:val="center"/>
            </w:pPr>
            <w:r>
              <w:t>Total</w:t>
            </w:r>
          </w:p>
        </w:tc>
        <w:tc>
          <w:tcPr>
            <w:tcW w:w="646" w:type="dxa"/>
          </w:tcPr>
          <w:p w:rsidR="00820F9A" w:rsidRDefault="003B6902">
            <w:pPr>
              <w:pStyle w:val="TableParagraph"/>
              <w:spacing w:line="234" w:lineRule="exact"/>
              <w:ind w:left="6"/>
              <w:jc w:val="center"/>
            </w:pPr>
            <w:r>
              <w:t>6</w:t>
            </w:r>
          </w:p>
        </w:tc>
        <w:tc>
          <w:tcPr>
            <w:tcW w:w="802" w:type="dxa"/>
          </w:tcPr>
          <w:p w:rsidR="00820F9A" w:rsidRDefault="003B6902">
            <w:pPr>
              <w:pStyle w:val="TableParagraph"/>
              <w:spacing w:line="234" w:lineRule="exact"/>
              <w:ind w:left="215" w:right="207"/>
              <w:jc w:val="center"/>
            </w:pPr>
            <w:r>
              <w:t>120</w:t>
            </w:r>
          </w:p>
        </w:tc>
      </w:tr>
    </w:tbl>
    <w:p w:rsidR="00820F9A" w:rsidRDefault="003B6902">
      <w:pPr>
        <w:pStyle w:val="BodyText"/>
        <w:spacing w:before="1" w:line="667" w:lineRule="auto"/>
        <w:ind w:left="305" w:right="4826"/>
      </w:pPr>
      <w:r>
        <w:pict>
          <v:shape id="_x0000_s1027" type="#_x0000_t202" style="position:absolute;left:0;text-align:left;margin-left:93.6pt;margin-top:48pt;width:202.85pt;height:153.3pt;z-index:251672576;mso-position-horizontal-relative:page;mso-position-vertical-relative:text"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2703"/>
                  </w:tblGrid>
                  <w:tr w:rsidR="00820F9A">
                    <w:trPr>
                      <w:trHeight w:val="251"/>
                    </w:trPr>
                    <w:tc>
                      <w:tcPr>
                        <w:tcW w:w="1339" w:type="dxa"/>
                      </w:tcPr>
                      <w:p w:rsidR="00820F9A" w:rsidRDefault="003B6902">
                        <w:pPr>
                          <w:pStyle w:val="TableParagraph"/>
                          <w:spacing w:line="232" w:lineRule="exact"/>
                          <w:ind w:left="330"/>
                        </w:pPr>
                        <w:r>
                          <w:t>Peneliti</w:t>
                        </w:r>
                      </w:p>
                    </w:tc>
                    <w:tc>
                      <w:tcPr>
                        <w:tcW w:w="2703" w:type="dxa"/>
                      </w:tcPr>
                      <w:p w:rsidR="00820F9A" w:rsidRDefault="003B6902">
                        <w:pPr>
                          <w:pStyle w:val="TableParagraph"/>
                          <w:spacing w:line="232" w:lineRule="exact"/>
                          <w:ind w:left="1099" w:right="1088"/>
                          <w:jc w:val="center"/>
                        </w:pPr>
                        <w:r>
                          <w:t>Hasil</w:t>
                        </w:r>
                      </w:p>
                    </w:tc>
                  </w:tr>
                  <w:tr w:rsidR="00820F9A">
                    <w:trPr>
                      <w:trHeight w:val="2784"/>
                    </w:trPr>
                    <w:tc>
                      <w:tcPr>
                        <w:tcW w:w="1339" w:type="dxa"/>
                      </w:tcPr>
                      <w:p w:rsidR="00820F9A" w:rsidRDefault="003B6902">
                        <w:pPr>
                          <w:pStyle w:val="TableParagraph"/>
                          <w:ind w:right="297"/>
                        </w:pPr>
                        <w:r>
                          <w:t>Rina Nitalessy, Woodford</w:t>
                        </w:r>
                      </w:p>
                      <w:p w:rsidR="00820F9A" w:rsidRDefault="003B6902">
                        <w:pPr>
                          <w:pStyle w:val="TableParagraph"/>
                          <w:spacing w:before="1"/>
                          <w:ind w:right="94"/>
                        </w:pPr>
                        <w:r>
                          <w:t>B.S. Joseph, Joice R.S.T.L Rimper (2015)</w:t>
                        </w:r>
                      </w:p>
                    </w:tc>
                    <w:tc>
                      <w:tcPr>
                        <w:tcW w:w="2703" w:type="dxa"/>
                      </w:tcPr>
                      <w:p w:rsidR="00820F9A" w:rsidRDefault="003B6902">
                        <w:pPr>
                          <w:pStyle w:val="TableParagraph"/>
                          <w:numPr>
                            <w:ilvl w:val="0"/>
                            <w:numId w:val="4"/>
                          </w:numPr>
                          <w:tabs>
                            <w:tab w:val="left" w:pos="272"/>
                            <w:tab w:val="left" w:pos="1485"/>
                            <w:tab w:val="left" w:pos="2034"/>
                          </w:tabs>
                          <w:ind w:right="95"/>
                          <w:jc w:val="both"/>
                        </w:pPr>
                        <w:r>
                          <w:t>Pada</w:t>
                        </w:r>
                        <w:r>
                          <w:tab/>
                        </w:r>
                        <w:r>
                          <w:rPr>
                            <w:spacing w:val="-3"/>
                          </w:rPr>
                          <w:t xml:space="preserve">pemeriksaan </w:t>
                        </w:r>
                        <w:r>
                          <w:t xml:space="preserve">mikroskopis </w:t>
                        </w:r>
                        <w:r>
                          <w:rPr>
                            <w:spacing w:val="-3"/>
                          </w:rPr>
                          <w:t xml:space="preserve">terhadap </w:t>
                        </w:r>
                        <w:r>
                          <w:t xml:space="preserve">sayur kemangi </w:t>
                        </w:r>
                        <w:r>
                          <w:rPr>
                            <w:spacing w:val="-3"/>
                          </w:rPr>
                          <w:t xml:space="preserve">didapatkan </w:t>
                        </w:r>
                        <w:r>
                          <w:t>hasil</w:t>
                        </w:r>
                        <w:r>
                          <w:tab/>
                        </w:r>
                        <w:r>
                          <w:tab/>
                        </w:r>
                        <w:r>
                          <w:rPr>
                            <w:spacing w:val="-4"/>
                          </w:rPr>
                          <w:t>positif</w:t>
                        </w:r>
                      </w:p>
                      <w:p w:rsidR="00820F9A" w:rsidRDefault="003B6902">
                        <w:pPr>
                          <w:pStyle w:val="TableParagraph"/>
                          <w:tabs>
                            <w:tab w:val="left" w:pos="2192"/>
                          </w:tabs>
                          <w:ind w:left="271" w:right="96"/>
                        </w:pPr>
                        <w:r>
                          <w:t>ditemukannya kontaminasi</w:t>
                        </w:r>
                        <w:r>
                          <w:tab/>
                        </w:r>
                        <w:r>
                          <w:rPr>
                            <w:spacing w:val="-4"/>
                          </w:rPr>
                          <w:t xml:space="preserve">telur </w:t>
                        </w:r>
                        <w:r>
                          <w:t>nematoda</w:t>
                        </w:r>
                        <w:r>
                          <w:rPr>
                            <w:spacing w:val="-1"/>
                          </w:rPr>
                          <w:t xml:space="preserve"> </w:t>
                        </w:r>
                        <w:r>
                          <w:t>usus.</w:t>
                        </w:r>
                      </w:p>
                      <w:p w:rsidR="00820F9A" w:rsidRDefault="003B6902">
                        <w:pPr>
                          <w:pStyle w:val="TableParagraph"/>
                          <w:numPr>
                            <w:ilvl w:val="0"/>
                            <w:numId w:val="4"/>
                          </w:numPr>
                          <w:tabs>
                            <w:tab w:val="left" w:pos="272"/>
                            <w:tab w:val="left" w:pos="1136"/>
                            <w:tab w:val="left" w:pos="1535"/>
                            <w:tab w:val="left" w:pos="1817"/>
                            <w:tab w:val="left" w:pos="2167"/>
                          </w:tabs>
                          <w:ind w:right="94"/>
                        </w:pPr>
                        <w:r>
                          <w:t>Jumlah</w:t>
                        </w:r>
                        <w:r>
                          <w:tab/>
                        </w:r>
                        <w:r>
                          <w:tab/>
                        </w:r>
                        <w:r>
                          <w:rPr>
                            <w:spacing w:val="-3"/>
                          </w:rPr>
                          <w:t xml:space="preserve">keseluruhan </w:t>
                        </w:r>
                        <w:r>
                          <w:t>sampel</w:t>
                        </w:r>
                        <w:r>
                          <w:tab/>
                          <w:t>yaitu</w:t>
                        </w:r>
                        <w:r>
                          <w:tab/>
                          <w:t>8</w:t>
                        </w:r>
                        <w:r>
                          <w:tab/>
                        </w:r>
                        <w:r>
                          <w:rPr>
                            <w:spacing w:val="-5"/>
                          </w:rPr>
                          <w:t>daun</w:t>
                        </w:r>
                      </w:p>
                      <w:p w:rsidR="00820F9A" w:rsidRDefault="003B6902">
                        <w:pPr>
                          <w:pStyle w:val="TableParagraph"/>
                          <w:spacing w:before="3" w:line="252" w:lineRule="exact"/>
                          <w:ind w:left="271"/>
                        </w:pPr>
                        <w:r>
                          <w:t>kemangi, 5 sampel positif (62,5%) dan 3 sampel</w:t>
                        </w:r>
                      </w:p>
                    </w:tc>
                  </w:tr>
                </w:tbl>
                <w:p w:rsidR="00820F9A" w:rsidRDefault="00820F9A">
                  <w:pPr>
                    <w:pStyle w:val="BodyText"/>
                  </w:pPr>
                </w:p>
              </w:txbxContent>
            </v:textbox>
            <w10:wrap anchorx="page"/>
          </v:shape>
        </w:pict>
      </w:r>
      <w:r>
        <w:t>Sumber : Data dari jurnal yang di review Tabel 4.2 Identifikasi hasil pemeriksaan</w:t>
      </w:r>
    </w:p>
    <w:p w:rsidR="00820F9A" w:rsidRDefault="00820F9A">
      <w:pPr>
        <w:spacing w:line="667" w:lineRule="auto"/>
        <w:sectPr w:rsidR="00820F9A">
          <w:pgSz w:w="11910" w:h="16840"/>
          <w:pgMar w:top="1580" w:right="1480" w:bottom="280" w:left="1680" w:header="720" w:footer="720" w:gutter="0"/>
          <w:cols w:space="720"/>
        </w:sect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4"/>
        </w:rPr>
      </w:pPr>
    </w:p>
    <w:p w:rsidR="00820F9A" w:rsidRDefault="00820F9A">
      <w:pPr>
        <w:pStyle w:val="BodyText"/>
        <w:rPr>
          <w:sz w:val="20"/>
        </w:rPr>
      </w:pPr>
    </w:p>
    <w:p w:rsidR="00820F9A" w:rsidRDefault="003B6902">
      <w:pPr>
        <w:pStyle w:val="BodyText"/>
        <w:spacing w:line="500" w:lineRule="atLeast"/>
        <w:ind w:left="305" w:right="987"/>
        <w:jc w:val="both"/>
      </w:pPr>
      <w:r>
        <w:pict>
          <v:shape id="_x0000_s1026" type="#_x0000_t202" style="position:absolute;left:0;text-align:left;margin-left:93.6pt;margin-top:-268.55pt;width:202.85pt;height:280.95pt;z-index:25167360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2703"/>
                  </w:tblGrid>
                  <w:tr w:rsidR="00820F9A">
                    <w:trPr>
                      <w:trHeight w:val="2277"/>
                    </w:trPr>
                    <w:tc>
                      <w:tcPr>
                        <w:tcW w:w="1339" w:type="dxa"/>
                      </w:tcPr>
                      <w:p w:rsidR="00820F9A" w:rsidRDefault="003B6902">
                        <w:pPr>
                          <w:pStyle w:val="TableParagraph"/>
                          <w:spacing w:line="251" w:lineRule="exact"/>
                        </w:pPr>
                        <w:r>
                          <w:t>(2020)</w:t>
                        </w:r>
                      </w:p>
                    </w:tc>
                    <w:tc>
                      <w:tcPr>
                        <w:tcW w:w="2703" w:type="dxa"/>
                      </w:tcPr>
                      <w:p w:rsidR="00820F9A" w:rsidRDefault="003B6902">
                        <w:pPr>
                          <w:pStyle w:val="TableParagraph"/>
                          <w:numPr>
                            <w:ilvl w:val="0"/>
                            <w:numId w:val="3"/>
                          </w:numPr>
                          <w:tabs>
                            <w:tab w:val="left" w:pos="272"/>
                            <w:tab w:val="left" w:pos="2022"/>
                          </w:tabs>
                          <w:ind w:right="95"/>
                          <w:jc w:val="both"/>
                          <w:rPr>
                            <w:i/>
                          </w:rPr>
                        </w:pPr>
                        <w:r>
                          <w:t xml:space="preserve">Jenis telur </w:t>
                        </w:r>
                        <w:r>
                          <w:rPr>
                            <w:spacing w:val="-4"/>
                          </w:rPr>
                          <w:t xml:space="preserve">yang </w:t>
                        </w:r>
                        <w:r>
                          <w:t>ditemukan</w:t>
                        </w:r>
                        <w:r>
                          <w:tab/>
                        </w:r>
                        <w:r>
                          <w:rPr>
                            <w:spacing w:val="-4"/>
                          </w:rPr>
                          <w:t xml:space="preserve">adalah </w:t>
                        </w:r>
                        <w:r>
                          <w:rPr>
                            <w:i/>
                          </w:rPr>
                          <w:t>Hookworm</w:t>
                        </w:r>
                      </w:p>
                      <w:p w:rsidR="00820F9A" w:rsidRDefault="003B6902">
                        <w:pPr>
                          <w:pStyle w:val="TableParagraph"/>
                          <w:numPr>
                            <w:ilvl w:val="0"/>
                            <w:numId w:val="3"/>
                          </w:numPr>
                          <w:tabs>
                            <w:tab w:val="left" w:pos="272"/>
                            <w:tab w:val="left" w:pos="1839"/>
                          </w:tabs>
                          <w:ind w:right="94"/>
                          <w:jc w:val="both"/>
                        </w:pPr>
                        <w:r>
                          <w:t xml:space="preserve">Diantara sampel sayuran (kemangi,selada </w:t>
                        </w:r>
                        <w:r>
                          <w:rPr>
                            <w:spacing w:val="-6"/>
                          </w:rPr>
                          <w:t xml:space="preserve">dan </w:t>
                        </w:r>
                        <w:r>
                          <w:t>kubis),</w:t>
                        </w:r>
                        <w:r>
                          <w:tab/>
                        </w:r>
                        <w:r>
                          <w:rPr>
                            <w:spacing w:val="-3"/>
                          </w:rPr>
                          <w:t xml:space="preserve">kemangi </w:t>
                        </w:r>
                        <w:r>
                          <w:t>merupakan sayuran</w:t>
                        </w:r>
                        <w:r>
                          <w:rPr>
                            <w:spacing w:val="14"/>
                          </w:rPr>
                          <w:t xml:space="preserve"> </w:t>
                        </w:r>
                        <w:r>
                          <w:rPr>
                            <w:spacing w:val="-4"/>
                          </w:rPr>
                          <w:t>yang</w:t>
                        </w:r>
                      </w:p>
                      <w:p w:rsidR="00820F9A" w:rsidRDefault="003B6902">
                        <w:pPr>
                          <w:pStyle w:val="TableParagraph"/>
                          <w:tabs>
                            <w:tab w:val="left" w:pos="1962"/>
                          </w:tabs>
                          <w:spacing w:before="2" w:line="252" w:lineRule="exact"/>
                          <w:ind w:left="271" w:right="94"/>
                          <w:jc w:val="both"/>
                        </w:pPr>
                        <w:r>
                          <w:t>paling</w:t>
                        </w:r>
                        <w:r>
                          <w:tab/>
                        </w:r>
                        <w:r>
                          <w:rPr>
                            <w:spacing w:val="-4"/>
                          </w:rPr>
                          <w:t xml:space="preserve">banyak </w:t>
                        </w:r>
                        <w:r>
                          <w:t>terkontaminasi.</w:t>
                        </w:r>
                      </w:p>
                    </w:tc>
                  </w:tr>
                  <w:tr w:rsidR="00820F9A">
                    <w:trPr>
                      <w:trHeight w:val="3312"/>
                    </w:trPr>
                    <w:tc>
                      <w:tcPr>
                        <w:tcW w:w="1339" w:type="dxa"/>
                      </w:tcPr>
                      <w:p w:rsidR="00820F9A" w:rsidRDefault="003B6902">
                        <w:pPr>
                          <w:pStyle w:val="TableParagraph"/>
                          <w:tabs>
                            <w:tab w:val="left" w:pos="913"/>
                          </w:tabs>
                          <w:ind w:right="94"/>
                        </w:pPr>
                        <w:r>
                          <w:t>Chuchard Punsawad, Nonthapan Phasuk, Kanjana Thongtup, Surasak Nagaviroch ana</w:t>
                        </w:r>
                        <w:r>
                          <w:tab/>
                        </w:r>
                        <w:r>
                          <w:rPr>
                            <w:spacing w:val="-6"/>
                          </w:rPr>
                          <w:t xml:space="preserve">and </w:t>
                        </w:r>
                        <w:r>
                          <w:t>Pampen Viriyavejak ul (2019)</w:t>
                        </w:r>
                      </w:p>
                    </w:tc>
                    <w:tc>
                      <w:tcPr>
                        <w:tcW w:w="2703" w:type="dxa"/>
                      </w:tcPr>
                      <w:p w:rsidR="00820F9A" w:rsidRDefault="003B6902">
                        <w:pPr>
                          <w:pStyle w:val="TableParagraph"/>
                          <w:numPr>
                            <w:ilvl w:val="0"/>
                            <w:numId w:val="2"/>
                          </w:numPr>
                          <w:tabs>
                            <w:tab w:val="left" w:pos="272"/>
                          </w:tabs>
                          <w:ind w:right="94"/>
                          <w:jc w:val="both"/>
                          <w:rPr>
                            <w:i/>
                            <w:sz w:val="24"/>
                          </w:rPr>
                        </w:pPr>
                        <w:r>
                          <w:t xml:space="preserve">Pada penelitian  tersebut di dapatkan 3 dari </w:t>
                        </w:r>
                        <w:r>
                          <w:rPr>
                            <w:spacing w:val="-8"/>
                          </w:rPr>
                          <w:t xml:space="preserve">30 </w:t>
                        </w:r>
                        <w:r>
                          <w:t xml:space="preserve">sampel sayuran kemangi positif terdapat telur cacing </w:t>
                        </w:r>
                        <w:r>
                          <w:rPr>
                            <w:i/>
                          </w:rPr>
                          <w:t>Soil Transmitted Helminth</w:t>
                        </w:r>
                        <w:r>
                          <w:rPr>
                            <w:i/>
                            <w:sz w:val="24"/>
                          </w:rPr>
                          <w:t>.</w:t>
                        </w:r>
                      </w:p>
                      <w:p w:rsidR="00820F9A" w:rsidRDefault="003B6902">
                        <w:pPr>
                          <w:pStyle w:val="TableParagraph"/>
                          <w:numPr>
                            <w:ilvl w:val="0"/>
                            <w:numId w:val="2"/>
                          </w:numPr>
                          <w:tabs>
                            <w:tab w:val="left" w:pos="272"/>
                            <w:tab w:val="left" w:pos="1390"/>
                          </w:tabs>
                          <w:ind w:right="94"/>
                          <w:jc w:val="both"/>
                        </w:pPr>
                        <w:r>
                          <w:t xml:space="preserve">Jenis telur cacing yang di dapatkan yaitu </w:t>
                        </w:r>
                        <w:r>
                          <w:rPr>
                            <w:i/>
                            <w:spacing w:val="-3"/>
                          </w:rPr>
                          <w:t xml:space="preserve">Trichuris </w:t>
                        </w:r>
                        <w:r>
                          <w:rPr>
                            <w:i/>
                          </w:rPr>
                          <w:t xml:space="preserve">trichiura </w:t>
                        </w:r>
                        <w:r>
                          <w:t xml:space="preserve">1 </w:t>
                        </w:r>
                        <w:r>
                          <w:rPr>
                            <w:spacing w:val="-3"/>
                          </w:rPr>
                          <w:t xml:space="preserve">(3,3%), </w:t>
                        </w:r>
                        <w:r>
                          <w:rPr>
                            <w:i/>
                          </w:rPr>
                          <w:t xml:space="preserve">Toxocara spp </w:t>
                        </w:r>
                        <w:r>
                          <w:t xml:space="preserve">1 </w:t>
                        </w:r>
                        <w:r>
                          <w:rPr>
                            <w:spacing w:val="-3"/>
                          </w:rPr>
                          <w:t xml:space="preserve">(3,3%), </w:t>
                        </w:r>
                        <w:r>
                          <w:t>larva</w:t>
                        </w:r>
                        <w:r>
                          <w:tab/>
                        </w:r>
                        <w:r>
                          <w:rPr>
                            <w:i/>
                            <w:spacing w:val="-3"/>
                          </w:rPr>
                          <w:t xml:space="preserve">Strongyloides </w:t>
                        </w:r>
                        <w:r>
                          <w:rPr>
                            <w:i/>
                          </w:rPr>
                          <w:t xml:space="preserve">stercoralis </w:t>
                        </w:r>
                        <w:r>
                          <w:t>1</w:t>
                        </w:r>
                        <w:r>
                          <w:rPr>
                            <w:spacing w:val="-3"/>
                          </w:rPr>
                          <w:t xml:space="preserve"> </w:t>
                        </w:r>
                        <w:r>
                          <w:t>(3,3%).</w:t>
                        </w:r>
                      </w:p>
                    </w:tc>
                  </w:tr>
                </w:tbl>
                <w:p w:rsidR="00820F9A" w:rsidRDefault="00820F9A">
                  <w:pPr>
                    <w:pStyle w:val="BodyText"/>
                  </w:pPr>
                </w:p>
              </w:txbxContent>
            </v:textbox>
            <w10:wrap anchorx="page"/>
          </v:shape>
        </w:pict>
      </w:r>
      <w:r>
        <w:t>Sumber : Data primer dari jurnal Pembahasan</w:t>
      </w:r>
    </w:p>
    <w:p w:rsidR="00820F9A" w:rsidRDefault="003B6902">
      <w:pPr>
        <w:pStyle w:val="BodyText"/>
        <w:spacing w:before="6"/>
        <w:ind w:left="305" w:right="38"/>
        <w:jc w:val="both"/>
      </w:pPr>
      <w:r>
        <w:t>Menurut Direktorat Gizi Departemen Kesehatan RI Komposisi bahan makanan, kemangi merupakan sayuran yang terdapat kandungan provitamin A, 100g dari setiap daun kemangi memiliki kandungan 5.000 IU vitamin A. Kandungan mineral, kalsium, dan fosfor yang paling</w:t>
      </w:r>
      <w:r>
        <w:t xml:space="preserve"> banyak yaitu terdapat pada kemangi sebanyak 45 dan 75 mg per 100g (Suseno, 2013)</w:t>
      </w:r>
    </w:p>
    <w:p w:rsidR="00820F9A" w:rsidRDefault="00820F9A">
      <w:pPr>
        <w:pStyle w:val="BodyText"/>
      </w:pPr>
    </w:p>
    <w:p w:rsidR="00820F9A" w:rsidRDefault="003B6902">
      <w:pPr>
        <w:pStyle w:val="BodyText"/>
        <w:tabs>
          <w:tab w:val="left" w:pos="1984"/>
        </w:tabs>
        <w:ind w:left="305" w:right="38"/>
        <w:jc w:val="both"/>
      </w:pPr>
      <w:r>
        <w:t>Infeksi kecacingan Soil Transmitted Helminth (STH) dapat mengakibatkan menurunnya</w:t>
      </w:r>
      <w:r>
        <w:tab/>
        <w:t xml:space="preserve">kondisi </w:t>
      </w:r>
      <w:r>
        <w:rPr>
          <w:spacing w:val="-3"/>
        </w:rPr>
        <w:t xml:space="preserve">kesehatan, </w:t>
      </w:r>
      <w:r>
        <w:t>berkurangnya zat gizi berupa kalori dan protein. Selain itu dapat juga m</w:t>
      </w:r>
      <w:r>
        <w:t xml:space="preserve">enghambat kecerdasan, perkembangaan fisik, dan menurunkan ketahanan tubuh </w:t>
      </w:r>
      <w:r>
        <w:rPr>
          <w:spacing w:val="-3"/>
        </w:rPr>
        <w:t xml:space="preserve">sehingga </w:t>
      </w:r>
      <w:r>
        <w:t xml:space="preserve">mudah terkena penyakit yang </w:t>
      </w:r>
      <w:r>
        <w:rPr>
          <w:spacing w:val="-4"/>
        </w:rPr>
        <w:t xml:space="preserve">lain </w:t>
      </w:r>
      <w:r>
        <w:t>(Nurjana,2012) Sayuran kemangi yang terkontaminasi oleh telur cacing dapat di pengaruhi oleh cara penyajian, kemangi yang dijual dipinggir j</w:t>
      </w:r>
      <w:r>
        <w:t>alan terkontaminasi oleh debu, kotoran yang dibawa oleh lalat dan kotoran yang tertiup angin. Transmisi telur cacing melalui vektor penyakit seperti lalat yang hinggap di kotoran/tanah selanjutnya lalat akan membawa</w:t>
      </w:r>
      <w:r>
        <w:rPr>
          <w:spacing w:val="49"/>
        </w:rPr>
        <w:t xml:space="preserve"> </w:t>
      </w:r>
      <w:r>
        <w:t>telur</w:t>
      </w:r>
    </w:p>
    <w:p w:rsidR="00820F9A" w:rsidRDefault="003B6902">
      <w:pPr>
        <w:pStyle w:val="BodyText"/>
        <w:spacing w:before="102"/>
        <w:ind w:left="305" w:right="218"/>
        <w:jc w:val="both"/>
      </w:pPr>
      <w:r>
        <w:br w:type="column"/>
      </w:r>
      <w:r>
        <w:lastRenderedPageBreak/>
        <w:t>cacing dan mencemari makanan-maka</w:t>
      </w:r>
      <w:r>
        <w:t>nan yang tidak tertutup. Penyimpanan sayuran ditempat yang tidak bersih dan terbuka dapat tercemar oleh telur cacing. Telur cacing yang berasal dari dalam tanah/debu akan mencemari makanan jika diterbangkan oleh angin (Endriani,</w:t>
      </w:r>
      <w:r>
        <w:rPr>
          <w:spacing w:val="-10"/>
        </w:rPr>
        <w:t xml:space="preserve"> </w:t>
      </w:r>
      <w:r>
        <w:t>2010)</w:t>
      </w:r>
    </w:p>
    <w:p w:rsidR="00820F9A" w:rsidRDefault="00820F9A">
      <w:pPr>
        <w:pStyle w:val="BodyText"/>
        <w:spacing w:before="11"/>
        <w:rPr>
          <w:sz w:val="21"/>
        </w:rPr>
      </w:pPr>
    </w:p>
    <w:p w:rsidR="00820F9A" w:rsidRDefault="003B6902">
      <w:pPr>
        <w:pStyle w:val="BodyText"/>
        <w:ind w:left="305" w:right="215"/>
        <w:jc w:val="both"/>
      </w:pPr>
      <w:r>
        <w:t>Berdasarkan peneliti</w:t>
      </w:r>
      <w:r>
        <w:t>an Rina Nitalessy, Woodford B.S. Joseph, Joice R.S.T.L Rimper (2015) Jumlah keseluruhan sampel yaitu 8 daun kemangi, 5 sampel positif (62,5) sedangkan yang negatif 3 sampel (37,5). Penelitian ( Leonardo Taruk Lobo, Junus Widjaja, Octaviani, dan Puryadi (20</w:t>
      </w:r>
      <w:r>
        <w:t>16) pada sayuran tersebut didapatkan hasil 37 dari 93 sampel positif terkontaminasi oleh Soil Transmitted Helminth. Kontaminasi cacing paling terbanyak yaitu Ascaris lumbricoides 70,3%. Penelitian</w:t>
      </w:r>
      <w:r>
        <w:rPr>
          <w:spacing w:val="54"/>
        </w:rPr>
        <w:t xml:space="preserve"> </w:t>
      </w:r>
      <w:r>
        <w:t>Faridah</w:t>
      </w:r>
    </w:p>
    <w:p w:rsidR="00820F9A" w:rsidRDefault="00820F9A">
      <w:pPr>
        <w:pStyle w:val="BodyText"/>
        <w:spacing w:before="1"/>
      </w:pPr>
    </w:p>
    <w:p w:rsidR="00820F9A" w:rsidRDefault="003B6902">
      <w:pPr>
        <w:pStyle w:val="BodyText"/>
        <w:ind w:left="305" w:right="217"/>
        <w:jc w:val="both"/>
      </w:pPr>
      <w:r>
        <w:t>Hanum,Nurhayati (2017) ditemukan kontaminasi telur</w:t>
      </w:r>
      <w:r>
        <w:t xml:space="preserve"> STH jumlah positif terkontaminasi telur STH yaitu 9 sampel dan yang negatif 24 sampel. Penelitian Sri Wantini, Eka Sulistianingsih (2019) di dapatkan hasil 1 dari 12 sampel sayuran dinyatakan positif terkontaminasi oleh nematoda usus dan sebanyak 11 sampe</w:t>
      </w:r>
      <w:r>
        <w:t>l tidak didapatkan telur cacing. Penelitian ( Rochmadina Suci Bestari, Aulia Nanda Safitri, Prala Ayu Arista Purnama (2020) menemukan bahwa pada sampel sayuran kemangi terkontaminasi telur cacing baik sampel dari pasar tradisional maupun pasar modern tidak</w:t>
      </w:r>
      <w:r>
        <w:t xml:space="preserve"> ditemukan kontaminasi telur cacing pada sampel kubis dan selada. Penelitian Chuchard Punsawad, Nonthapan Phasuk, Kanjana Thongtup, Surasak Nagavirochana and Pampen Viriyavejakul (2019) pada penelitian tersebut di dapatkan</w:t>
      </w:r>
    </w:p>
    <w:p w:rsidR="00820F9A" w:rsidRDefault="003B6902">
      <w:pPr>
        <w:pStyle w:val="BodyText"/>
        <w:spacing w:before="1"/>
        <w:ind w:left="305" w:right="221"/>
        <w:jc w:val="both"/>
      </w:pPr>
      <w:r>
        <w:t xml:space="preserve">3 dari 30 sampel sayuran kemangi </w:t>
      </w:r>
      <w:r>
        <w:t>positif terdapat telur cacing Soil Transmitted Helminth</w:t>
      </w:r>
    </w:p>
    <w:p w:rsidR="00820F9A" w:rsidRDefault="00820F9A">
      <w:pPr>
        <w:pStyle w:val="BodyText"/>
      </w:pPr>
    </w:p>
    <w:p w:rsidR="00820F9A" w:rsidRDefault="003B6902">
      <w:pPr>
        <w:pStyle w:val="BodyText"/>
        <w:spacing w:before="1"/>
        <w:ind w:left="305" w:right="219"/>
        <w:jc w:val="both"/>
      </w:pPr>
      <w:r>
        <w:t>Berdasarkan 6 jurnal yang di review menunjukkan bahwa sayuran kemangi (Ocimum basilicum) positif mengandung telur cacing Soil Transmitted Helminth. Spesies telur cacing Soil Transmitted Helminth yang</w:t>
      </w:r>
      <w:r>
        <w:t xml:space="preserve"> ditemukan pada sampel daun kemangi yaitu Ascaris lumbrocoides,</w:t>
      </w:r>
    </w:p>
    <w:p w:rsidR="00820F9A" w:rsidRDefault="00820F9A">
      <w:pPr>
        <w:jc w:val="both"/>
        <w:sectPr w:rsidR="00820F9A">
          <w:pgSz w:w="11910" w:h="16840"/>
          <w:pgMar w:top="1580" w:right="1480" w:bottom="280" w:left="1680" w:header="720" w:footer="720" w:gutter="0"/>
          <w:cols w:num="2" w:space="720" w:equalWidth="0">
            <w:col w:w="4173" w:space="219"/>
            <w:col w:w="4358"/>
          </w:cols>
        </w:sectPr>
      </w:pPr>
    </w:p>
    <w:p w:rsidR="00820F9A" w:rsidRDefault="003B6902">
      <w:pPr>
        <w:pStyle w:val="BodyText"/>
        <w:spacing w:before="102"/>
        <w:ind w:left="305" w:right="40"/>
        <w:jc w:val="both"/>
      </w:pPr>
      <w:r>
        <w:lastRenderedPageBreak/>
        <w:t>Hookworm, Trichuris trichiura, Toxocara spp, larva Strongyloides stercoralis. Tingginya kontaminasi telur cacing paling banyak ditemukan yaitu Ascaris lumbricoides kar</w:t>
      </w:r>
      <w:r>
        <w:t>ena ada lapisan hialin yang tebal dan lapisan albuminoid yang kasar sehingga telur dapat berada ditanah dalam jangka waktu lama. Jumlah telur yang dihasilkan Ascaris lumbricoides lebih banyak jika dibandingkan dengan spesies parasit lainnya, Ascaris lumbri</w:t>
      </w:r>
      <w:r>
        <w:t>coides dapat bertelur sebanyak 100.000-200.000 / hari dan sering ditemukan pada infeksi kecacingan.</w:t>
      </w:r>
    </w:p>
    <w:p w:rsidR="00820F9A" w:rsidRDefault="00820F9A">
      <w:pPr>
        <w:pStyle w:val="BodyText"/>
      </w:pPr>
    </w:p>
    <w:p w:rsidR="00820F9A" w:rsidRDefault="003B6902">
      <w:pPr>
        <w:pStyle w:val="BodyText"/>
        <w:ind w:left="305" w:right="41"/>
        <w:jc w:val="both"/>
      </w:pPr>
      <w:r>
        <w:t>Dari variabel-variabel tersebut hal yang dapat dilakukan untuk mengidentifikasi kontaminasi parasit Soil Transmitted Helminth yaitu dilakukan dengan cara mengamati keberadaan parasit dibawah mikroskop. Cara mengatasi masalah kecacingan yaitu dengan diadaka</w:t>
      </w:r>
      <w:r>
        <w:t>n penyuluhan kepada masyarakat mengenai pentingnya higiene dalam penanganan bahan pangan, sebelum mengkonsumsi sayuran mentah lebih baiknya harus di cuci dengan air mengalir untuk mencegah adanya parasit yang menempel pada sayuran tersebut.</w:t>
      </w:r>
    </w:p>
    <w:p w:rsidR="00820F9A" w:rsidRDefault="00820F9A">
      <w:pPr>
        <w:pStyle w:val="BodyText"/>
        <w:rPr>
          <w:lang w:val="id-ID"/>
        </w:rPr>
      </w:pPr>
    </w:p>
    <w:p w:rsidR="003B6902" w:rsidRPr="003B6902" w:rsidRDefault="003B6902">
      <w:pPr>
        <w:pStyle w:val="BodyText"/>
        <w:rPr>
          <w:lang w:val="id-ID"/>
        </w:rPr>
      </w:pPr>
    </w:p>
    <w:p w:rsidR="00820F9A" w:rsidRDefault="003B6902">
      <w:pPr>
        <w:pStyle w:val="Heading2"/>
        <w:jc w:val="both"/>
      </w:pPr>
      <w:r>
        <w:t>SIMPULAN DAN S</w:t>
      </w:r>
      <w:r>
        <w:t>ARAN</w:t>
      </w:r>
    </w:p>
    <w:p w:rsidR="00820F9A" w:rsidRDefault="00820F9A">
      <w:pPr>
        <w:pStyle w:val="BodyText"/>
        <w:spacing w:before="1"/>
        <w:rPr>
          <w:b/>
        </w:rPr>
      </w:pPr>
    </w:p>
    <w:p w:rsidR="00820F9A" w:rsidRDefault="003B6902">
      <w:pPr>
        <w:spacing w:line="252" w:lineRule="exact"/>
        <w:ind w:left="305"/>
        <w:rPr>
          <w:b/>
          <w:lang w:val="id-ID"/>
        </w:rPr>
      </w:pPr>
      <w:r>
        <w:rPr>
          <w:b/>
          <w:lang w:val="id-ID"/>
        </w:rPr>
        <w:t>S</w:t>
      </w:r>
      <w:r>
        <w:rPr>
          <w:b/>
        </w:rPr>
        <w:t>impulan</w:t>
      </w:r>
    </w:p>
    <w:p w:rsidR="003B6902" w:rsidRPr="003B6902" w:rsidRDefault="003B6902">
      <w:pPr>
        <w:spacing w:line="252" w:lineRule="exact"/>
        <w:ind w:left="305"/>
        <w:rPr>
          <w:b/>
          <w:lang w:val="id-ID"/>
        </w:rPr>
      </w:pPr>
    </w:p>
    <w:p w:rsidR="00820F9A" w:rsidRDefault="003B6902">
      <w:pPr>
        <w:pStyle w:val="BodyText"/>
        <w:ind w:left="305" w:right="42"/>
        <w:jc w:val="both"/>
      </w:pPr>
      <w:r>
        <w:t>Berdasarkan Literature Review sayuran kemangi (Ocimum basilicum) positif terkontaminasi Soil Transmitted Helminth (STH).</w:t>
      </w:r>
    </w:p>
    <w:p w:rsidR="00820F9A" w:rsidRDefault="00820F9A">
      <w:pPr>
        <w:pStyle w:val="BodyText"/>
        <w:spacing w:before="11"/>
        <w:rPr>
          <w:sz w:val="21"/>
        </w:rPr>
      </w:pPr>
    </w:p>
    <w:p w:rsidR="00820F9A" w:rsidRDefault="003B6902">
      <w:pPr>
        <w:pStyle w:val="Heading2"/>
        <w:rPr>
          <w:lang w:val="id-ID"/>
        </w:rPr>
      </w:pPr>
      <w:r>
        <w:t>Saran</w:t>
      </w:r>
    </w:p>
    <w:p w:rsidR="003B6902" w:rsidRPr="003B6902" w:rsidRDefault="003B6902">
      <w:pPr>
        <w:pStyle w:val="Heading2"/>
        <w:rPr>
          <w:lang w:val="id-ID"/>
        </w:rPr>
      </w:pPr>
    </w:p>
    <w:p w:rsidR="00820F9A" w:rsidRDefault="003B6902">
      <w:pPr>
        <w:pStyle w:val="BodyText"/>
        <w:spacing w:before="1"/>
        <w:ind w:left="305" w:right="41"/>
        <w:jc w:val="both"/>
      </w:pPr>
      <w:r>
        <w:t>Saran yang dapat penulis sampaikan mengenai Literature Review yang dilakukan adalah :</w:t>
      </w:r>
    </w:p>
    <w:p w:rsidR="00820F9A" w:rsidRDefault="003B6902">
      <w:pPr>
        <w:pStyle w:val="ListParagraph"/>
        <w:numPr>
          <w:ilvl w:val="0"/>
          <w:numId w:val="1"/>
        </w:numPr>
        <w:tabs>
          <w:tab w:val="left" w:pos="666"/>
        </w:tabs>
        <w:ind w:right="40"/>
        <w:jc w:val="both"/>
      </w:pPr>
      <w:r>
        <w:t xml:space="preserve">Bagi mahasiswa ATLM jika </w:t>
      </w:r>
      <w:r>
        <w:t>melakukan penelitian Literature Review mencari sumber jurnal nasinal dan internasional dari berbagai database dan menentukan kriteria inklusi dan eksklusi yang tidak di teliti pada penelitian</w:t>
      </w:r>
      <w:r>
        <w:rPr>
          <w:spacing w:val="-1"/>
        </w:rPr>
        <w:t xml:space="preserve"> </w:t>
      </w:r>
      <w:r>
        <w:t>ini.</w:t>
      </w:r>
    </w:p>
    <w:p w:rsidR="00820F9A" w:rsidRDefault="003B6902">
      <w:pPr>
        <w:pStyle w:val="ListParagraph"/>
        <w:numPr>
          <w:ilvl w:val="0"/>
          <w:numId w:val="1"/>
        </w:numPr>
        <w:tabs>
          <w:tab w:val="left" w:pos="666"/>
        </w:tabs>
        <w:spacing w:before="1"/>
        <w:ind w:right="38"/>
        <w:jc w:val="both"/>
      </w:pPr>
      <w:r>
        <w:t xml:space="preserve">Bagi masyarakat diharapkan untuk selalu menjaga kebersihan </w:t>
      </w:r>
      <w:r>
        <w:t>diri sendiri dan lingkungan, terutama selalu waspada terhadap pencemaran</w:t>
      </w:r>
      <w:r>
        <w:rPr>
          <w:spacing w:val="3"/>
        </w:rPr>
        <w:t xml:space="preserve"> </w:t>
      </w:r>
      <w:r>
        <w:t>parasit-</w:t>
      </w:r>
    </w:p>
    <w:p w:rsidR="00820F9A" w:rsidRDefault="003B6902">
      <w:pPr>
        <w:pStyle w:val="BodyText"/>
        <w:spacing w:before="102"/>
        <w:ind w:left="665" w:right="216"/>
        <w:jc w:val="both"/>
      </w:pPr>
      <w:r>
        <w:br w:type="column"/>
      </w:r>
      <w:r>
        <w:lastRenderedPageBreak/>
        <w:t>parasit yang dapat menginfeksi sayuran, dan selalu mencuci sayuran terlebih dahulu dengan air mengalir agar dapat meminimalisir parasit- parasit yang menempel pada sayuran.</w:t>
      </w:r>
    </w:p>
    <w:p w:rsidR="00820F9A" w:rsidRDefault="003B6902">
      <w:pPr>
        <w:pStyle w:val="ListParagraph"/>
        <w:numPr>
          <w:ilvl w:val="0"/>
          <w:numId w:val="1"/>
        </w:numPr>
        <w:tabs>
          <w:tab w:val="left" w:pos="666"/>
        </w:tabs>
        <w:ind w:right="219"/>
        <w:jc w:val="both"/>
      </w:pPr>
      <w:r>
        <w:t>Bagi peneliti selanjutnya agar melakukan penelitian yang lebih mendalam lagi tentang identifikasi telur cacing Soil Transmitted Helminth (STH) bentuk sistematik review dengan menelaah 25</w:t>
      </w:r>
      <w:r>
        <w:rPr>
          <w:spacing w:val="-4"/>
        </w:rPr>
        <w:t xml:space="preserve"> </w:t>
      </w:r>
      <w:r>
        <w:t>jurnal.</w:t>
      </w:r>
    </w:p>
    <w:p w:rsidR="00820F9A" w:rsidRDefault="00820F9A">
      <w:pPr>
        <w:pStyle w:val="BodyText"/>
        <w:rPr>
          <w:lang w:val="id-ID"/>
        </w:rPr>
      </w:pPr>
    </w:p>
    <w:p w:rsidR="003B6902" w:rsidRPr="003B6902" w:rsidRDefault="003B6902">
      <w:pPr>
        <w:pStyle w:val="BodyText"/>
        <w:rPr>
          <w:lang w:val="id-ID"/>
        </w:rPr>
      </w:pPr>
    </w:p>
    <w:p w:rsidR="00820F9A" w:rsidRDefault="003B6902">
      <w:pPr>
        <w:pStyle w:val="Heading2"/>
      </w:pPr>
      <w:r>
        <w:t>KEPUSTAKAAN</w:t>
      </w:r>
    </w:p>
    <w:p w:rsidR="00820F9A" w:rsidRDefault="00820F9A">
      <w:pPr>
        <w:pStyle w:val="BodyText"/>
        <w:spacing w:before="10"/>
        <w:rPr>
          <w:b/>
          <w:sz w:val="21"/>
        </w:rPr>
      </w:pPr>
    </w:p>
    <w:p w:rsidR="00820F9A" w:rsidRDefault="003B6902">
      <w:pPr>
        <w:ind w:left="1116" w:right="216" w:hanging="756"/>
        <w:jc w:val="both"/>
      </w:pPr>
      <w:r>
        <w:t xml:space="preserve">Amal 2012, A.W. 2012. </w:t>
      </w:r>
      <w:r>
        <w:rPr>
          <w:i/>
        </w:rPr>
        <w:t xml:space="preserve">“Gambaran </w:t>
      </w:r>
      <w:r>
        <w:rPr>
          <w:i/>
        </w:rPr>
        <w:t xml:space="preserve">Kontaminasi Telur Cacing Pada Daun Kemangi Yang Digunakan sebagai lalapan pada warung makan sari laut di kelurahan bulogading”. </w:t>
      </w:r>
      <w:r>
        <w:t>UIN Alauddin Makasar.</w:t>
      </w:r>
    </w:p>
    <w:p w:rsidR="00820F9A" w:rsidRDefault="003B6902">
      <w:pPr>
        <w:pStyle w:val="BodyText"/>
        <w:spacing w:before="202"/>
        <w:ind w:left="1116" w:right="218" w:hanging="812"/>
        <w:jc w:val="both"/>
      </w:pPr>
      <w:r>
        <w:t xml:space="preserve">Bramantyo,Alexander.2014 Perbedaan flotasi menggunakan larutan </w:t>
      </w:r>
      <w:r>
        <w:rPr>
          <w:position w:val="2"/>
        </w:rPr>
        <w:t>ZnSO</w:t>
      </w:r>
      <w:r>
        <w:rPr>
          <w:sz w:val="14"/>
        </w:rPr>
        <w:t xml:space="preserve">4 </w:t>
      </w:r>
      <w:r>
        <w:rPr>
          <w:position w:val="2"/>
        </w:rPr>
        <w:t xml:space="preserve">dengan kato-katz untuk </w:t>
      </w:r>
      <w:r>
        <w:t>pemeriksaan kuantitatif tinja</w:t>
      </w:r>
    </w:p>
    <w:p w:rsidR="00820F9A" w:rsidRDefault="003B6902">
      <w:pPr>
        <w:pStyle w:val="BodyText"/>
        <w:spacing w:before="198"/>
        <w:ind w:left="1116" w:right="218" w:hanging="812"/>
        <w:jc w:val="both"/>
      </w:pPr>
      <w:r>
        <w:t>Dinas Kesehatan Jombang. 2018. Laporan Bulanan Data Kecacingan. Dinas Kesehatan : Jombang</w:t>
      </w:r>
    </w:p>
    <w:p w:rsidR="00820F9A" w:rsidRDefault="003B6902">
      <w:pPr>
        <w:spacing w:before="199"/>
        <w:ind w:left="1116" w:right="218" w:hanging="812"/>
        <w:jc w:val="both"/>
      </w:pPr>
      <w:r>
        <w:t xml:space="preserve">Endriani ., dkk. (2010). </w:t>
      </w:r>
      <w:r>
        <w:rPr>
          <w:i/>
        </w:rPr>
        <w:t>Beberapa Faktor yang Berhubungan Dengan Kejadian Kecacingan Pada Anak 1-4 tahun. Universitas Muhammadiyah Semar</w:t>
      </w:r>
      <w:r>
        <w:rPr>
          <w:i/>
        </w:rPr>
        <w:t>ang</w:t>
      </w:r>
      <w:r>
        <w:t>.</w:t>
      </w:r>
    </w:p>
    <w:p w:rsidR="00820F9A" w:rsidRDefault="003B6902">
      <w:pPr>
        <w:pStyle w:val="BodyText"/>
        <w:spacing w:before="201"/>
        <w:ind w:left="1116" w:right="217" w:hanging="812"/>
        <w:jc w:val="both"/>
      </w:pPr>
      <w:r>
        <w:t xml:space="preserve">Folrati, M.B., 2015, Prevalensi Infestasi Soil Transmitted Helminths Pada Anak-Anak Di Dusun Oenitas Desa Tesabela Kecamatan Kupang Barat Kabupaten Kupang Tahun 2015, </w:t>
      </w:r>
      <w:r>
        <w:rPr>
          <w:i/>
        </w:rPr>
        <w:t>Karya Tulis Ilmiah</w:t>
      </w:r>
      <w:r>
        <w:t>, Jurusan Analis Kesehatan Politeknik Kesehatan Kemenkes Kupang.</w:t>
      </w:r>
    </w:p>
    <w:p w:rsidR="00820F9A" w:rsidRDefault="003B6902">
      <w:pPr>
        <w:tabs>
          <w:tab w:val="left" w:pos="2690"/>
        </w:tabs>
        <w:spacing w:before="201"/>
        <w:ind w:left="1116" w:right="217" w:hanging="812"/>
        <w:jc w:val="both"/>
        <w:rPr>
          <w:i/>
        </w:rPr>
      </w:pPr>
      <w:r>
        <w:t>H</w:t>
      </w:r>
      <w:r>
        <w:t xml:space="preserve">endrawan, A. W.,&amp; Wistiani,W.(2013). </w:t>
      </w:r>
      <w:r>
        <w:rPr>
          <w:i/>
        </w:rPr>
        <w:t>HUBUNGAN PARASITE LOAD SOIL</w:t>
      </w:r>
      <w:r>
        <w:rPr>
          <w:i/>
        </w:rPr>
        <w:tab/>
      </w:r>
      <w:r>
        <w:rPr>
          <w:i/>
          <w:spacing w:val="-3"/>
        </w:rPr>
        <w:t xml:space="preserve">TRANSMITTED </w:t>
      </w:r>
      <w:r>
        <w:rPr>
          <w:i/>
        </w:rPr>
        <w:t>HELMINTHS (STH)</w:t>
      </w:r>
      <w:r>
        <w:rPr>
          <w:i/>
          <w:spacing w:val="-2"/>
        </w:rPr>
        <w:t xml:space="preserve"> </w:t>
      </w:r>
      <w:r>
        <w:rPr>
          <w:i/>
          <w:spacing w:val="-3"/>
        </w:rPr>
        <w:t>TERHADAP</w:t>
      </w:r>
    </w:p>
    <w:p w:rsidR="00820F9A" w:rsidRDefault="003B6902">
      <w:pPr>
        <w:tabs>
          <w:tab w:val="left" w:pos="3083"/>
        </w:tabs>
        <w:ind w:left="1116" w:right="216"/>
        <w:jc w:val="both"/>
      </w:pPr>
      <w:r>
        <w:rPr>
          <w:i/>
        </w:rPr>
        <w:t xml:space="preserve">STATUS GIZI </w:t>
      </w:r>
      <w:r>
        <w:rPr>
          <w:spacing w:val="-3"/>
        </w:rPr>
        <w:t xml:space="preserve">(Doctoral </w:t>
      </w:r>
      <w:r>
        <w:t>dissertation,</w:t>
      </w:r>
      <w:r>
        <w:tab/>
      </w:r>
      <w:r>
        <w:rPr>
          <w:spacing w:val="-3"/>
        </w:rPr>
        <w:t xml:space="preserve">Diponegoro </w:t>
      </w:r>
      <w:r>
        <w:t>University).</w:t>
      </w:r>
    </w:p>
    <w:p w:rsidR="00820F9A" w:rsidRDefault="00820F9A">
      <w:pPr>
        <w:jc w:val="both"/>
        <w:sectPr w:rsidR="00820F9A">
          <w:pgSz w:w="11910" w:h="16840"/>
          <w:pgMar w:top="1580" w:right="1480" w:bottom="280" w:left="1680" w:header="720" w:footer="720" w:gutter="0"/>
          <w:cols w:num="2" w:space="720" w:equalWidth="0">
            <w:col w:w="4176" w:space="217"/>
            <w:col w:w="4357"/>
          </w:cols>
        </w:sectPr>
      </w:pPr>
    </w:p>
    <w:p w:rsidR="00820F9A" w:rsidRDefault="003B6902">
      <w:pPr>
        <w:tabs>
          <w:tab w:val="left" w:pos="3400"/>
        </w:tabs>
        <w:spacing w:before="102"/>
        <w:ind w:left="1116" w:right="38" w:hanging="812"/>
        <w:jc w:val="both"/>
      </w:pPr>
      <w:r>
        <w:lastRenderedPageBreak/>
        <w:t xml:space="preserve">Herbie 2015,Tandi.2015. </w:t>
      </w:r>
      <w:r>
        <w:rPr>
          <w:i/>
        </w:rPr>
        <w:t xml:space="preserve">Kitab Tanaman </w:t>
      </w:r>
      <w:r>
        <w:rPr>
          <w:i/>
        </w:rPr>
        <w:t xml:space="preserve">Berkhasiat Obat-226 Tumbuhan Obat untuk Penyembuhan Penyakit dan </w:t>
      </w:r>
      <w:r>
        <w:rPr>
          <w:i/>
          <w:spacing w:val="-3"/>
        </w:rPr>
        <w:t xml:space="preserve">Kebugaran </w:t>
      </w:r>
      <w:r>
        <w:rPr>
          <w:i/>
        </w:rPr>
        <w:t>Tubuh</w:t>
      </w:r>
      <w:r>
        <w:t>.Yogyakarta:</w:t>
      </w:r>
      <w:r>
        <w:tab/>
      </w:r>
      <w:r>
        <w:rPr>
          <w:spacing w:val="-3"/>
        </w:rPr>
        <w:t xml:space="preserve">Octopus </w:t>
      </w:r>
      <w:r>
        <w:t>Publishing</w:t>
      </w:r>
      <w:r>
        <w:rPr>
          <w:spacing w:val="-1"/>
        </w:rPr>
        <w:t xml:space="preserve"> </w:t>
      </w:r>
      <w:r>
        <w:t>House,p:359</w:t>
      </w:r>
    </w:p>
    <w:p w:rsidR="00820F9A" w:rsidRDefault="003B6902">
      <w:pPr>
        <w:tabs>
          <w:tab w:val="left" w:pos="1497"/>
          <w:tab w:val="left" w:pos="2124"/>
          <w:tab w:val="left" w:pos="3343"/>
        </w:tabs>
        <w:spacing w:before="200"/>
        <w:ind w:left="305" w:right="38"/>
      </w:pPr>
      <w:r>
        <w:t>Khomsan,</w:t>
      </w:r>
      <w:r>
        <w:tab/>
        <w:t>Ali.</w:t>
      </w:r>
      <w:r>
        <w:tab/>
      </w:r>
      <w:r>
        <w:rPr>
          <w:i/>
        </w:rPr>
        <w:t>Pencucian</w:t>
      </w:r>
      <w:r>
        <w:rPr>
          <w:i/>
        </w:rPr>
        <w:tab/>
      </w:r>
      <w:r>
        <w:rPr>
          <w:i/>
          <w:spacing w:val="-4"/>
        </w:rPr>
        <w:t>Sayuran</w:t>
      </w:r>
      <w:r>
        <w:rPr>
          <w:spacing w:val="-4"/>
        </w:rPr>
        <w:t xml:space="preserve">. </w:t>
      </w:r>
      <w:r>
        <w:t>http:</w:t>
      </w:r>
      <w:hyperlink r:id="rId23">
        <w:r>
          <w:t>www.google.com.</w:t>
        </w:r>
      </w:hyperlink>
    </w:p>
    <w:p w:rsidR="00820F9A" w:rsidRDefault="003B6902">
      <w:pPr>
        <w:tabs>
          <w:tab w:val="left" w:pos="3227"/>
        </w:tabs>
        <w:spacing w:before="200"/>
        <w:ind w:left="1205" w:right="38" w:hanging="900"/>
        <w:jc w:val="both"/>
        <w:rPr>
          <w:i/>
        </w:rPr>
      </w:pPr>
      <w:r>
        <w:t xml:space="preserve">Kundain,F,. 2012. </w:t>
      </w:r>
      <w:r>
        <w:rPr>
          <w:i/>
        </w:rPr>
        <w:t xml:space="preserve">Hubungan </w:t>
      </w:r>
      <w:r>
        <w:rPr>
          <w:i/>
          <w:spacing w:val="-4"/>
        </w:rPr>
        <w:t xml:space="preserve">Antara </w:t>
      </w:r>
      <w:r>
        <w:rPr>
          <w:i/>
        </w:rPr>
        <w:t>Sa</w:t>
      </w:r>
      <w:r>
        <w:rPr>
          <w:i/>
        </w:rPr>
        <w:t xml:space="preserve">nitasi Lingkungan </w:t>
      </w:r>
      <w:r>
        <w:rPr>
          <w:i/>
          <w:spacing w:val="-4"/>
        </w:rPr>
        <w:t xml:space="preserve">dengan </w:t>
      </w:r>
      <w:r>
        <w:rPr>
          <w:i/>
        </w:rPr>
        <w:t>Infestasi Cacing pada Murid Sekolah Dasar di Desa Teling Kecamatan</w:t>
      </w:r>
      <w:r>
        <w:rPr>
          <w:i/>
        </w:rPr>
        <w:tab/>
      </w:r>
      <w:r>
        <w:rPr>
          <w:i/>
          <w:spacing w:val="-3"/>
        </w:rPr>
        <w:t xml:space="preserve">Tombariri </w:t>
      </w:r>
      <w:r>
        <w:rPr>
          <w:i/>
        </w:rPr>
        <w:t>Kabupaten</w:t>
      </w:r>
      <w:r>
        <w:rPr>
          <w:i/>
          <w:spacing w:val="-1"/>
        </w:rPr>
        <w:t xml:space="preserve"> </w:t>
      </w:r>
      <w:r>
        <w:rPr>
          <w:i/>
        </w:rPr>
        <w:t>Minahasa.</w:t>
      </w:r>
    </w:p>
    <w:p w:rsidR="00820F9A" w:rsidRDefault="003B6902">
      <w:pPr>
        <w:pStyle w:val="BodyText"/>
        <w:spacing w:before="199"/>
        <w:ind w:left="1116" w:right="38" w:hanging="812"/>
        <w:jc w:val="both"/>
      </w:pPr>
      <w:r>
        <w:t xml:space="preserve">Kedoh,C.J., 2016, Prevalensi Infestasi </w:t>
      </w:r>
      <w:r>
        <w:rPr>
          <w:i/>
        </w:rPr>
        <w:t xml:space="preserve">Soil Transmitted Helminths </w:t>
      </w:r>
      <w:r>
        <w:rPr>
          <w:spacing w:val="-3"/>
        </w:rPr>
        <w:t xml:space="preserve">Pada </w:t>
      </w:r>
      <w:r>
        <w:t>Anak Umur 2-9 Tahun Di Dusun Pasar Paria Desa Camplong II Kecam</w:t>
      </w:r>
      <w:r>
        <w:t xml:space="preserve">atan Fatuleu Kabupaten Kupang Tahun 2016, </w:t>
      </w:r>
      <w:r>
        <w:rPr>
          <w:i/>
        </w:rPr>
        <w:t xml:space="preserve">Karya </w:t>
      </w:r>
      <w:r>
        <w:rPr>
          <w:i/>
          <w:spacing w:val="-4"/>
        </w:rPr>
        <w:t xml:space="preserve">Tulis </w:t>
      </w:r>
      <w:r>
        <w:rPr>
          <w:i/>
        </w:rPr>
        <w:t>Ilmiah</w:t>
      </w:r>
      <w:r>
        <w:t>, Program Studi Pendidikan Analis Kesehatan Politeknik Kesehatan Kemenkes</w:t>
      </w:r>
      <w:r>
        <w:rPr>
          <w:spacing w:val="-2"/>
        </w:rPr>
        <w:t xml:space="preserve"> </w:t>
      </w:r>
      <w:r>
        <w:t>Kupang.</w:t>
      </w:r>
    </w:p>
    <w:p w:rsidR="00820F9A" w:rsidRDefault="003B6902">
      <w:pPr>
        <w:pStyle w:val="BodyText"/>
        <w:spacing w:before="200"/>
        <w:ind w:left="1116" w:right="38" w:hanging="812"/>
        <w:jc w:val="both"/>
      </w:pPr>
      <w:r>
        <w:t xml:space="preserve">Kase ,W,2015, Prevalensi Infestasi </w:t>
      </w:r>
      <w:r>
        <w:rPr>
          <w:i/>
        </w:rPr>
        <w:t xml:space="preserve">Soil Transmitted Helmints </w:t>
      </w:r>
      <w:r>
        <w:t xml:space="preserve">Pada Orang Dewasa Usia 26-45 Tahun Di Dusun Namodale Dan Fatuleu Labu Desa Tesabela Kecamatan Kupang Barat Kabupaten Kupang Tahun 2015, </w:t>
      </w:r>
      <w:r>
        <w:rPr>
          <w:i/>
        </w:rPr>
        <w:t>Karya Tulis Ilmiah</w:t>
      </w:r>
      <w:r>
        <w:t>, Program Studi Pendidikan Analis Kesehatan Politeknik Kesehatan Kemenkes Kupang</w:t>
      </w:r>
    </w:p>
    <w:p w:rsidR="00820F9A" w:rsidRDefault="003B6902">
      <w:pPr>
        <w:tabs>
          <w:tab w:val="left" w:pos="3595"/>
        </w:tabs>
        <w:spacing w:before="202"/>
        <w:ind w:left="1116" w:right="38" w:hanging="812"/>
        <w:jc w:val="both"/>
        <w:rPr>
          <w:i/>
        </w:rPr>
      </w:pPr>
      <w:r>
        <w:t>Nuris,Nuriani. D., (2</w:t>
      </w:r>
      <w:r>
        <w:t xml:space="preserve">014). </w:t>
      </w:r>
      <w:r>
        <w:rPr>
          <w:i/>
        </w:rPr>
        <w:t>Aneka Daun Berkhasiat</w:t>
      </w:r>
      <w:r>
        <w:rPr>
          <w:i/>
        </w:rPr>
        <w:tab/>
      </w:r>
      <w:r>
        <w:rPr>
          <w:i/>
          <w:spacing w:val="-4"/>
        </w:rPr>
        <w:t>Untuk</w:t>
      </w:r>
    </w:p>
    <w:p w:rsidR="00820F9A" w:rsidRDefault="003B6902">
      <w:pPr>
        <w:pStyle w:val="BodyText"/>
        <w:spacing w:before="2"/>
        <w:ind w:left="1116"/>
      </w:pPr>
      <w:r>
        <w:rPr>
          <w:i/>
        </w:rPr>
        <w:t>Obat.</w:t>
      </w:r>
      <w:r>
        <w:t>Yogyakarta: Gava Media.</w:t>
      </w:r>
    </w:p>
    <w:p w:rsidR="00820F9A" w:rsidRDefault="003B6902">
      <w:pPr>
        <w:pStyle w:val="BodyText"/>
        <w:tabs>
          <w:tab w:val="left" w:pos="3163"/>
          <w:tab w:val="left" w:pos="3222"/>
        </w:tabs>
        <w:spacing w:before="196"/>
        <w:ind w:left="1116" w:right="39" w:hanging="812"/>
        <w:jc w:val="both"/>
      </w:pPr>
      <w:r>
        <w:t xml:space="preserve">Nurjana M A. et all., 2012. Pengetahuan dan Perilaku Anak </w:t>
      </w:r>
      <w:r>
        <w:rPr>
          <w:spacing w:val="-3"/>
        </w:rPr>
        <w:t xml:space="preserve">Sekolah </w:t>
      </w:r>
      <w:r>
        <w:t xml:space="preserve">Tentang Kecacingan </w:t>
      </w:r>
      <w:r>
        <w:rPr>
          <w:spacing w:val="-3"/>
        </w:rPr>
        <w:t xml:space="preserve">Labuan </w:t>
      </w:r>
      <w:r>
        <w:t>Kabupaten</w:t>
      </w:r>
      <w:r>
        <w:tab/>
      </w:r>
      <w:r>
        <w:tab/>
      </w:r>
      <w:r>
        <w:rPr>
          <w:spacing w:val="-3"/>
        </w:rPr>
        <w:t xml:space="preserve">Donggala. </w:t>
      </w:r>
      <w:r>
        <w:t xml:space="preserve">Semarang:Balai Litbang </w:t>
      </w:r>
      <w:r>
        <w:rPr>
          <w:spacing w:val="-4"/>
        </w:rPr>
        <w:t xml:space="preserve">P2B2 </w:t>
      </w:r>
      <w:r>
        <w:t>Donggala, Badan Penelitian dan Pengembangan</w:t>
      </w:r>
      <w:r>
        <w:tab/>
      </w:r>
      <w:r>
        <w:rPr>
          <w:spacing w:val="-3"/>
        </w:rPr>
        <w:t>Kesehata</w:t>
      </w:r>
      <w:r>
        <w:rPr>
          <w:spacing w:val="-3"/>
        </w:rPr>
        <w:t xml:space="preserve">n, </w:t>
      </w:r>
      <w:r>
        <w:t>Kementerian Kesehatan</w:t>
      </w:r>
      <w:r>
        <w:rPr>
          <w:spacing w:val="-2"/>
        </w:rPr>
        <w:t xml:space="preserve"> </w:t>
      </w:r>
      <w:r>
        <w:t>RI.</w:t>
      </w:r>
    </w:p>
    <w:p w:rsidR="00820F9A" w:rsidRDefault="003B6902">
      <w:pPr>
        <w:pStyle w:val="BodyText"/>
        <w:spacing w:before="202"/>
        <w:ind w:left="1116" w:right="39" w:hanging="812"/>
        <w:jc w:val="both"/>
      </w:pPr>
      <w:r>
        <w:t>Peraturan Menteri Kesehatan Republik Indonesia. 2017. Penanggulangan Cacingan</w:t>
      </w:r>
    </w:p>
    <w:p w:rsidR="00820F9A" w:rsidRDefault="003B6902">
      <w:pPr>
        <w:pStyle w:val="BodyText"/>
        <w:spacing w:before="102" w:line="252" w:lineRule="exact"/>
        <w:ind w:left="1116"/>
      </w:pPr>
      <w:r>
        <w:br w:type="column"/>
      </w:r>
      <w:r>
        <w:lastRenderedPageBreak/>
        <w:t>.[http://E:/JURNAL%20PENELI</w:t>
      </w:r>
    </w:p>
    <w:p w:rsidR="00820F9A" w:rsidRDefault="003B6902">
      <w:pPr>
        <w:pStyle w:val="BodyText"/>
        <w:spacing w:line="244" w:lineRule="auto"/>
        <w:ind w:left="1116" w:right="606"/>
      </w:pPr>
      <w:r>
        <w:t>TIAN/Data%20WHO/bn438- 2017.pdf]</w:t>
      </w:r>
    </w:p>
    <w:p w:rsidR="00820F9A" w:rsidRDefault="003B6902">
      <w:pPr>
        <w:pStyle w:val="BodyText"/>
        <w:spacing w:before="189"/>
        <w:ind w:left="1116" w:right="219" w:hanging="812"/>
        <w:jc w:val="both"/>
      </w:pPr>
      <w:r>
        <w:t>Rizema, Sitistava,P. (2012). Khasiat Ajaib Kemangi. Yogyakarta: Diva Press.</w:t>
      </w:r>
    </w:p>
    <w:p w:rsidR="00820F9A" w:rsidRDefault="003B6902">
      <w:pPr>
        <w:spacing w:before="201"/>
        <w:ind w:left="1116" w:right="220" w:hanging="812"/>
        <w:jc w:val="both"/>
      </w:pPr>
      <w:r>
        <w:t xml:space="preserve">Rizkiah Nur, Maulidalka,dkk.2004. </w:t>
      </w:r>
      <w:r>
        <w:rPr>
          <w:i/>
        </w:rPr>
        <w:t xml:space="preserve">Gambaran telur soil transmitted helminthes (STH) pada kuku, penggunaan alat pelindung diri dan personal hygiene pada pendulang intan desa pumping kelurahan sungai tiung kota banjar baru. </w:t>
      </w:r>
      <w:r>
        <w:t>Karya tulis ilmiah. Banjar baru, Ag</w:t>
      </w:r>
      <w:r>
        <w:t>ustus 2017</w:t>
      </w:r>
    </w:p>
    <w:p w:rsidR="00820F9A" w:rsidRDefault="003B6902">
      <w:pPr>
        <w:spacing w:before="201"/>
        <w:ind w:left="1205" w:right="218" w:hanging="900"/>
        <w:jc w:val="both"/>
      </w:pPr>
      <w:r>
        <w:t xml:space="preserve">Suryani,Dyah.2012. </w:t>
      </w:r>
      <w:r>
        <w:rPr>
          <w:i/>
        </w:rPr>
        <w:t xml:space="preserve">Hubungan Perilaku Mencuci Dengan Kontaminasi Telur Nematoda Usus </w:t>
      </w:r>
      <w:r>
        <w:rPr>
          <w:i/>
          <w:spacing w:val="-4"/>
        </w:rPr>
        <w:t xml:space="preserve">Pada </w:t>
      </w:r>
      <w:r>
        <w:rPr>
          <w:i/>
        </w:rPr>
        <w:t xml:space="preserve">Sayuran Kubis </w:t>
      </w:r>
      <w:r>
        <w:rPr>
          <w:i/>
          <w:spacing w:val="-3"/>
        </w:rPr>
        <w:t xml:space="preserve">(Brassica </w:t>
      </w:r>
      <w:r>
        <w:rPr>
          <w:i/>
        </w:rPr>
        <w:t xml:space="preserve">Oleracea)Pedagang Pecel </w:t>
      </w:r>
      <w:r>
        <w:rPr>
          <w:i/>
          <w:spacing w:val="-3"/>
        </w:rPr>
        <w:t xml:space="preserve">Lele </w:t>
      </w:r>
      <w:r>
        <w:rPr>
          <w:i/>
        </w:rPr>
        <w:t>di Kelurahan Warung boto Kota Yogyakarta</w:t>
      </w:r>
      <w:r>
        <w:t xml:space="preserve">. Jurnal KES </w:t>
      </w:r>
      <w:r>
        <w:rPr>
          <w:spacing w:val="-5"/>
        </w:rPr>
        <w:t xml:space="preserve">MAS </w:t>
      </w:r>
      <w:r>
        <w:t>UAD Vol. 6. No.2.Juni2012: 162-232</w:t>
      </w:r>
    </w:p>
    <w:p w:rsidR="00820F9A" w:rsidRDefault="003B6902">
      <w:pPr>
        <w:pStyle w:val="BodyText"/>
        <w:spacing w:before="200"/>
        <w:ind w:left="1116" w:right="217" w:hanging="812"/>
        <w:jc w:val="both"/>
      </w:pPr>
      <w:r>
        <w:t>Sumanto, Di</w:t>
      </w:r>
      <w:r>
        <w:t xml:space="preserve">dik., &amp; Fuad Al Hamidy. 2012. Studi efisiensi bahan untuk pemeriksaan infeksi </w:t>
      </w:r>
      <w:r>
        <w:rPr>
          <w:spacing w:val="-3"/>
        </w:rPr>
        <w:t xml:space="preserve">kecacingan </w:t>
      </w:r>
      <w:r>
        <w:t xml:space="preserve">metode flotasi NaCl jenuh menggunakan NaCl murni </w:t>
      </w:r>
      <w:r>
        <w:rPr>
          <w:spacing w:val="-4"/>
        </w:rPr>
        <w:t xml:space="preserve">dan </w:t>
      </w:r>
      <w:r>
        <w:t>garam</w:t>
      </w:r>
      <w:r>
        <w:rPr>
          <w:spacing w:val="1"/>
        </w:rPr>
        <w:t xml:space="preserve"> </w:t>
      </w:r>
      <w:r>
        <w:t>dapur.</w:t>
      </w:r>
    </w:p>
    <w:p w:rsidR="00820F9A" w:rsidRDefault="003B6902">
      <w:pPr>
        <w:spacing w:before="201"/>
        <w:ind w:left="1116" w:right="218" w:hanging="812"/>
        <w:jc w:val="both"/>
      </w:pPr>
      <w:r>
        <w:t xml:space="preserve">Suseno, Mahfud. (2013). </w:t>
      </w:r>
      <w:r>
        <w:rPr>
          <w:i/>
        </w:rPr>
        <w:t>Sehat Dengan Daun</w:t>
      </w:r>
      <w:r>
        <w:t>. Yogyakarta: Buku Pintar</w:t>
      </w:r>
    </w:p>
    <w:p w:rsidR="00820F9A" w:rsidRDefault="003B6902">
      <w:pPr>
        <w:pStyle w:val="BodyText"/>
        <w:spacing w:before="199"/>
        <w:ind w:left="1205" w:right="218" w:hanging="900"/>
        <w:jc w:val="both"/>
      </w:pPr>
      <w:r>
        <w:t>WHO. 2018. Soil-Transmitted Helmin</w:t>
      </w:r>
      <w:r>
        <w:t>th Infections.</w:t>
      </w:r>
    </w:p>
    <w:p w:rsidR="00820F9A" w:rsidRDefault="003B6902">
      <w:pPr>
        <w:spacing w:before="200" w:line="242" w:lineRule="auto"/>
        <w:ind w:left="1205" w:right="218" w:hanging="900"/>
        <w:jc w:val="both"/>
      </w:pPr>
      <w:r>
        <w:rPr>
          <w:i/>
        </w:rPr>
        <w:t xml:space="preserve">World Health Organization </w:t>
      </w:r>
      <w:r>
        <w:t xml:space="preserve">(WHO). 2019. </w:t>
      </w:r>
      <w:r>
        <w:rPr>
          <w:i/>
        </w:rPr>
        <w:t>Soil Transmitted Helminth Infections</w:t>
      </w:r>
      <w:r>
        <w:t>.</w:t>
      </w:r>
    </w:p>
    <w:p w:rsidR="00820F9A" w:rsidRDefault="003B6902">
      <w:pPr>
        <w:pStyle w:val="BodyText"/>
        <w:spacing w:before="194"/>
        <w:ind w:left="1205" w:right="217" w:hanging="900"/>
        <w:jc w:val="both"/>
      </w:pPr>
      <w:r>
        <w:t>Wardana,KP,Kurniawan B, Mustofa S. 2014. Identifikasi Telur Soil Transmitted Helminth Pada Lalapan Kubis (</w:t>
      </w:r>
      <w:r>
        <w:rPr>
          <w:i/>
        </w:rPr>
        <w:t>Brasicca oleraceae</w:t>
      </w:r>
      <w:r>
        <w:t>) Di warung-warung Makan. Universitas Lampung. Jurnal ISSN 2337-3776. Hal 86-</w:t>
      </w:r>
    </w:p>
    <w:p w:rsidR="00820F9A" w:rsidRDefault="003B6902">
      <w:pPr>
        <w:pStyle w:val="BodyText"/>
        <w:ind w:left="1205"/>
      </w:pPr>
      <w:r>
        <w:t>95)</w:t>
      </w:r>
    </w:p>
    <w:sectPr w:rsidR="00820F9A">
      <w:pgSz w:w="11910" w:h="16840"/>
      <w:pgMar w:top="1580" w:right="1480" w:bottom="280" w:left="1680" w:header="720" w:footer="720" w:gutter="0"/>
      <w:cols w:num="2" w:space="720" w:equalWidth="0">
        <w:col w:w="4174" w:space="219"/>
        <w:col w:w="43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F27"/>
    <w:multiLevelType w:val="hybridMultilevel"/>
    <w:tmpl w:val="D610A3BE"/>
    <w:lvl w:ilvl="0" w:tplc="51964704">
      <w:start w:val="1"/>
      <w:numFmt w:val="decimal"/>
      <w:lvlText w:val="%1."/>
      <w:lvlJc w:val="left"/>
      <w:pPr>
        <w:ind w:left="665" w:hanging="360"/>
        <w:jc w:val="left"/>
      </w:pPr>
      <w:rPr>
        <w:rFonts w:ascii="Times New Roman" w:eastAsia="Times New Roman" w:hAnsi="Times New Roman" w:cs="Times New Roman" w:hint="default"/>
        <w:w w:val="100"/>
        <w:sz w:val="22"/>
        <w:szCs w:val="22"/>
        <w:lang w:val="id" w:eastAsia="id" w:bidi="id"/>
      </w:rPr>
    </w:lvl>
    <w:lvl w:ilvl="1" w:tplc="F01E5EA8">
      <w:numFmt w:val="bullet"/>
      <w:lvlText w:val="•"/>
      <w:lvlJc w:val="left"/>
      <w:pPr>
        <w:ind w:left="1011" w:hanging="360"/>
      </w:pPr>
      <w:rPr>
        <w:rFonts w:hint="default"/>
        <w:lang w:val="id" w:eastAsia="id" w:bidi="id"/>
      </w:rPr>
    </w:lvl>
    <w:lvl w:ilvl="2" w:tplc="D7CA0B0A">
      <w:numFmt w:val="bullet"/>
      <w:lvlText w:val="•"/>
      <w:lvlJc w:val="left"/>
      <w:pPr>
        <w:ind w:left="1363" w:hanging="360"/>
      </w:pPr>
      <w:rPr>
        <w:rFonts w:hint="default"/>
        <w:lang w:val="id" w:eastAsia="id" w:bidi="id"/>
      </w:rPr>
    </w:lvl>
    <w:lvl w:ilvl="3" w:tplc="E822DFE6">
      <w:numFmt w:val="bullet"/>
      <w:lvlText w:val="•"/>
      <w:lvlJc w:val="left"/>
      <w:pPr>
        <w:ind w:left="1714" w:hanging="360"/>
      </w:pPr>
      <w:rPr>
        <w:rFonts w:hint="default"/>
        <w:lang w:val="id" w:eastAsia="id" w:bidi="id"/>
      </w:rPr>
    </w:lvl>
    <w:lvl w:ilvl="4" w:tplc="1B18C50E">
      <w:numFmt w:val="bullet"/>
      <w:lvlText w:val="•"/>
      <w:lvlJc w:val="left"/>
      <w:pPr>
        <w:ind w:left="2066" w:hanging="360"/>
      </w:pPr>
      <w:rPr>
        <w:rFonts w:hint="default"/>
        <w:lang w:val="id" w:eastAsia="id" w:bidi="id"/>
      </w:rPr>
    </w:lvl>
    <w:lvl w:ilvl="5" w:tplc="41A48AE4">
      <w:numFmt w:val="bullet"/>
      <w:lvlText w:val="•"/>
      <w:lvlJc w:val="left"/>
      <w:pPr>
        <w:ind w:left="2417" w:hanging="360"/>
      </w:pPr>
      <w:rPr>
        <w:rFonts w:hint="default"/>
        <w:lang w:val="id" w:eastAsia="id" w:bidi="id"/>
      </w:rPr>
    </w:lvl>
    <w:lvl w:ilvl="6" w:tplc="EB14E382">
      <w:numFmt w:val="bullet"/>
      <w:lvlText w:val="•"/>
      <w:lvlJc w:val="left"/>
      <w:pPr>
        <w:ind w:left="2769" w:hanging="360"/>
      </w:pPr>
      <w:rPr>
        <w:rFonts w:hint="default"/>
        <w:lang w:val="id" w:eastAsia="id" w:bidi="id"/>
      </w:rPr>
    </w:lvl>
    <w:lvl w:ilvl="7" w:tplc="7246733A">
      <w:numFmt w:val="bullet"/>
      <w:lvlText w:val="•"/>
      <w:lvlJc w:val="left"/>
      <w:pPr>
        <w:ind w:left="3120" w:hanging="360"/>
      </w:pPr>
      <w:rPr>
        <w:rFonts w:hint="default"/>
        <w:lang w:val="id" w:eastAsia="id" w:bidi="id"/>
      </w:rPr>
    </w:lvl>
    <w:lvl w:ilvl="8" w:tplc="059A5102">
      <w:numFmt w:val="bullet"/>
      <w:lvlText w:val="•"/>
      <w:lvlJc w:val="left"/>
      <w:pPr>
        <w:ind w:left="3472" w:hanging="360"/>
      </w:pPr>
      <w:rPr>
        <w:rFonts w:hint="default"/>
        <w:lang w:val="id" w:eastAsia="id" w:bidi="id"/>
      </w:rPr>
    </w:lvl>
  </w:abstractNum>
  <w:abstractNum w:abstractNumId="1">
    <w:nsid w:val="0FAC5C27"/>
    <w:multiLevelType w:val="hybridMultilevel"/>
    <w:tmpl w:val="395CFA14"/>
    <w:lvl w:ilvl="0" w:tplc="8318A2AC">
      <w:numFmt w:val="bullet"/>
      <w:lvlText w:val=""/>
      <w:lvlJc w:val="left"/>
      <w:pPr>
        <w:ind w:left="271" w:hanging="272"/>
      </w:pPr>
      <w:rPr>
        <w:rFonts w:ascii="Wingdings" w:eastAsia="Wingdings" w:hAnsi="Wingdings" w:cs="Wingdings" w:hint="default"/>
        <w:w w:val="100"/>
        <w:sz w:val="22"/>
        <w:szCs w:val="22"/>
        <w:lang w:val="id" w:eastAsia="id" w:bidi="id"/>
      </w:rPr>
    </w:lvl>
    <w:lvl w:ilvl="1" w:tplc="128273E4">
      <w:numFmt w:val="bullet"/>
      <w:lvlText w:val="•"/>
      <w:lvlJc w:val="left"/>
      <w:pPr>
        <w:ind w:left="521" w:hanging="272"/>
      </w:pPr>
      <w:rPr>
        <w:rFonts w:hint="default"/>
        <w:lang w:val="id" w:eastAsia="id" w:bidi="id"/>
      </w:rPr>
    </w:lvl>
    <w:lvl w:ilvl="2" w:tplc="67B4E510">
      <w:numFmt w:val="bullet"/>
      <w:lvlText w:val="•"/>
      <w:lvlJc w:val="left"/>
      <w:pPr>
        <w:ind w:left="762" w:hanging="272"/>
      </w:pPr>
      <w:rPr>
        <w:rFonts w:hint="default"/>
        <w:lang w:val="id" w:eastAsia="id" w:bidi="id"/>
      </w:rPr>
    </w:lvl>
    <w:lvl w:ilvl="3" w:tplc="2D9E67A0">
      <w:numFmt w:val="bullet"/>
      <w:lvlText w:val="•"/>
      <w:lvlJc w:val="left"/>
      <w:pPr>
        <w:ind w:left="1003" w:hanging="272"/>
      </w:pPr>
      <w:rPr>
        <w:rFonts w:hint="default"/>
        <w:lang w:val="id" w:eastAsia="id" w:bidi="id"/>
      </w:rPr>
    </w:lvl>
    <w:lvl w:ilvl="4" w:tplc="CCE8898A">
      <w:numFmt w:val="bullet"/>
      <w:lvlText w:val="•"/>
      <w:lvlJc w:val="left"/>
      <w:pPr>
        <w:ind w:left="1245" w:hanging="272"/>
      </w:pPr>
      <w:rPr>
        <w:rFonts w:hint="default"/>
        <w:lang w:val="id" w:eastAsia="id" w:bidi="id"/>
      </w:rPr>
    </w:lvl>
    <w:lvl w:ilvl="5" w:tplc="D2E4318C">
      <w:numFmt w:val="bullet"/>
      <w:lvlText w:val="•"/>
      <w:lvlJc w:val="left"/>
      <w:pPr>
        <w:ind w:left="1486" w:hanging="272"/>
      </w:pPr>
      <w:rPr>
        <w:rFonts w:hint="default"/>
        <w:lang w:val="id" w:eastAsia="id" w:bidi="id"/>
      </w:rPr>
    </w:lvl>
    <w:lvl w:ilvl="6" w:tplc="20AEF926">
      <w:numFmt w:val="bullet"/>
      <w:lvlText w:val="•"/>
      <w:lvlJc w:val="left"/>
      <w:pPr>
        <w:ind w:left="1727" w:hanging="272"/>
      </w:pPr>
      <w:rPr>
        <w:rFonts w:hint="default"/>
        <w:lang w:val="id" w:eastAsia="id" w:bidi="id"/>
      </w:rPr>
    </w:lvl>
    <w:lvl w:ilvl="7" w:tplc="D474EF2C">
      <w:numFmt w:val="bullet"/>
      <w:lvlText w:val="•"/>
      <w:lvlJc w:val="left"/>
      <w:pPr>
        <w:ind w:left="1969" w:hanging="272"/>
      </w:pPr>
      <w:rPr>
        <w:rFonts w:hint="default"/>
        <w:lang w:val="id" w:eastAsia="id" w:bidi="id"/>
      </w:rPr>
    </w:lvl>
    <w:lvl w:ilvl="8" w:tplc="E9585B64">
      <w:numFmt w:val="bullet"/>
      <w:lvlText w:val="•"/>
      <w:lvlJc w:val="left"/>
      <w:pPr>
        <w:ind w:left="2210" w:hanging="272"/>
      </w:pPr>
      <w:rPr>
        <w:rFonts w:hint="default"/>
        <w:lang w:val="id" w:eastAsia="id" w:bidi="id"/>
      </w:rPr>
    </w:lvl>
  </w:abstractNum>
  <w:abstractNum w:abstractNumId="2">
    <w:nsid w:val="1AD518BC"/>
    <w:multiLevelType w:val="hybridMultilevel"/>
    <w:tmpl w:val="2162073E"/>
    <w:lvl w:ilvl="0" w:tplc="14F66E4E">
      <w:numFmt w:val="bullet"/>
      <w:lvlText w:val=""/>
      <w:lvlJc w:val="left"/>
      <w:pPr>
        <w:ind w:left="271" w:hanging="272"/>
      </w:pPr>
      <w:rPr>
        <w:rFonts w:ascii="Wingdings" w:eastAsia="Wingdings" w:hAnsi="Wingdings" w:cs="Wingdings" w:hint="default"/>
        <w:w w:val="100"/>
        <w:sz w:val="22"/>
        <w:szCs w:val="22"/>
        <w:lang w:val="id" w:eastAsia="id" w:bidi="id"/>
      </w:rPr>
    </w:lvl>
    <w:lvl w:ilvl="1" w:tplc="2BD0433E">
      <w:numFmt w:val="bullet"/>
      <w:lvlText w:val="•"/>
      <w:lvlJc w:val="left"/>
      <w:pPr>
        <w:ind w:left="521" w:hanging="272"/>
      </w:pPr>
      <w:rPr>
        <w:rFonts w:hint="default"/>
        <w:lang w:val="id" w:eastAsia="id" w:bidi="id"/>
      </w:rPr>
    </w:lvl>
    <w:lvl w:ilvl="2" w:tplc="37BA2EE4">
      <w:numFmt w:val="bullet"/>
      <w:lvlText w:val="•"/>
      <w:lvlJc w:val="left"/>
      <w:pPr>
        <w:ind w:left="762" w:hanging="272"/>
      </w:pPr>
      <w:rPr>
        <w:rFonts w:hint="default"/>
        <w:lang w:val="id" w:eastAsia="id" w:bidi="id"/>
      </w:rPr>
    </w:lvl>
    <w:lvl w:ilvl="3" w:tplc="3A948BCE">
      <w:numFmt w:val="bullet"/>
      <w:lvlText w:val="•"/>
      <w:lvlJc w:val="left"/>
      <w:pPr>
        <w:ind w:left="1003" w:hanging="272"/>
      </w:pPr>
      <w:rPr>
        <w:rFonts w:hint="default"/>
        <w:lang w:val="id" w:eastAsia="id" w:bidi="id"/>
      </w:rPr>
    </w:lvl>
    <w:lvl w:ilvl="4" w:tplc="EC5C2738">
      <w:numFmt w:val="bullet"/>
      <w:lvlText w:val="•"/>
      <w:lvlJc w:val="left"/>
      <w:pPr>
        <w:ind w:left="1245" w:hanging="272"/>
      </w:pPr>
      <w:rPr>
        <w:rFonts w:hint="default"/>
        <w:lang w:val="id" w:eastAsia="id" w:bidi="id"/>
      </w:rPr>
    </w:lvl>
    <w:lvl w:ilvl="5" w:tplc="0896B5E6">
      <w:numFmt w:val="bullet"/>
      <w:lvlText w:val="•"/>
      <w:lvlJc w:val="left"/>
      <w:pPr>
        <w:ind w:left="1486" w:hanging="272"/>
      </w:pPr>
      <w:rPr>
        <w:rFonts w:hint="default"/>
        <w:lang w:val="id" w:eastAsia="id" w:bidi="id"/>
      </w:rPr>
    </w:lvl>
    <w:lvl w:ilvl="6" w:tplc="BB5A1904">
      <w:numFmt w:val="bullet"/>
      <w:lvlText w:val="•"/>
      <w:lvlJc w:val="left"/>
      <w:pPr>
        <w:ind w:left="1727" w:hanging="272"/>
      </w:pPr>
      <w:rPr>
        <w:rFonts w:hint="default"/>
        <w:lang w:val="id" w:eastAsia="id" w:bidi="id"/>
      </w:rPr>
    </w:lvl>
    <w:lvl w:ilvl="7" w:tplc="249AB316">
      <w:numFmt w:val="bullet"/>
      <w:lvlText w:val="•"/>
      <w:lvlJc w:val="left"/>
      <w:pPr>
        <w:ind w:left="1969" w:hanging="272"/>
      </w:pPr>
      <w:rPr>
        <w:rFonts w:hint="default"/>
        <w:lang w:val="id" w:eastAsia="id" w:bidi="id"/>
      </w:rPr>
    </w:lvl>
    <w:lvl w:ilvl="8" w:tplc="C1E0447C">
      <w:numFmt w:val="bullet"/>
      <w:lvlText w:val="•"/>
      <w:lvlJc w:val="left"/>
      <w:pPr>
        <w:ind w:left="2210" w:hanging="272"/>
      </w:pPr>
      <w:rPr>
        <w:rFonts w:hint="default"/>
        <w:lang w:val="id" w:eastAsia="id" w:bidi="id"/>
      </w:rPr>
    </w:lvl>
  </w:abstractNum>
  <w:abstractNum w:abstractNumId="3">
    <w:nsid w:val="372E1C78"/>
    <w:multiLevelType w:val="hybridMultilevel"/>
    <w:tmpl w:val="CD76C780"/>
    <w:lvl w:ilvl="0" w:tplc="05749DEE">
      <w:numFmt w:val="bullet"/>
      <w:lvlText w:val=""/>
      <w:lvlJc w:val="left"/>
      <w:pPr>
        <w:ind w:left="271" w:hanging="272"/>
      </w:pPr>
      <w:rPr>
        <w:rFonts w:ascii="Wingdings" w:eastAsia="Wingdings" w:hAnsi="Wingdings" w:cs="Wingdings" w:hint="default"/>
        <w:w w:val="100"/>
        <w:sz w:val="22"/>
        <w:szCs w:val="22"/>
        <w:lang w:val="id" w:eastAsia="id" w:bidi="id"/>
      </w:rPr>
    </w:lvl>
    <w:lvl w:ilvl="1" w:tplc="2A02EF12">
      <w:numFmt w:val="bullet"/>
      <w:lvlText w:val="•"/>
      <w:lvlJc w:val="left"/>
      <w:pPr>
        <w:ind w:left="521" w:hanging="272"/>
      </w:pPr>
      <w:rPr>
        <w:rFonts w:hint="default"/>
        <w:lang w:val="id" w:eastAsia="id" w:bidi="id"/>
      </w:rPr>
    </w:lvl>
    <w:lvl w:ilvl="2" w:tplc="134005B2">
      <w:numFmt w:val="bullet"/>
      <w:lvlText w:val="•"/>
      <w:lvlJc w:val="left"/>
      <w:pPr>
        <w:ind w:left="762" w:hanging="272"/>
      </w:pPr>
      <w:rPr>
        <w:rFonts w:hint="default"/>
        <w:lang w:val="id" w:eastAsia="id" w:bidi="id"/>
      </w:rPr>
    </w:lvl>
    <w:lvl w:ilvl="3" w:tplc="D7F44086">
      <w:numFmt w:val="bullet"/>
      <w:lvlText w:val="•"/>
      <w:lvlJc w:val="left"/>
      <w:pPr>
        <w:ind w:left="1003" w:hanging="272"/>
      </w:pPr>
      <w:rPr>
        <w:rFonts w:hint="default"/>
        <w:lang w:val="id" w:eastAsia="id" w:bidi="id"/>
      </w:rPr>
    </w:lvl>
    <w:lvl w:ilvl="4" w:tplc="C7CC50F6">
      <w:numFmt w:val="bullet"/>
      <w:lvlText w:val="•"/>
      <w:lvlJc w:val="left"/>
      <w:pPr>
        <w:ind w:left="1245" w:hanging="272"/>
      </w:pPr>
      <w:rPr>
        <w:rFonts w:hint="default"/>
        <w:lang w:val="id" w:eastAsia="id" w:bidi="id"/>
      </w:rPr>
    </w:lvl>
    <w:lvl w:ilvl="5" w:tplc="59301D62">
      <w:numFmt w:val="bullet"/>
      <w:lvlText w:val="•"/>
      <w:lvlJc w:val="left"/>
      <w:pPr>
        <w:ind w:left="1486" w:hanging="272"/>
      </w:pPr>
      <w:rPr>
        <w:rFonts w:hint="default"/>
        <w:lang w:val="id" w:eastAsia="id" w:bidi="id"/>
      </w:rPr>
    </w:lvl>
    <w:lvl w:ilvl="6" w:tplc="A782978C">
      <w:numFmt w:val="bullet"/>
      <w:lvlText w:val="•"/>
      <w:lvlJc w:val="left"/>
      <w:pPr>
        <w:ind w:left="1727" w:hanging="272"/>
      </w:pPr>
      <w:rPr>
        <w:rFonts w:hint="default"/>
        <w:lang w:val="id" w:eastAsia="id" w:bidi="id"/>
      </w:rPr>
    </w:lvl>
    <w:lvl w:ilvl="7" w:tplc="844CFFBA">
      <w:numFmt w:val="bullet"/>
      <w:lvlText w:val="•"/>
      <w:lvlJc w:val="left"/>
      <w:pPr>
        <w:ind w:left="1969" w:hanging="272"/>
      </w:pPr>
      <w:rPr>
        <w:rFonts w:hint="default"/>
        <w:lang w:val="id" w:eastAsia="id" w:bidi="id"/>
      </w:rPr>
    </w:lvl>
    <w:lvl w:ilvl="8" w:tplc="1BCCC3E0">
      <w:numFmt w:val="bullet"/>
      <w:lvlText w:val="•"/>
      <w:lvlJc w:val="left"/>
      <w:pPr>
        <w:ind w:left="2210" w:hanging="272"/>
      </w:pPr>
      <w:rPr>
        <w:rFonts w:hint="default"/>
        <w:lang w:val="id" w:eastAsia="id" w:bidi="id"/>
      </w:rPr>
    </w:lvl>
  </w:abstractNum>
  <w:abstractNum w:abstractNumId="4">
    <w:nsid w:val="3A661D00"/>
    <w:multiLevelType w:val="hybridMultilevel"/>
    <w:tmpl w:val="9D4CE2D6"/>
    <w:lvl w:ilvl="0" w:tplc="BD3C39E8">
      <w:start w:val="1"/>
      <w:numFmt w:val="lowerLetter"/>
      <w:lvlText w:val="%1."/>
      <w:lvlJc w:val="left"/>
      <w:pPr>
        <w:ind w:left="665" w:hanging="360"/>
        <w:jc w:val="left"/>
      </w:pPr>
      <w:rPr>
        <w:rFonts w:ascii="Times New Roman" w:eastAsia="Times New Roman" w:hAnsi="Times New Roman" w:cs="Times New Roman" w:hint="default"/>
        <w:w w:val="100"/>
        <w:sz w:val="22"/>
        <w:szCs w:val="22"/>
        <w:lang w:val="id" w:eastAsia="id" w:bidi="id"/>
      </w:rPr>
    </w:lvl>
    <w:lvl w:ilvl="1" w:tplc="DBB2B62C">
      <w:numFmt w:val="bullet"/>
      <w:lvlText w:val="•"/>
      <w:lvlJc w:val="left"/>
      <w:pPr>
        <w:ind w:left="1029" w:hanging="360"/>
      </w:pPr>
      <w:rPr>
        <w:rFonts w:hint="default"/>
        <w:lang w:val="id" w:eastAsia="id" w:bidi="id"/>
      </w:rPr>
    </w:lvl>
    <w:lvl w:ilvl="2" w:tplc="40BE33B0">
      <w:numFmt w:val="bullet"/>
      <w:lvlText w:val="•"/>
      <w:lvlJc w:val="left"/>
      <w:pPr>
        <w:ind w:left="1398" w:hanging="360"/>
      </w:pPr>
      <w:rPr>
        <w:rFonts w:hint="default"/>
        <w:lang w:val="id" w:eastAsia="id" w:bidi="id"/>
      </w:rPr>
    </w:lvl>
    <w:lvl w:ilvl="3" w:tplc="519A14AE">
      <w:numFmt w:val="bullet"/>
      <w:lvlText w:val="•"/>
      <w:lvlJc w:val="left"/>
      <w:pPr>
        <w:ind w:left="1768" w:hanging="360"/>
      </w:pPr>
      <w:rPr>
        <w:rFonts w:hint="default"/>
        <w:lang w:val="id" w:eastAsia="id" w:bidi="id"/>
      </w:rPr>
    </w:lvl>
    <w:lvl w:ilvl="4" w:tplc="A142E2A8">
      <w:numFmt w:val="bullet"/>
      <w:lvlText w:val="•"/>
      <w:lvlJc w:val="left"/>
      <w:pPr>
        <w:ind w:left="2137" w:hanging="360"/>
      </w:pPr>
      <w:rPr>
        <w:rFonts w:hint="default"/>
        <w:lang w:val="id" w:eastAsia="id" w:bidi="id"/>
      </w:rPr>
    </w:lvl>
    <w:lvl w:ilvl="5" w:tplc="EC1A47C4">
      <w:numFmt w:val="bullet"/>
      <w:lvlText w:val="•"/>
      <w:lvlJc w:val="left"/>
      <w:pPr>
        <w:ind w:left="2506" w:hanging="360"/>
      </w:pPr>
      <w:rPr>
        <w:rFonts w:hint="default"/>
        <w:lang w:val="id" w:eastAsia="id" w:bidi="id"/>
      </w:rPr>
    </w:lvl>
    <w:lvl w:ilvl="6" w:tplc="9DC400CA">
      <w:numFmt w:val="bullet"/>
      <w:lvlText w:val="•"/>
      <w:lvlJc w:val="left"/>
      <w:pPr>
        <w:ind w:left="2876" w:hanging="360"/>
      </w:pPr>
      <w:rPr>
        <w:rFonts w:hint="default"/>
        <w:lang w:val="id" w:eastAsia="id" w:bidi="id"/>
      </w:rPr>
    </w:lvl>
    <w:lvl w:ilvl="7" w:tplc="B46C077A">
      <w:numFmt w:val="bullet"/>
      <w:lvlText w:val="•"/>
      <w:lvlJc w:val="left"/>
      <w:pPr>
        <w:ind w:left="3245" w:hanging="360"/>
      </w:pPr>
      <w:rPr>
        <w:rFonts w:hint="default"/>
        <w:lang w:val="id" w:eastAsia="id" w:bidi="id"/>
      </w:rPr>
    </w:lvl>
    <w:lvl w:ilvl="8" w:tplc="3C226DCE">
      <w:numFmt w:val="bullet"/>
      <w:lvlText w:val="•"/>
      <w:lvlJc w:val="left"/>
      <w:pPr>
        <w:ind w:left="3614" w:hanging="360"/>
      </w:pPr>
      <w:rPr>
        <w:rFonts w:hint="default"/>
        <w:lang w:val="id" w:eastAsia="id" w:bidi="id"/>
      </w:rPr>
    </w:lvl>
  </w:abstractNum>
  <w:abstractNum w:abstractNumId="5">
    <w:nsid w:val="3F3506A7"/>
    <w:multiLevelType w:val="hybridMultilevel"/>
    <w:tmpl w:val="BBB0E158"/>
    <w:lvl w:ilvl="0" w:tplc="93406A68">
      <w:numFmt w:val="bullet"/>
      <w:lvlText w:val=""/>
      <w:lvlJc w:val="left"/>
      <w:pPr>
        <w:ind w:left="271" w:hanging="272"/>
      </w:pPr>
      <w:rPr>
        <w:rFonts w:ascii="Wingdings" w:eastAsia="Wingdings" w:hAnsi="Wingdings" w:cs="Wingdings" w:hint="default"/>
        <w:w w:val="100"/>
        <w:sz w:val="22"/>
        <w:szCs w:val="22"/>
        <w:lang w:val="id" w:eastAsia="id" w:bidi="id"/>
      </w:rPr>
    </w:lvl>
    <w:lvl w:ilvl="1" w:tplc="83F855E6">
      <w:numFmt w:val="bullet"/>
      <w:lvlText w:val="•"/>
      <w:lvlJc w:val="left"/>
      <w:pPr>
        <w:ind w:left="521" w:hanging="272"/>
      </w:pPr>
      <w:rPr>
        <w:rFonts w:hint="default"/>
        <w:lang w:val="id" w:eastAsia="id" w:bidi="id"/>
      </w:rPr>
    </w:lvl>
    <w:lvl w:ilvl="2" w:tplc="DE945A64">
      <w:numFmt w:val="bullet"/>
      <w:lvlText w:val="•"/>
      <w:lvlJc w:val="left"/>
      <w:pPr>
        <w:ind w:left="762" w:hanging="272"/>
      </w:pPr>
      <w:rPr>
        <w:rFonts w:hint="default"/>
        <w:lang w:val="id" w:eastAsia="id" w:bidi="id"/>
      </w:rPr>
    </w:lvl>
    <w:lvl w:ilvl="3" w:tplc="43E2C20C">
      <w:numFmt w:val="bullet"/>
      <w:lvlText w:val="•"/>
      <w:lvlJc w:val="left"/>
      <w:pPr>
        <w:ind w:left="1003" w:hanging="272"/>
      </w:pPr>
      <w:rPr>
        <w:rFonts w:hint="default"/>
        <w:lang w:val="id" w:eastAsia="id" w:bidi="id"/>
      </w:rPr>
    </w:lvl>
    <w:lvl w:ilvl="4" w:tplc="EB92EEEA">
      <w:numFmt w:val="bullet"/>
      <w:lvlText w:val="•"/>
      <w:lvlJc w:val="left"/>
      <w:pPr>
        <w:ind w:left="1245" w:hanging="272"/>
      </w:pPr>
      <w:rPr>
        <w:rFonts w:hint="default"/>
        <w:lang w:val="id" w:eastAsia="id" w:bidi="id"/>
      </w:rPr>
    </w:lvl>
    <w:lvl w:ilvl="5" w:tplc="334A2D90">
      <w:numFmt w:val="bullet"/>
      <w:lvlText w:val="•"/>
      <w:lvlJc w:val="left"/>
      <w:pPr>
        <w:ind w:left="1486" w:hanging="272"/>
      </w:pPr>
      <w:rPr>
        <w:rFonts w:hint="default"/>
        <w:lang w:val="id" w:eastAsia="id" w:bidi="id"/>
      </w:rPr>
    </w:lvl>
    <w:lvl w:ilvl="6" w:tplc="6D967DE8">
      <w:numFmt w:val="bullet"/>
      <w:lvlText w:val="•"/>
      <w:lvlJc w:val="left"/>
      <w:pPr>
        <w:ind w:left="1727" w:hanging="272"/>
      </w:pPr>
      <w:rPr>
        <w:rFonts w:hint="default"/>
        <w:lang w:val="id" w:eastAsia="id" w:bidi="id"/>
      </w:rPr>
    </w:lvl>
    <w:lvl w:ilvl="7" w:tplc="D37E37CC">
      <w:numFmt w:val="bullet"/>
      <w:lvlText w:val="•"/>
      <w:lvlJc w:val="left"/>
      <w:pPr>
        <w:ind w:left="1969" w:hanging="272"/>
      </w:pPr>
      <w:rPr>
        <w:rFonts w:hint="default"/>
        <w:lang w:val="id" w:eastAsia="id" w:bidi="id"/>
      </w:rPr>
    </w:lvl>
    <w:lvl w:ilvl="8" w:tplc="D53881DC">
      <w:numFmt w:val="bullet"/>
      <w:lvlText w:val="•"/>
      <w:lvlJc w:val="left"/>
      <w:pPr>
        <w:ind w:left="2210" w:hanging="272"/>
      </w:pPr>
      <w:rPr>
        <w:rFonts w:hint="default"/>
        <w:lang w:val="id" w:eastAsia="id" w:bidi="id"/>
      </w:rPr>
    </w:lvl>
  </w:abstractNum>
  <w:abstractNum w:abstractNumId="6">
    <w:nsid w:val="40E9688E"/>
    <w:multiLevelType w:val="hybridMultilevel"/>
    <w:tmpl w:val="C86E9C6E"/>
    <w:lvl w:ilvl="0" w:tplc="93ACD2F2">
      <w:numFmt w:val="bullet"/>
      <w:lvlText w:val=""/>
      <w:lvlJc w:val="left"/>
      <w:pPr>
        <w:ind w:left="271" w:hanging="272"/>
      </w:pPr>
      <w:rPr>
        <w:rFonts w:ascii="Wingdings" w:eastAsia="Wingdings" w:hAnsi="Wingdings" w:cs="Wingdings" w:hint="default"/>
        <w:w w:val="100"/>
        <w:sz w:val="22"/>
        <w:szCs w:val="22"/>
        <w:lang w:val="id" w:eastAsia="id" w:bidi="id"/>
      </w:rPr>
    </w:lvl>
    <w:lvl w:ilvl="1" w:tplc="0386AC56">
      <w:numFmt w:val="bullet"/>
      <w:lvlText w:val="•"/>
      <w:lvlJc w:val="left"/>
      <w:pPr>
        <w:ind w:left="521" w:hanging="272"/>
      </w:pPr>
      <w:rPr>
        <w:rFonts w:hint="default"/>
        <w:lang w:val="id" w:eastAsia="id" w:bidi="id"/>
      </w:rPr>
    </w:lvl>
    <w:lvl w:ilvl="2" w:tplc="0DC47CC2">
      <w:numFmt w:val="bullet"/>
      <w:lvlText w:val="•"/>
      <w:lvlJc w:val="left"/>
      <w:pPr>
        <w:ind w:left="762" w:hanging="272"/>
      </w:pPr>
      <w:rPr>
        <w:rFonts w:hint="default"/>
        <w:lang w:val="id" w:eastAsia="id" w:bidi="id"/>
      </w:rPr>
    </w:lvl>
    <w:lvl w:ilvl="3" w:tplc="AE04589E">
      <w:numFmt w:val="bullet"/>
      <w:lvlText w:val="•"/>
      <w:lvlJc w:val="left"/>
      <w:pPr>
        <w:ind w:left="1003" w:hanging="272"/>
      </w:pPr>
      <w:rPr>
        <w:rFonts w:hint="default"/>
        <w:lang w:val="id" w:eastAsia="id" w:bidi="id"/>
      </w:rPr>
    </w:lvl>
    <w:lvl w:ilvl="4" w:tplc="FC18AF00">
      <w:numFmt w:val="bullet"/>
      <w:lvlText w:val="•"/>
      <w:lvlJc w:val="left"/>
      <w:pPr>
        <w:ind w:left="1245" w:hanging="272"/>
      </w:pPr>
      <w:rPr>
        <w:rFonts w:hint="default"/>
        <w:lang w:val="id" w:eastAsia="id" w:bidi="id"/>
      </w:rPr>
    </w:lvl>
    <w:lvl w:ilvl="5" w:tplc="3B8861C0">
      <w:numFmt w:val="bullet"/>
      <w:lvlText w:val="•"/>
      <w:lvlJc w:val="left"/>
      <w:pPr>
        <w:ind w:left="1486" w:hanging="272"/>
      </w:pPr>
      <w:rPr>
        <w:rFonts w:hint="default"/>
        <w:lang w:val="id" w:eastAsia="id" w:bidi="id"/>
      </w:rPr>
    </w:lvl>
    <w:lvl w:ilvl="6" w:tplc="919A2478">
      <w:numFmt w:val="bullet"/>
      <w:lvlText w:val="•"/>
      <w:lvlJc w:val="left"/>
      <w:pPr>
        <w:ind w:left="1727" w:hanging="272"/>
      </w:pPr>
      <w:rPr>
        <w:rFonts w:hint="default"/>
        <w:lang w:val="id" w:eastAsia="id" w:bidi="id"/>
      </w:rPr>
    </w:lvl>
    <w:lvl w:ilvl="7" w:tplc="5B80B1C8">
      <w:numFmt w:val="bullet"/>
      <w:lvlText w:val="•"/>
      <w:lvlJc w:val="left"/>
      <w:pPr>
        <w:ind w:left="1969" w:hanging="272"/>
      </w:pPr>
      <w:rPr>
        <w:rFonts w:hint="default"/>
        <w:lang w:val="id" w:eastAsia="id" w:bidi="id"/>
      </w:rPr>
    </w:lvl>
    <w:lvl w:ilvl="8" w:tplc="B24E086C">
      <w:numFmt w:val="bullet"/>
      <w:lvlText w:val="•"/>
      <w:lvlJc w:val="left"/>
      <w:pPr>
        <w:ind w:left="2210" w:hanging="272"/>
      </w:pPr>
      <w:rPr>
        <w:rFonts w:hint="default"/>
        <w:lang w:val="id" w:eastAsia="id" w:bidi="id"/>
      </w:rPr>
    </w:lvl>
  </w:abstractNum>
  <w:abstractNum w:abstractNumId="7">
    <w:nsid w:val="4EC17D26"/>
    <w:multiLevelType w:val="hybridMultilevel"/>
    <w:tmpl w:val="D2BC0A0A"/>
    <w:lvl w:ilvl="0" w:tplc="6F3CEAF4">
      <w:numFmt w:val="bullet"/>
      <w:lvlText w:val=""/>
      <w:lvlJc w:val="left"/>
      <w:pPr>
        <w:ind w:left="271" w:hanging="272"/>
      </w:pPr>
      <w:rPr>
        <w:rFonts w:ascii="Wingdings" w:eastAsia="Wingdings" w:hAnsi="Wingdings" w:cs="Wingdings" w:hint="default"/>
        <w:w w:val="100"/>
        <w:sz w:val="22"/>
        <w:szCs w:val="22"/>
        <w:lang w:val="id" w:eastAsia="id" w:bidi="id"/>
      </w:rPr>
    </w:lvl>
    <w:lvl w:ilvl="1" w:tplc="2446EC7C">
      <w:numFmt w:val="bullet"/>
      <w:lvlText w:val="•"/>
      <w:lvlJc w:val="left"/>
      <w:pPr>
        <w:ind w:left="521" w:hanging="272"/>
      </w:pPr>
      <w:rPr>
        <w:rFonts w:hint="default"/>
        <w:lang w:val="id" w:eastAsia="id" w:bidi="id"/>
      </w:rPr>
    </w:lvl>
    <w:lvl w:ilvl="2" w:tplc="F230D790">
      <w:numFmt w:val="bullet"/>
      <w:lvlText w:val="•"/>
      <w:lvlJc w:val="left"/>
      <w:pPr>
        <w:ind w:left="762" w:hanging="272"/>
      </w:pPr>
      <w:rPr>
        <w:rFonts w:hint="default"/>
        <w:lang w:val="id" w:eastAsia="id" w:bidi="id"/>
      </w:rPr>
    </w:lvl>
    <w:lvl w:ilvl="3" w:tplc="2778A3D8">
      <w:numFmt w:val="bullet"/>
      <w:lvlText w:val="•"/>
      <w:lvlJc w:val="left"/>
      <w:pPr>
        <w:ind w:left="1003" w:hanging="272"/>
      </w:pPr>
      <w:rPr>
        <w:rFonts w:hint="default"/>
        <w:lang w:val="id" w:eastAsia="id" w:bidi="id"/>
      </w:rPr>
    </w:lvl>
    <w:lvl w:ilvl="4" w:tplc="3C82B1B6">
      <w:numFmt w:val="bullet"/>
      <w:lvlText w:val="•"/>
      <w:lvlJc w:val="left"/>
      <w:pPr>
        <w:ind w:left="1245" w:hanging="272"/>
      </w:pPr>
      <w:rPr>
        <w:rFonts w:hint="default"/>
        <w:lang w:val="id" w:eastAsia="id" w:bidi="id"/>
      </w:rPr>
    </w:lvl>
    <w:lvl w:ilvl="5" w:tplc="2E92F620">
      <w:numFmt w:val="bullet"/>
      <w:lvlText w:val="•"/>
      <w:lvlJc w:val="left"/>
      <w:pPr>
        <w:ind w:left="1486" w:hanging="272"/>
      </w:pPr>
      <w:rPr>
        <w:rFonts w:hint="default"/>
        <w:lang w:val="id" w:eastAsia="id" w:bidi="id"/>
      </w:rPr>
    </w:lvl>
    <w:lvl w:ilvl="6" w:tplc="AACCDECC">
      <w:numFmt w:val="bullet"/>
      <w:lvlText w:val="•"/>
      <w:lvlJc w:val="left"/>
      <w:pPr>
        <w:ind w:left="1727" w:hanging="272"/>
      </w:pPr>
      <w:rPr>
        <w:rFonts w:hint="default"/>
        <w:lang w:val="id" w:eastAsia="id" w:bidi="id"/>
      </w:rPr>
    </w:lvl>
    <w:lvl w:ilvl="7" w:tplc="BA9EC57C">
      <w:numFmt w:val="bullet"/>
      <w:lvlText w:val="•"/>
      <w:lvlJc w:val="left"/>
      <w:pPr>
        <w:ind w:left="1969" w:hanging="272"/>
      </w:pPr>
      <w:rPr>
        <w:rFonts w:hint="default"/>
        <w:lang w:val="id" w:eastAsia="id" w:bidi="id"/>
      </w:rPr>
    </w:lvl>
    <w:lvl w:ilvl="8" w:tplc="DEE46194">
      <w:numFmt w:val="bullet"/>
      <w:lvlText w:val="•"/>
      <w:lvlJc w:val="left"/>
      <w:pPr>
        <w:ind w:left="2210" w:hanging="272"/>
      </w:pPr>
      <w:rPr>
        <w:rFonts w:hint="default"/>
        <w:lang w:val="id" w:eastAsia="id" w:bidi="id"/>
      </w:rPr>
    </w:lvl>
  </w:abstractNum>
  <w:abstractNum w:abstractNumId="8">
    <w:nsid w:val="4FA65E9D"/>
    <w:multiLevelType w:val="hybridMultilevel"/>
    <w:tmpl w:val="EDD48230"/>
    <w:lvl w:ilvl="0" w:tplc="E6F4AB4C">
      <w:numFmt w:val="bullet"/>
      <w:lvlText w:val=""/>
      <w:lvlJc w:val="left"/>
      <w:pPr>
        <w:ind w:left="271" w:hanging="272"/>
      </w:pPr>
      <w:rPr>
        <w:rFonts w:ascii="Wingdings" w:eastAsia="Wingdings" w:hAnsi="Wingdings" w:cs="Wingdings" w:hint="default"/>
        <w:w w:val="100"/>
        <w:sz w:val="22"/>
        <w:szCs w:val="22"/>
        <w:lang w:val="id" w:eastAsia="id" w:bidi="id"/>
      </w:rPr>
    </w:lvl>
    <w:lvl w:ilvl="1" w:tplc="01649352">
      <w:numFmt w:val="bullet"/>
      <w:lvlText w:val="•"/>
      <w:lvlJc w:val="left"/>
      <w:pPr>
        <w:ind w:left="521" w:hanging="272"/>
      </w:pPr>
      <w:rPr>
        <w:rFonts w:hint="default"/>
        <w:lang w:val="id" w:eastAsia="id" w:bidi="id"/>
      </w:rPr>
    </w:lvl>
    <w:lvl w:ilvl="2" w:tplc="3A948D9C">
      <w:numFmt w:val="bullet"/>
      <w:lvlText w:val="•"/>
      <w:lvlJc w:val="left"/>
      <w:pPr>
        <w:ind w:left="762" w:hanging="272"/>
      </w:pPr>
      <w:rPr>
        <w:rFonts w:hint="default"/>
        <w:lang w:val="id" w:eastAsia="id" w:bidi="id"/>
      </w:rPr>
    </w:lvl>
    <w:lvl w:ilvl="3" w:tplc="43BE28FA">
      <w:numFmt w:val="bullet"/>
      <w:lvlText w:val="•"/>
      <w:lvlJc w:val="left"/>
      <w:pPr>
        <w:ind w:left="1003" w:hanging="272"/>
      </w:pPr>
      <w:rPr>
        <w:rFonts w:hint="default"/>
        <w:lang w:val="id" w:eastAsia="id" w:bidi="id"/>
      </w:rPr>
    </w:lvl>
    <w:lvl w:ilvl="4" w:tplc="5D88897C">
      <w:numFmt w:val="bullet"/>
      <w:lvlText w:val="•"/>
      <w:lvlJc w:val="left"/>
      <w:pPr>
        <w:ind w:left="1245" w:hanging="272"/>
      </w:pPr>
      <w:rPr>
        <w:rFonts w:hint="default"/>
        <w:lang w:val="id" w:eastAsia="id" w:bidi="id"/>
      </w:rPr>
    </w:lvl>
    <w:lvl w:ilvl="5" w:tplc="E3F247E2">
      <w:numFmt w:val="bullet"/>
      <w:lvlText w:val="•"/>
      <w:lvlJc w:val="left"/>
      <w:pPr>
        <w:ind w:left="1486" w:hanging="272"/>
      </w:pPr>
      <w:rPr>
        <w:rFonts w:hint="default"/>
        <w:lang w:val="id" w:eastAsia="id" w:bidi="id"/>
      </w:rPr>
    </w:lvl>
    <w:lvl w:ilvl="6" w:tplc="062C1A5C">
      <w:numFmt w:val="bullet"/>
      <w:lvlText w:val="•"/>
      <w:lvlJc w:val="left"/>
      <w:pPr>
        <w:ind w:left="1727" w:hanging="272"/>
      </w:pPr>
      <w:rPr>
        <w:rFonts w:hint="default"/>
        <w:lang w:val="id" w:eastAsia="id" w:bidi="id"/>
      </w:rPr>
    </w:lvl>
    <w:lvl w:ilvl="7" w:tplc="7E588978">
      <w:numFmt w:val="bullet"/>
      <w:lvlText w:val="•"/>
      <w:lvlJc w:val="left"/>
      <w:pPr>
        <w:ind w:left="1969" w:hanging="272"/>
      </w:pPr>
      <w:rPr>
        <w:rFonts w:hint="default"/>
        <w:lang w:val="id" w:eastAsia="id" w:bidi="id"/>
      </w:rPr>
    </w:lvl>
    <w:lvl w:ilvl="8" w:tplc="69403794">
      <w:numFmt w:val="bullet"/>
      <w:lvlText w:val="•"/>
      <w:lvlJc w:val="left"/>
      <w:pPr>
        <w:ind w:left="2210" w:hanging="272"/>
      </w:pPr>
      <w:rPr>
        <w:rFonts w:hint="default"/>
        <w:lang w:val="id" w:eastAsia="id" w:bidi="id"/>
      </w:rPr>
    </w:lvl>
  </w:abstractNum>
  <w:abstractNum w:abstractNumId="9">
    <w:nsid w:val="6C262B07"/>
    <w:multiLevelType w:val="hybridMultilevel"/>
    <w:tmpl w:val="C518AA78"/>
    <w:lvl w:ilvl="0" w:tplc="63C85256">
      <w:start w:val="1"/>
      <w:numFmt w:val="decimal"/>
      <w:lvlText w:val="%1."/>
      <w:lvlJc w:val="left"/>
      <w:pPr>
        <w:ind w:left="665" w:hanging="360"/>
        <w:jc w:val="left"/>
      </w:pPr>
      <w:rPr>
        <w:rFonts w:ascii="Times New Roman" w:eastAsia="Times New Roman" w:hAnsi="Times New Roman" w:cs="Times New Roman" w:hint="default"/>
        <w:w w:val="100"/>
        <w:sz w:val="22"/>
        <w:szCs w:val="22"/>
        <w:lang w:val="id" w:eastAsia="id" w:bidi="id"/>
      </w:rPr>
    </w:lvl>
    <w:lvl w:ilvl="1" w:tplc="43A223EE">
      <w:numFmt w:val="bullet"/>
      <w:lvlText w:val="•"/>
      <w:lvlJc w:val="left"/>
      <w:pPr>
        <w:ind w:left="1011" w:hanging="360"/>
      </w:pPr>
      <w:rPr>
        <w:rFonts w:hint="default"/>
        <w:lang w:val="id" w:eastAsia="id" w:bidi="id"/>
      </w:rPr>
    </w:lvl>
    <w:lvl w:ilvl="2" w:tplc="A4B66A96">
      <w:numFmt w:val="bullet"/>
      <w:lvlText w:val="•"/>
      <w:lvlJc w:val="left"/>
      <w:pPr>
        <w:ind w:left="1363" w:hanging="360"/>
      </w:pPr>
      <w:rPr>
        <w:rFonts w:hint="default"/>
        <w:lang w:val="id" w:eastAsia="id" w:bidi="id"/>
      </w:rPr>
    </w:lvl>
    <w:lvl w:ilvl="3" w:tplc="6A94508C">
      <w:numFmt w:val="bullet"/>
      <w:lvlText w:val="•"/>
      <w:lvlJc w:val="left"/>
      <w:pPr>
        <w:ind w:left="1714" w:hanging="360"/>
      </w:pPr>
      <w:rPr>
        <w:rFonts w:hint="default"/>
        <w:lang w:val="id" w:eastAsia="id" w:bidi="id"/>
      </w:rPr>
    </w:lvl>
    <w:lvl w:ilvl="4" w:tplc="65D4E13C">
      <w:numFmt w:val="bullet"/>
      <w:lvlText w:val="•"/>
      <w:lvlJc w:val="left"/>
      <w:pPr>
        <w:ind w:left="2066" w:hanging="360"/>
      </w:pPr>
      <w:rPr>
        <w:rFonts w:hint="default"/>
        <w:lang w:val="id" w:eastAsia="id" w:bidi="id"/>
      </w:rPr>
    </w:lvl>
    <w:lvl w:ilvl="5" w:tplc="39783842">
      <w:numFmt w:val="bullet"/>
      <w:lvlText w:val="•"/>
      <w:lvlJc w:val="left"/>
      <w:pPr>
        <w:ind w:left="2417" w:hanging="360"/>
      </w:pPr>
      <w:rPr>
        <w:rFonts w:hint="default"/>
        <w:lang w:val="id" w:eastAsia="id" w:bidi="id"/>
      </w:rPr>
    </w:lvl>
    <w:lvl w:ilvl="6" w:tplc="85DCA76E">
      <w:numFmt w:val="bullet"/>
      <w:lvlText w:val="•"/>
      <w:lvlJc w:val="left"/>
      <w:pPr>
        <w:ind w:left="2769" w:hanging="360"/>
      </w:pPr>
      <w:rPr>
        <w:rFonts w:hint="default"/>
        <w:lang w:val="id" w:eastAsia="id" w:bidi="id"/>
      </w:rPr>
    </w:lvl>
    <w:lvl w:ilvl="7" w:tplc="9EF0CF5C">
      <w:numFmt w:val="bullet"/>
      <w:lvlText w:val="•"/>
      <w:lvlJc w:val="left"/>
      <w:pPr>
        <w:ind w:left="3120" w:hanging="360"/>
      </w:pPr>
      <w:rPr>
        <w:rFonts w:hint="default"/>
        <w:lang w:val="id" w:eastAsia="id" w:bidi="id"/>
      </w:rPr>
    </w:lvl>
    <w:lvl w:ilvl="8" w:tplc="BC246114">
      <w:numFmt w:val="bullet"/>
      <w:lvlText w:val="•"/>
      <w:lvlJc w:val="left"/>
      <w:pPr>
        <w:ind w:left="3472" w:hanging="360"/>
      </w:pPr>
      <w:rPr>
        <w:rFonts w:hint="default"/>
        <w:lang w:val="id" w:eastAsia="id" w:bidi="id"/>
      </w:rPr>
    </w:lvl>
  </w:abstractNum>
  <w:abstractNum w:abstractNumId="10">
    <w:nsid w:val="739B4E7E"/>
    <w:multiLevelType w:val="hybridMultilevel"/>
    <w:tmpl w:val="F202E746"/>
    <w:lvl w:ilvl="0" w:tplc="FCE47A20">
      <w:numFmt w:val="bullet"/>
      <w:lvlText w:val=""/>
      <w:lvlJc w:val="left"/>
      <w:pPr>
        <w:ind w:left="271" w:hanging="272"/>
      </w:pPr>
      <w:rPr>
        <w:rFonts w:ascii="Wingdings" w:eastAsia="Wingdings" w:hAnsi="Wingdings" w:cs="Wingdings" w:hint="default"/>
        <w:w w:val="100"/>
        <w:sz w:val="22"/>
        <w:szCs w:val="22"/>
        <w:lang w:val="id" w:eastAsia="id" w:bidi="id"/>
      </w:rPr>
    </w:lvl>
    <w:lvl w:ilvl="1" w:tplc="961E692E">
      <w:numFmt w:val="bullet"/>
      <w:lvlText w:val="•"/>
      <w:lvlJc w:val="left"/>
      <w:pPr>
        <w:ind w:left="521" w:hanging="272"/>
      </w:pPr>
      <w:rPr>
        <w:rFonts w:hint="default"/>
        <w:lang w:val="id" w:eastAsia="id" w:bidi="id"/>
      </w:rPr>
    </w:lvl>
    <w:lvl w:ilvl="2" w:tplc="83C473C6">
      <w:numFmt w:val="bullet"/>
      <w:lvlText w:val="•"/>
      <w:lvlJc w:val="left"/>
      <w:pPr>
        <w:ind w:left="762" w:hanging="272"/>
      </w:pPr>
      <w:rPr>
        <w:rFonts w:hint="default"/>
        <w:lang w:val="id" w:eastAsia="id" w:bidi="id"/>
      </w:rPr>
    </w:lvl>
    <w:lvl w:ilvl="3" w:tplc="F968C904">
      <w:numFmt w:val="bullet"/>
      <w:lvlText w:val="•"/>
      <w:lvlJc w:val="left"/>
      <w:pPr>
        <w:ind w:left="1003" w:hanging="272"/>
      </w:pPr>
      <w:rPr>
        <w:rFonts w:hint="default"/>
        <w:lang w:val="id" w:eastAsia="id" w:bidi="id"/>
      </w:rPr>
    </w:lvl>
    <w:lvl w:ilvl="4" w:tplc="22160466">
      <w:numFmt w:val="bullet"/>
      <w:lvlText w:val="•"/>
      <w:lvlJc w:val="left"/>
      <w:pPr>
        <w:ind w:left="1245" w:hanging="272"/>
      </w:pPr>
      <w:rPr>
        <w:rFonts w:hint="default"/>
        <w:lang w:val="id" w:eastAsia="id" w:bidi="id"/>
      </w:rPr>
    </w:lvl>
    <w:lvl w:ilvl="5" w:tplc="00DC6912">
      <w:numFmt w:val="bullet"/>
      <w:lvlText w:val="•"/>
      <w:lvlJc w:val="left"/>
      <w:pPr>
        <w:ind w:left="1486" w:hanging="272"/>
      </w:pPr>
      <w:rPr>
        <w:rFonts w:hint="default"/>
        <w:lang w:val="id" w:eastAsia="id" w:bidi="id"/>
      </w:rPr>
    </w:lvl>
    <w:lvl w:ilvl="6" w:tplc="51D252BA">
      <w:numFmt w:val="bullet"/>
      <w:lvlText w:val="•"/>
      <w:lvlJc w:val="left"/>
      <w:pPr>
        <w:ind w:left="1727" w:hanging="272"/>
      </w:pPr>
      <w:rPr>
        <w:rFonts w:hint="default"/>
        <w:lang w:val="id" w:eastAsia="id" w:bidi="id"/>
      </w:rPr>
    </w:lvl>
    <w:lvl w:ilvl="7" w:tplc="19C61A02">
      <w:numFmt w:val="bullet"/>
      <w:lvlText w:val="•"/>
      <w:lvlJc w:val="left"/>
      <w:pPr>
        <w:ind w:left="1969" w:hanging="272"/>
      </w:pPr>
      <w:rPr>
        <w:rFonts w:hint="default"/>
        <w:lang w:val="id" w:eastAsia="id" w:bidi="id"/>
      </w:rPr>
    </w:lvl>
    <w:lvl w:ilvl="8" w:tplc="4920B1B8">
      <w:numFmt w:val="bullet"/>
      <w:lvlText w:val="•"/>
      <w:lvlJc w:val="left"/>
      <w:pPr>
        <w:ind w:left="2210" w:hanging="272"/>
      </w:pPr>
      <w:rPr>
        <w:rFonts w:hint="default"/>
        <w:lang w:val="id" w:eastAsia="id" w:bidi="id"/>
      </w:rPr>
    </w:lvl>
  </w:abstractNum>
  <w:num w:numId="1">
    <w:abstractNumId w:val="0"/>
  </w:num>
  <w:num w:numId="2">
    <w:abstractNumId w:val="2"/>
  </w:num>
  <w:num w:numId="3">
    <w:abstractNumId w:val="8"/>
  </w:num>
  <w:num w:numId="4">
    <w:abstractNumId w:val="5"/>
  </w:num>
  <w:num w:numId="5">
    <w:abstractNumId w:val="3"/>
  </w:num>
  <w:num w:numId="6">
    <w:abstractNumId w:val="1"/>
  </w:num>
  <w:num w:numId="7">
    <w:abstractNumId w:val="7"/>
  </w:num>
  <w:num w:numId="8">
    <w:abstractNumId w:val="1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20F9A"/>
    <w:rsid w:val="00210186"/>
    <w:rsid w:val="003B6902"/>
    <w:rsid w:val="00820F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305"/>
      <w:jc w:val="center"/>
      <w:outlineLvl w:val="0"/>
    </w:pPr>
    <w:rPr>
      <w:b/>
      <w:bCs/>
      <w:i/>
      <w:sz w:val="24"/>
      <w:szCs w:val="24"/>
    </w:rPr>
  </w:style>
  <w:style w:type="paragraph" w:styleId="Heading2">
    <w:name w:val="heading 2"/>
    <w:basedOn w:val="Normal"/>
    <w:uiPriority w:val="1"/>
    <w:qFormat/>
    <w:pPr>
      <w:ind w:left="30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5" w:right="220" w:hanging="360"/>
      <w:jc w:val="both"/>
    </w:pPr>
  </w:style>
  <w:style w:type="paragraph" w:customStyle="1" w:styleId="TableParagraph">
    <w:name w:val="Table Paragraph"/>
    <w:basedOn w:val="Normal"/>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iaraevita99@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hyperlink" Target="mailto:nugrahenisulistyo@gmail.com1"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google.com/" TargetMode="External"/><Relationship Id="rId10" Type="http://schemas.openxmlformats.org/officeDocument/2006/relationships/hyperlink" Target="mailto:hindyahike@yahoo.co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anthofani@gmail.com"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4045</Words>
  <Characters>23057</Characters>
  <Application>Microsoft Office Word</Application>
  <DocSecurity>0</DocSecurity>
  <Lines>192</Lines>
  <Paragraphs>54</Paragraphs>
  <ScaleCrop>false</ScaleCrop>
  <Company/>
  <LinksUpToDate>false</LinksUpToDate>
  <CharactersWithSpaces>27048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wakadua</cp:lastModifiedBy>
  <cp:revision>3</cp:revision>
  <dcterms:created xsi:type="dcterms:W3CDTF">2021-02-02T03:09:00Z</dcterms:created>
  <dcterms:modified xsi:type="dcterms:W3CDTF">2021-02-02T03:16:00Z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for Office 365</vt:lpwstr>
  </property>
  <property fmtid="{D5CDD505-2E9C-101B-9397-08002B2CF9AE}" pid="4" name="LastSaved">
    <vt:filetime>2021-02-02T00:00:00Z</vt:filetime>
  </property>
</Properties>
</file>