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72" w:rsidRPr="007B3B33" w:rsidRDefault="002B2472" w:rsidP="007B3B33">
      <w:pPr>
        <w:pStyle w:val="Title"/>
        <w:ind w:right="18"/>
        <w:rPr>
          <w:rFonts w:asciiTheme="majorBidi" w:hAnsiTheme="majorBidi" w:cstheme="majorBidi"/>
          <w:sz w:val="22"/>
          <w:szCs w:val="22"/>
          <w:lang w:val="id-ID" w:eastAsia="id-ID"/>
        </w:rPr>
      </w:pPr>
      <w:r w:rsidRPr="007B3B33">
        <w:rPr>
          <w:rFonts w:asciiTheme="majorBidi" w:hAnsiTheme="majorBidi" w:cstheme="majorBidi"/>
          <w:sz w:val="22"/>
          <w:szCs w:val="22"/>
          <w:lang w:eastAsia="id-ID"/>
        </w:rPr>
        <w:t xml:space="preserve">HUBUNGAN </w:t>
      </w:r>
      <w:r w:rsidRPr="007B3B33">
        <w:rPr>
          <w:rFonts w:asciiTheme="majorBidi" w:hAnsiTheme="majorBidi" w:cstheme="majorBidi"/>
          <w:sz w:val="22"/>
          <w:szCs w:val="22"/>
          <w:lang w:val="id-ID" w:eastAsia="id-ID"/>
        </w:rPr>
        <w:t>PERILAKU MEROKOK DENGAN</w:t>
      </w:r>
    </w:p>
    <w:p w:rsidR="002B2472" w:rsidRPr="007B3B33" w:rsidRDefault="002B2472" w:rsidP="007B3B33">
      <w:pPr>
        <w:pStyle w:val="Title"/>
        <w:ind w:right="18"/>
        <w:rPr>
          <w:rFonts w:asciiTheme="majorBidi" w:hAnsiTheme="majorBidi" w:cstheme="majorBidi"/>
          <w:sz w:val="22"/>
          <w:szCs w:val="22"/>
          <w:lang w:val="id-ID" w:eastAsia="id-ID"/>
        </w:rPr>
      </w:pPr>
      <w:r w:rsidRPr="007B3B33">
        <w:rPr>
          <w:rFonts w:asciiTheme="majorBidi" w:hAnsiTheme="majorBidi" w:cstheme="majorBidi"/>
          <w:sz w:val="22"/>
          <w:szCs w:val="22"/>
          <w:lang w:val="id-ID" w:eastAsia="id-ID"/>
        </w:rPr>
        <w:t>KEBERSIHAN GIGI DAN MULUT PADA PRIA DEWASA</w:t>
      </w:r>
    </w:p>
    <w:p w:rsidR="002B2472" w:rsidRPr="007B3B33" w:rsidRDefault="002B2472" w:rsidP="007B3B33">
      <w:pPr>
        <w:spacing w:after="0" w:line="240" w:lineRule="auto"/>
        <w:jc w:val="center"/>
        <w:rPr>
          <w:rFonts w:asciiTheme="majorBidi" w:hAnsiTheme="majorBidi" w:cstheme="majorBidi"/>
          <w:b/>
          <w:bCs/>
        </w:rPr>
      </w:pPr>
      <w:r w:rsidRPr="007B3B33">
        <w:rPr>
          <w:rFonts w:asciiTheme="majorBidi" w:hAnsiTheme="majorBidi" w:cstheme="majorBidi"/>
          <w:b/>
        </w:rPr>
        <w:t>(</w:t>
      </w:r>
      <w:proofErr w:type="spellStart"/>
      <w:r w:rsidRPr="007B3B33">
        <w:rPr>
          <w:rFonts w:asciiTheme="majorBidi" w:hAnsiTheme="majorBidi" w:cstheme="majorBidi"/>
          <w:b/>
          <w:bCs/>
        </w:rPr>
        <w:t>Studi</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di</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Dusun</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Sendang</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Rejo</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Desa</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Banjardowo</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Kabupaten</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Jombang</w:t>
      </w:r>
      <w:proofErr w:type="spellEnd"/>
      <w:r w:rsidRPr="007B3B33">
        <w:rPr>
          <w:rFonts w:asciiTheme="majorBidi" w:hAnsiTheme="majorBidi" w:cstheme="majorBidi"/>
          <w:b/>
          <w:bCs/>
        </w:rPr>
        <w:t>)</w:t>
      </w:r>
    </w:p>
    <w:p w:rsidR="002B2472" w:rsidRPr="00CF0EB1" w:rsidRDefault="002B2472" w:rsidP="00CF0EB1">
      <w:pPr>
        <w:pStyle w:val="Title"/>
        <w:tabs>
          <w:tab w:val="right" w:pos="3060"/>
        </w:tabs>
        <w:rPr>
          <w:rFonts w:asciiTheme="majorBidi" w:hAnsiTheme="majorBidi" w:cstheme="majorBidi"/>
          <w:b w:val="0"/>
          <w:sz w:val="22"/>
          <w:szCs w:val="22"/>
          <w:lang w:val="id-ID"/>
        </w:rPr>
      </w:pPr>
      <w:r w:rsidRPr="00CF0EB1">
        <w:rPr>
          <w:rFonts w:asciiTheme="majorBidi" w:hAnsiTheme="majorBidi" w:cstheme="majorBidi"/>
          <w:b w:val="0"/>
          <w:sz w:val="22"/>
          <w:szCs w:val="22"/>
          <w:lang w:val="id-ID"/>
        </w:rPr>
        <w:t>Riska Agung Winarno</w:t>
      </w:r>
      <w:r w:rsidR="00CF0EB1" w:rsidRPr="00CF0EB1">
        <w:rPr>
          <w:rFonts w:asciiTheme="majorBidi" w:hAnsiTheme="majorBidi" w:cstheme="majorBidi"/>
          <w:b w:val="0"/>
          <w:sz w:val="22"/>
          <w:szCs w:val="22"/>
          <w:lang w:val="id-ID"/>
        </w:rPr>
        <w:t>* Ruliyati** Inayatur Rosyidah***</w:t>
      </w:r>
    </w:p>
    <w:p w:rsidR="002B2472" w:rsidRPr="007B3B33" w:rsidRDefault="002B2472" w:rsidP="007B3B33">
      <w:pPr>
        <w:pStyle w:val="Title"/>
        <w:tabs>
          <w:tab w:val="right" w:pos="3060"/>
        </w:tabs>
        <w:rPr>
          <w:rFonts w:asciiTheme="majorBidi" w:hAnsiTheme="majorBidi" w:cstheme="majorBidi"/>
          <w:b w:val="0"/>
          <w:sz w:val="22"/>
          <w:szCs w:val="22"/>
          <w:lang w:val="id-ID"/>
        </w:rPr>
      </w:pPr>
    </w:p>
    <w:p w:rsidR="002B2472" w:rsidRPr="007B3B33" w:rsidRDefault="002B2472" w:rsidP="007B3B33">
      <w:pPr>
        <w:pStyle w:val="Title"/>
        <w:tabs>
          <w:tab w:val="right" w:pos="3060"/>
        </w:tabs>
        <w:rPr>
          <w:rFonts w:asciiTheme="majorBidi" w:hAnsiTheme="majorBidi" w:cstheme="majorBidi"/>
          <w:sz w:val="22"/>
          <w:szCs w:val="22"/>
        </w:rPr>
      </w:pPr>
      <w:r w:rsidRPr="007B3B33">
        <w:rPr>
          <w:rFonts w:asciiTheme="majorBidi" w:hAnsiTheme="majorBidi" w:cstheme="majorBidi"/>
          <w:sz w:val="22"/>
          <w:szCs w:val="22"/>
        </w:rPr>
        <w:t>ABSTRAK</w:t>
      </w:r>
    </w:p>
    <w:p w:rsidR="002B2472" w:rsidRPr="007B3B33" w:rsidRDefault="002B2472" w:rsidP="007B3B33">
      <w:pPr>
        <w:pStyle w:val="Title"/>
        <w:tabs>
          <w:tab w:val="right" w:pos="3060"/>
        </w:tabs>
        <w:jc w:val="both"/>
        <w:rPr>
          <w:rFonts w:asciiTheme="majorBidi" w:hAnsiTheme="majorBidi" w:cstheme="majorBidi"/>
          <w:b w:val="0"/>
          <w:sz w:val="22"/>
          <w:szCs w:val="22"/>
        </w:rPr>
      </w:pPr>
    </w:p>
    <w:p w:rsidR="002B2472" w:rsidRPr="007B3B33" w:rsidRDefault="002B2472" w:rsidP="007B3B33">
      <w:pPr>
        <w:pStyle w:val="Title"/>
        <w:jc w:val="both"/>
        <w:rPr>
          <w:rFonts w:asciiTheme="majorBidi" w:hAnsiTheme="majorBidi" w:cstheme="majorBidi"/>
          <w:b w:val="0"/>
          <w:sz w:val="22"/>
          <w:szCs w:val="22"/>
          <w:lang w:val="id-ID" w:eastAsia="id-ID"/>
        </w:rPr>
      </w:pPr>
      <w:r w:rsidRPr="007B3B33">
        <w:rPr>
          <w:rFonts w:asciiTheme="majorBidi" w:eastAsia="Calibri" w:hAnsiTheme="majorBidi" w:cstheme="majorBidi"/>
          <w:color w:val="1D1B11"/>
          <w:sz w:val="22"/>
          <w:szCs w:val="22"/>
          <w:lang w:val="id-ID"/>
        </w:rPr>
        <w:t>Pendahuluan:</w:t>
      </w:r>
      <w:r w:rsidRPr="007B3B33">
        <w:rPr>
          <w:rFonts w:asciiTheme="majorBidi" w:eastAsia="Calibri" w:hAnsiTheme="majorBidi" w:cstheme="majorBidi"/>
          <w:b w:val="0"/>
          <w:bCs w:val="0"/>
          <w:color w:val="1D1B11"/>
          <w:sz w:val="22"/>
          <w:szCs w:val="22"/>
          <w:lang w:val="id-ID"/>
        </w:rPr>
        <w:t xml:space="preserve"> Merokok menjadi kebiasaan yang sangat umum dan meluas di masyarakat. Meskipun telah terbukti dapat menyebabkan munculnya berbagai kondisi patologis, secara sistemik maupun lokal dalam rongga mulut, tetapi kebiasaan merokok ini sangat sulit untuk dihilangkan</w:t>
      </w:r>
      <w:r w:rsidRPr="007B3B33">
        <w:rPr>
          <w:rFonts w:asciiTheme="majorBidi" w:hAnsiTheme="majorBidi" w:cstheme="majorBidi"/>
          <w:b w:val="0"/>
          <w:sz w:val="22"/>
          <w:szCs w:val="22"/>
          <w:lang w:val="id-ID"/>
        </w:rPr>
        <w:t>.</w:t>
      </w:r>
      <w:r w:rsidRPr="007B3B33">
        <w:rPr>
          <w:rFonts w:asciiTheme="majorBidi" w:hAnsiTheme="majorBidi" w:cstheme="majorBidi"/>
          <w:b w:val="0"/>
          <w:sz w:val="22"/>
          <w:szCs w:val="22"/>
          <w:lang w:val="id-ID" w:eastAsia="id-ID"/>
        </w:rPr>
        <w:t xml:space="preserve"> </w:t>
      </w:r>
      <w:r w:rsidRPr="007B3B33">
        <w:rPr>
          <w:rFonts w:asciiTheme="majorBidi" w:hAnsiTheme="majorBidi" w:cstheme="majorBidi"/>
          <w:bCs w:val="0"/>
          <w:sz w:val="22"/>
          <w:szCs w:val="22"/>
          <w:lang w:val="id-ID" w:eastAsia="id-ID"/>
        </w:rPr>
        <w:t>Tujuan:</w:t>
      </w:r>
      <w:r w:rsidRPr="007B3B33">
        <w:rPr>
          <w:rFonts w:asciiTheme="majorBidi" w:hAnsiTheme="majorBidi" w:cstheme="majorBidi"/>
          <w:b w:val="0"/>
          <w:sz w:val="22"/>
          <w:szCs w:val="22"/>
          <w:lang w:val="id-ID" w:eastAsia="id-ID"/>
        </w:rPr>
        <w:t xml:space="preserve"> penelitian ini untuk menganalisis hubungan perilaku merokok dengan kebersihan gigi dan mulut pada pria dewasa di Dusun Sendang Rejo Desa Danjardowo Kecamatan Jombang Kabupaten Jombang. </w:t>
      </w:r>
      <w:r w:rsidRPr="007B3B33">
        <w:rPr>
          <w:rFonts w:asciiTheme="majorBidi" w:hAnsiTheme="majorBidi" w:cstheme="majorBidi"/>
          <w:bCs w:val="0"/>
          <w:sz w:val="22"/>
          <w:szCs w:val="22"/>
          <w:lang w:val="id-ID" w:eastAsia="id-ID"/>
        </w:rPr>
        <w:t>Metode:</w:t>
      </w:r>
      <w:r w:rsidRPr="007B3B33">
        <w:rPr>
          <w:rFonts w:asciiTheme="majorBidi" w:hAnsiTheme="majorBidi" w:cstheme="majorBidi"/>
          <w:b w:val="0"/>
          <w:sz w:val="22"/>
          <w:szCs w:val="22"/>
          <w:lang w:val="id-ID" w:eastAsia="id-ID"/>
        </w:rPr>
        <w:t xml:space="preserve"> Desain penelitian </w:t>
      </w:r>
      <w:proofErr w:type="spellStart"/>
      <w:r w:rsidRPr="007B3B33">
        <w:rPr>
          <w:rFonts w:asciiTheme="majorBidi" w:hAnsiTheme="majorBidi" w:cstheme="majorBidi"/>
          <w:b w:val="0"/>
          <w:iCs/>
          <w:sz w:val="22"/>
          <w:szCs w:val="22"/>
        </w:rPr>
        <w:t>analitik</w:t>
      </w:r>
      <w:proofErr w:type="spellEnd"/>
      <w:r w:rsidRPr="007B3B33">
        <w:rPr>
          <w:rFonts w:asciiTheme="majorBidi" w:hAnsiTheme="majorBidi" w:cstheme="majorBidi"/>
          <w:b w:val="0"/>
          <w:iCs/>
          <w:sz w:val="22"/>
          <w:szCs w:val="22"/>
        </w:rPr>
        <w:t xml:space="preserve"> </w:t>
      </w:r>
      <w:proofErr w:type="spellStart"/>
      <w:r w:rsidRPr="007B3B33">
        <w:rPr>
          <w:rFonts w:asciiTheme="majorBidi" w:hAnsiTheme="majorBidi" w:cstheme="majorBidi"/>
          <w:b w:val="0"/>
          <w:iCs/>
          <w:sz w:val="22"/>
          <w:szCs w:val="22"/>
        </w:rPr>
        <w:t>survei</w:t>
      </w:r>
      <w:proofErr w:type="spellEnd"/>
      <w:r w:rsidRPr="007B3B33">
        <w:rPr>
          <w:rFonts w:asciiTheme="majorBidi" w:hAnsiTheme="majorBidi" w:cstheme="majorBidi"/>
          <w:b w:val="0"/>
          <w:iCs/>
          <w:sz w:val="22"/>
          <w:szCs w:val="22"/>
          <w:lang w:val="id-ID"/>
        </w:rPr>
        <w:t xml:space="preserve"> dengan pendekatan </w:t>
      </w:r>
      <w:r w:rsidRPr="007B3B33">
        <w:rPr>
          <w:rFonts w:asciiTheme="majorBidi" w:hAnsiTheme="majorBidi" w:cstheme="majorBidi"/>
          <w:b w:val="0"/>
          <w:i/>
          <w:iCs/>
          <w:sz w:val="22"/>
          <w:szCs w:val="22"/>
          <w:lang w:val="id-ID"/>
        </w:rPr>
        <w:t>cross sectional</w:t>
      </w:r>
      <w:r w:rsidRPr="007B3B33">
        <w:rPr>
          <w:rFonts w:asciiTheme="majorBidi" w:hAnsiTheme="majorBidi" w:cstheme="majorBidi"/>
          <w:b w:val="0"/>
          <w:iCs/>
          <w:sz w:val="22"/>
          <w:szCs w:val="22"/>
          <w:lang w:val="id-ID"/>
        </w:rPr>
        <w:t xml:space="preserve">. Populasi dalam penelitian ini </w:t>
      </w:r>
      <w:r w:rsidRPr="007B3B33">
        <w:rPr>
          <w:rFonts w:asciiTheme="majorBidi" w:hAnsiTheme="majorBidi" w:cstheme="majorBidi"/>
          <w:b w:val="0"/>
          <w:sz w:val="22"/>
          <w:szCs w:val="22"/>
          <w:lang w:val="id-ID"/>
        </w:rPr>
        <w:t xml:space="preserve">seluruh </w:t>
      </w:r>
      <w:r w:rsidRPr="007B3B33">
        <w:rPr>
          <w:rFonts w:asciiTheme="majorBidi" w:hAnsiTheme="majorBidi" w:cstheme="majorBidi"/>
          <w:b w:val="0"/>
          <w:bCs w:val="0"/>
          <w:sz w:val="22"/>
          <w:szCs w:val="22"/>
          <w:lang w:val="id-ID"/>
        </w:rPr>
        <w:t>pria dewasa yang merokok di Dusun Sendang Rejo Desa Banjardowo Jombang sebanyak 50 orang</w:t>
      </w:r>
      <w:r w:rsidRPr="007B3B33">
        <w:rPr>
          <w:rFonts w:asciiTheme="majorBidi" w:hAnsiTheme="majorBidi" w:cstheme="majorBidi"/>
          <w:b w:val="0"/>
          <w:sz w:val="22"/>
          <w:szCs w:val="22"/>
          <w:lang w:val="id-ID" w:eastAsia="id-ID"/>
        </w:rPr>
        <w:t xml:space="preserve"> dan jumlah sampel sebanyak 44 orang yang diambil menggunakan teknik </w:t>
      </w:r>
      <w:r w:rsidRPr="007B3B33">
        <w:rPr>
          <w:rFonts w:asciiTheme="majorBidi" w:hAnsiTheme="majorBidi" w:cstheme="majorBidi"/>
          <w:b w:val="0"/>
          <w:i/>
          <w:sz w:val="22"/>
          <w:szCs w:val="22"/>
          <w:lang w:val="id-ID"/>
        </w:rPr>
        <w:t>simple random sampling</w:t>
      </w:r>
      <w:r w:rsidRPr="007B3B33">
        <w:rPr>
          <w:rFonts w:asciiTheme="majorBidi" w:hAnsiTheme="majorBidi" w:cstheme="majorBidi"/>
          <w:b w:val="0"/>
          <w:sz w:val="22"/>
          <w:szCs w:val="22"/>
          <w:lang w:val="id-ID" w:eastAsia="id-ID"/>
        </w:rPr>
        <w:t xml:space="preserve">. Variabel independen hubungan perilaku merokok dan variabel dependen kebersihan gigi dan mulut pada pria dewasa. </w:t>
      </w:r>
      <w:proofErr w:type="spellStart"/>
      <w:proofErr w:type="gramStart"/>
      <w:r w:rsidRPr="007B3B33">
        <w:rPr>
          <w:rFonts w:asciiTheme="majorBidi" w:hAnsiTheme="majorBidi" w:cstheme="majorBidi"/>
          <w:b w:val="0"/>
          <w:sz w:val="22"/>
          <w:szCs w:val="22"/>
          <w:lang w:eastAsia="id-ID"/>
        </w:rPr>
        <w:t>Pengumpulan</w:t>
      </w:r>
      <w:proofErr w:type="spellEnd"/>
      <w:r w:rsidRPr="007B3B33">
        <w:rPr>
          <w:rFonts w:asciiTheme="majorBidi" w:hAnsiTheme="majorBidi" w:cstheme="majorBidi"/>
          <w:b w:val="0"/>
          <w:sz w:val="22"/>
          <w:szCs w:val="22"/>
          <w:lang w:eastAsia="id-ID"/>
        </w:rPr>
        <w:t xml:space="preserve"> data </w:t>
      </w:r>
      <w:proofErr w:type="spellStart"/>
      <w:r w:rsidRPr="007B3B33">
        <w:rPr>
          <w:rFonts w:asciiTheme="majorBidi" w:hAnsiTheme="majorBidi" w:cstheme="majorBidi"/>
          <w:b w:val="0"/>
          <w:sz w:val="22"/>
          <w:szCs w:val="22"/>
          <w:lang w:eastAsia="id-ID"/>
        </w:rPr>
        <w:t>dengan</w:t>
      </w:r>
      <w:proofErr w:type="spellEnd"/>
      <w:r w:rsidRPr="007B3B33">
        <w:rPr>
          <w:rFonts w:asciiTheme="majorBidi" w:hAnsiTheme="majorBidi" w:cstheme="majorBidi"/>
          <w:b w:val="0"/>
          <w:sz w:val="22"/>
          <w:szCs w:val="22"/>
          <w:lang w:eastAsia="id-ID"/>
        </w:rPr>
        <w:t xml:space="preserve"> </w:t>
      </w:r>
      <w:proofErr w:type="spellStart"/>
      <w:r w:rsidRPr="007B3B33">
        <w:rPr>
          <w:rFonts w:asciiTheme="majorBidi" w:hAnsiTheme="majorBidi" w:cstheme="majorBidi"/>
          <w:b w:val="0"/>
          <w:sz w:val="22"/>
          <w:szCs w:val="22"/>
          <w:lang w:eastAsia="id-ID"/>
        </w:rPr>
        <w:t>penyebaran</w:t>
      </w:r>
      <w:proofErr w:type="spellEnd"/>
      <w:r w:rsidRPr="007B3B33">
        <w:rPr>
          <w:rFonts w:asciiTheme="majorBidi" w:hAnsiTheme="majorBidi" w:cstheme="majorBidi"/>
          <w:b w:val="0"/>
          <w:sz w:val="22"/>
          <w:szCs w:val="22"/>
          <w:lang w:eastAsia="id-ID"/>
        </w:rPr>
        <w:t xml:space="preserve"> </w:t>
      </w:r>
      <w:proofErr w:type="spellStart"/>
      <w:r w:rsidRPr="007B3B33">
        <w:rPr>
          <w:rFonts w:asciiTheme="majorBidi" w:hAnsiTheme="majorBidi" w:cstheme="majorBidi"/>
          <w:b w:val="0"/>
          <w:sz w:val="22"/>
          <w:szCs w:val="22"/>
          <w:lang w:eastAsia="id-ID"/>
        </w:rPr>
        <w:t>kuesioner</w:t>
      </w:r>
      <w:proofErr w:type="spellEnd"/>
      <w:r w:rsidRPr="007B3B33">
        <w:rPr>
          <w:rFonts w:asciiTheme="majorBidi" w:hAnsiTheme="majorBidi" w:cstheme="majorBidi"/>
          <w:b w:val="0"/>
          <w:sz w:val="22"/>
          <w:szCs w:val="22"/>
          <w:lang w:val="id-ID" w:eastAsia="id-ID"/>
        </w:rPr>
        <w:t xml:space="preserve"> dan observasi</w:t>
      </w:r>
      <w:r w:rsidRPr="007B3B33">
        <w:rPr>
          <w:rFonts w:asciiTheme="majorBidi" w:hAnsiTheme="majorBidi" w:cstheme="majorBidi"/>
          <w:b w:val="0"/>
          <w:sz w:val="22"/>
          <w:szCs w:val="22"/>
          <w:lang w:eastAsia="id-ID"/>
        </w:rPr>
        <w:t xml:space="preserve">, </w:t>
      </w:r>
      <w:r w:rsidRPr="007B3B33">
        <w:rPr>
          <w:rFonts w:asciiTheme="majorBidi" w:eastAsia="Calibri" w:hAnsiTheme="majorBidi" w:cstheme="majorBidi"/>
          <w:b w:val="0"/>
          <w:sz w:val="22"/>
          <w:szCs w:val="22"/>
          <w:lang w:val="id-ID"/>
        </w:rPr>
        <w:t xml:space="preserve">pengolahan data </w:t>
      </w:r>
      <w:r w:rsidRPr="007B3B33">
        <w:rPr>
          <w:rFonts w:asciiTheme="majorBidi" w:eastAsia="Calibri" w:hAnsiTheme="majorBidi" w:cstheme="majorBidi"/>
          <w:b w:val="0"/>
          <w:i/>
          <w:sz w:val="22"/>
          <w:szCs w:val="22"/>
          <w:lang w:val="id-ID"/>
        </w:rPr>
        <w:t>editing, coding, scoring</w:t>
      </w:r>
      <w:r w:rsidRPr="007B3B33">
        <w:rPr>
          <w:rFonts w:asciiTheme="majorBidi" w:eastAsia="Calibri" w:hAnsiTheme="majorBidi" w:cstheme="majorBidi"/>
          <w:b w:val="0"/>
          <w:sz w:val="22"/>
          <w:szCs w:val="22"/>
          <w:lang w:val="id-ID"/>
        </w:rPr>
        <w:t xml:space="preserve"> dan </w:t>
      </w:r>
      <w:r w:rsidRPr="007B3B33">
        <w:rPr>
          <w:rFonts w:asciiTheme="majorBidi" w:eastAsia="Calibri" w:hAnsiTheme="majorBidi" w:cstheme="majorBidi"/>
          <w:b w:val="0"/>
          <w:i/>
          <w:sz w:val="22"/>
          <w:szCs w:val="22"/>
          <w:lang w:val="id-ID"/>
        </w:rPr>
        <w:t>tabulating</w:t>
      </w:r>
      <w:r w:rsidRPr="007B3B33">
        <w:rPr>
          <w:rFonts w:asciiTheme="majorBidi" w:hAnsiTheme="majorBidi" w:cstheme="majorBidi"/>
          <w:b w:val="0"/>
          <w:sz w:val="22"/>
          <w:szCs w:val="22"/>
          <w:lang w:eastAsia="id-ID"/>
        </w:rPr>
        <w:t>,</w:t>
      </w:r>
      <w:r w:rsidRPr="007B3B33">
        <w:rPr>
          <w:rFonts w:asciiTheme="majorBidi" w:hAnsiTheme="majorBidi" w:cstheme="majorBidi"/>
          <w:b w:val="0"/>
          <w:sz w:val="22"/>
          <w:szCs w:val="22"/>
          <w:lang w:val="id-ID" w:eastAsia="id-ID"/>
        </w:rPr>
        <w:t xml:space="preserve"> </w:t>
      </w:r>
      <w:proofErr w:type="spellStart"/>
      <w:r w:rsidRPr="007B3B33">
        <w:rPr>
          <w:rFonts w:asciiTheme="majorBidi" w:hAnsiTheme="majorBidi" w:cstheme="majorBidi"/>
          <w:b w:val="0"/>
          <w:sz w:val="22"/>
          <w:szCs w:val="22"/>
          <w:lang w:eastAsia="id-ID"/>
        </w:rPr>
        <w:t>analisa</w:t>
      </w:r>
      <w:proofErr w:type="spellEnd"/>
      <w:r w:rsidRPr="007B3B33">
        <w:rPr>
          <w:rFonts w:asciiTheme="majorBidi" w:hAnsiTheme="majorBidi" w:cstheme="majorBidi"/>
          <w:b w:val="0"/>
          <w:sz w:val="22"/>
          <w:szCs w:val="22"/>
          <w:lang w:eastAsia="id-ID"/>
        </w:rPr>
        <w:t xml:space="preserve"> data </w:t>
      </w:r>
      <w:r w:rsidRPr="007B3B33">
        <w:rPr>
          <w:rFonts w:asciiTheme="majorBidi" w:hAnsiTheme="majorBidi" w:cstheme="majorBidi"/>
          <w:b w:val="0"/>
          <w:sz w:val="22"/>
          <w:szCs w:val="22"/>
          <w:lang w:val="id-ID" w:eastAsia="id-ID"/>
        </w:rPr>
        <w:t xml:space="preserve">dengan uji statistik </w:t>
      </w:r>
      <w:r w:rsidRPr="007B3B33">
        <w:rPr>
          <w:rFonts w:asciiTheme="majorBidi" w:hAnsiTheme="majorBidi" w:cstheme="majorBidi"/>
          <w:b w:val="0"/>
          <w:i/>
          <w:sz w:val="22"/>
          <w:szCs w:val="22"/>
          <w:lang w:eastAsia="id-ID"/>
        </w:rPr>
        <w:t>spearman rank</w:t>
      </w:r>
      <w:r w:rsidRPr="007B3B33">
        <w:rPr>
          <w:rFonts w:asciiTheme="majorBidi" w:hAnsiTheme="majorBidi" w:cstheme="majorBidi"/>
          <w:b w:val="0"/>
          <w:sz w:val="22"/>
          <w:szCs w:val="22"/>
          <w:lang w:val="id-ID"/>
        </w:rPr>
        <w:t>.</w:t>
      </w:r>
      <w:proofErr w:type="gramEnd"/>
      <w:r w:rsidRPr="007B3B33">
        <w:rPr>
          <w:rFonts w:asciiTheme="majorBidi" w:hAnsiTheme="majorBidi" w:cstheme="majorBidi"/>
          <w:b w:val="0"/>
          <w:sz w:val="22"/>
          <w:szCs w:val="22"/>
        </w:rPr>
        <w:t xml:space="preserve"> </w:t>
      </w:r>
      <w:proofErr w:type="spellStart"/>
      <w:r w:rsidRPr="007B3B33">
        <w:rPr>
          <w:rFonts w:asciiTheme="majorBidi" w:hAnsiTheme="majorBidi" w:cstheme="majorBidi"/>
          <w:sz w:val="22"/>
          <w:szCs w:val="22"/>
        </w:rPr>
        <w:t>Hasil</w:t>
      </w:r>
      <w:proofErr w:type="spellEnd"/>
      <w:r w:rsidRPr="007B3B33">
        <w:rPr>
          <w:rFonts w:asciiTheme="majorBidi" w:hAnsiTheme="majorBidi" w:cstheme="majorBidi"/>
          <w:b w:val="0"/>
          <w:bCs w:val="0"/>
          <w:sz w:val="22"/>
          <w:szCs w:val="22"/>
          <w:lang w:val="id-ID"/>
        </w:rPr>
        <w:t>: P</w:t>
      </w:r>
      <w:proofErr w:type="spellStart"/>
      <w:r w:rsidRPr="007B3B33">
        <w:rPr>
          <w:rFonts w:asciiTheme="majorBidi" w:hAnsiTheme="majorBidi" w:cstheme="majorBidi"/>
          <w:b w:val="0"/>
          <w:bCs w:val="0"/>
          <w:sz w:val="22"/>
          <w:szCs w:val="22"/>
        </w:rPr>
        <w:t>enelitian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menunjukkan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bahwa</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dari</w:t>
      </w:r>
      <w:proofErr w:type="spellEnd"/>
      <w:r w:rsidRPr="007B3B33">
        <w:rPr>
          <w:rFonts w:asciiTheme="majorBidi" w:hAnsiTheme="majorBidi" w:cstheme="majorBidi"/>
          <w:b w:val="0"/>
          <w:bCs w:val="0"/>
          <w:sz w:val="22"/>
          <w:szCs w:val="22"/>
        </w:rPr>
        <w:t xml:space="preserve"> 44 </w:t>
      </w:r>
      <w:proofErr w:type="spellStart"/>
      <w:r w:rsidRPr="007B3B33">
        <w:rPr>
          <w:rFonts w:asciiTheme="majorBidi" w:hAnsiTheme="majorBidi" w:cstheme="majorBidi"/>
          <w:b w:val="0"/>
          <w:bCs w:val="0"/>
          <w:sz w:val="22"/>
          <w:szCs w:val="22"/>
        </w:rPr>
        <w:t>responden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berumur</w:t>
      </w:r>
      <w:proofErr w:type="spellEnd"/>
      <w:r w:rsidRPr="007B3B33">
        <w:rPr>
          <w:rFonts w:asciiTheme="majorBidi" w:hAnsiTheme="majorBidi" w:cstheme="majorBidi"/>
          <w:b w:val="0"/>
          <w:bCs w:val="0"/>
          <w:sz w:val="22"/>
          <w:szCs w:val="22"/>
        </w:rPr>
        <w:t xml:space="preserve"> 21-40 </w:t>
      </w:r>
      <w:proofErr w:type="spellStart"/>
      <w:r w:rsidRPr="007B3B33">
        <w:rPr>
          <w:rFonts w:asciiTheme="majorBidi" w:hAnsiTheme="majorBidi" w:cstheme="majorBidi"/>
          <w:b w:val="0"/>
          <w:bCs w:val="0"/>
          <w:sz w:val="22"/>
          <w:szCs w:val="22"/>
        </w:rPr>
        <w:t>tahun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sebanyak</w:t>
      </w:r>
      <w:proofErr w:type="spellEnd"/>
      <w:r w:rsidRPr="007B3B33">
        <w:rPr>
          <w:rFonts w:asciiTheme="majorBidi" w:hAnsiTheme="majorBidi" w:cstheme="majorBidi"/>
          <w:b w:val="0"/>
          <w:bCs w:val="0"/>
          <w:sz w:val="22"/>
          <w:szCs w:val="22"/>
        </w:rPr>
        <w:t xml:space="preserve"> 40 </w:t>
      </w:r>
      <w:proofErr w:type="spellStart"/>
      <w:r w:rsidRPr="007B3B33">
        <w:rPr>
          <w:rFonts w:asciiTheme="majorBidi" w:hAnsiTheme="majorBidi" w:cstheme="majorBidi"/>
          <w:b w:val="0"/>
          <w:bCs w:val="0"/>
          <w:sz w:val="22"/>
          <w:szCs w:val="22"/>
        </w:rPr>
        <w:t>responden</w:t>
      </w:r>
      <w:proofErr w:type="spellEnd"/>
      <w:r w:rsidRPr="007B3B33">
        <w:rPr>
          <w:rFonts w:asciiTheme="majorBidi" w:hAnsiTheme="majorBidi" w:cstheme="majorBidi"/>
          <w:b w:val="0"/>
          <w:bCs w:val="0"/>
          <w:sz w:val="22"/>
          <w:szCs w:val="22"/>
        </w:rPr>
        <w:t xml:space="preserve"> (90</w:t>
      </w:r>
      <w:proofErr w:type="gramStart"/>
      <w:r w:rsidRPr="007B3B33">
        <w:rPr>
          <w:rFonts w:asciiTheme="majorBidi" w:hAnsiTheme="majorBidi" w:cstheme="majorBidi"/>
          <w:b w:val="0"/>
          <w:bCs w:val="0"/>
          <w:sz w:val="22"/>
          <w:szCs w:val="22"/>
        </w:rPr>
        <w:t>,9</w:t>
      </w:r>
      <w:proofErr w:type="gram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pekerjaan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sebagai</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petani</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sebanyak</w:t>
      </w:r>
      <w:proofErr w:type="spellEnd"/>
      <w:r w:rsidRPr="007B3B33">
        <w:rPr>
          <w:rFonts w:asciiTheme="majorBidi" w:hAnsiTheme="majorBidi" w:cstheme="majorBidi"/>
          <w:b w:val="0"/>
          <w:bCs w:val="0"/>
          <w:sz w:val="22"/>
          <w:szCs w:val="22"/>
        </w:rPr>
        <w:t xml:space="preserve"> 26 </w:t>
      </w:r>
      <w:proofErr w:type="spellStart"/>
      <w:r w:rsidRPr="007B3B33">
        <w:rPr>
          <w:rFonts w:asciiTheme="majorBidi" w:hAnsiTheme="majorBidi" w:cstheme="majorBidi"/>
          <w:b w:val="0"/>
          <w:bCs w:val="0"/>
          <w:sz w:val="22"/>
          <w:szCs w:val="22"/>
        </w:rPr>
        <w:t>responden</w:t>
      </w:r>
      <w:proofErr w:type="spellEnd"/>
      <w:r w:rsidRPr="007B3B33">
        <w:rPr>
          <w:rFonts w:asciiTheme="majorBidi" w:hAnsiTheme="majorBidi" w:cstheme="majorBidi"/>
          <w:b w:val="0"/>
          <w:bCs w:val="0"/>
          <w:sz w:val="22"/>
          <w:szCs w:val="22"/>
        </w:rPr>
        <w:t xml:space="preserve"> (59,1%). </w:t>
      </w:r>
      <w:proofErr w:type="spellStart"/>
      <w:r w:rsidRPr="007B3B33">
        <w:rPr>
          <w:rFonts w:asciiTheme="majorBidi" w:hAnsiTheme="majorBidi" w:cstheme="majorBidi"/>
          <w:b w:val="0"/>
          <w:bCs w:val="0"/>
          <w:sz w:val="22"/>
          <w:szCs w:val="22"/>
        </w:rPr>
        <w:t>pendidikan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dasar</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sebanyak</w:t>
      </w:r>
      <w:proofErr w:type="spellEnd"/>
      <w:r w:rsidRPr="007B3B33">
        <w:rPr>
          <w:rFonts w:asciiTheme="majorBidi" w:hAnsiTheme="majorBidi" w:cstheme="majorBidi"/>
          <w:b w:val="0"/>
          <w:bCs w:val="0"/>
          <w:sz w:val="22"/>
          <w:szCs w:val="22"/>
        </w:rPr>
        <w:t xml:space="preserve"> 32 </w:t>
      </w:r>
      <w:proofErr w:type="spellStart"/>
      <w:r w:rsidRPr="007B3B33">
        <w:rPr>
          <w:rFonts w:asciiTheme="majorBidi" w:hAnsiTheme="majorBidi" w:cstheme="majorBidi"/>
          <w:b w:val="0"/>
          <w:bCs w:val="0"/>
          <w:sz w:val="22"/>
          <w:szCs w:val="22"/>
        </w:rPr>
        <w:t>responden</w:t>
      </w:r>
      <w:proofErr w:type="spellEnd"/>
      <w:r w:rsidRPr="007B3B33">
        <w:rPr>
          <w:rFonts w:asciiTheme="majorBidi" w:hAnsiTheme="majorBidi" w:cstheme="majorBidi"/>
          <w:b w:val="0"/>
          <w:bCs w:val="0"/>
          <w:sz w:val="22"/>
          <w:szCs w:val="22"/>
        </w:rPr>
        <w:t xml:space="preserve"> (72,7%). </w:t>
      </w:r>
      <w:proofErr w:type="spellStart"/>
      <w:r w:rsidRPr="007B3B33">
        <w:rPr>
          <w:rFonts w:asciiTheme="majorBidi" w:hAnsiTheme="majorBidi" w:cstheme="majorBidi"/>
          <w:b w:val="0"/>
          <w:bCs w:val="0"/>
          <w:sz w:val="22"/>
          <w:szCs w:val="22"/>
        </w:rPr>
        <w:t>merokok</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selama</w:t>
      </w:r>
      <w:proofErr w:type="spellEnd"/>
      <w:r w:rsidRPr="007B3B33">
        <w:rPr>
          <w:rFonts w:asciiTheme="majorBidi" w:hAnsiTheme="majorBidi" w:cstheme="majorBidi"/>
          <w:b w:val="0"/>
          <w:bCs w:val="0"/>
          <w:sz w:val="22"/>
          <w:szCs w:val="22"/>
        </w:rPr>
        <w:t xml:space="preserve"> 5-9 </w:t>
      </w:r>
      <w:proofErr w:type="spellStart"/>
      <w:r w:rsidRPr="007B3B33">
        <w:rPr>
          <w:rFonts w:asciiTheme="majorBidi" w:hAnsiTheme="majorBidi" w:cstheme="majorBidi"/>
          <w:b w:val="0"/>
          <w:bCs w:val="0"/>
          <w:sz w:val="22"/>
          <w:szCs w:val="22"/>
        </w:rPr>
        <w:t>tahun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sebanyak</w:t>
      </w:r>
      <w:proofErr w:type="spellEnd"/>
      <w:r w:rsidRPr="007B3B33">
        <w:rPr>
          <w:rFonts w:asciiTheme="majorBidi" w:hAnsiTheme="majorBidi" w:cstheme="majorBidi"/>
          <w:b w:val="0"/>
          <w:bCs w:val="0"/>
          <w:sz w:val="22"/>
          <w:szCs w:val="22"/>
        </w:rPr>
        <w:t xml:space="preserve"> 29 </w:t>
      </w:r>
      <w:proofErr w:type="spellStart"/>
      <w:r w:rsidRPr="007B3B33">
        <w:rPr>
          <w:rFonts w:asciiTheme="majorBidi" w:hAnsiTheme="majorBidi" w:cstheme="majorBidi"/>
          <w:b w:val="0"/>
          <w:bCs w:val="0"/>
          <w:sz w:val="22"/>
          <w:szCs w:val="22"/>
        </w:rPr>
        <w:t>responden</w:t>
      </w:r>
      <w:proofErr w:type="spellEnd"/>
      <w:r w:rsidRPr="007B3B33">
        <w:rPr>
          <w:rFonts w:asciiTheme="majorBidi" w:hAnsiTheme="majorBidi" w:cstheme="majorBidi"/>
          <w:b w:val="0"/>
          <w:bCs w:val="0"/>
          <w:sz w:val="22"/>
          <w:szCs w:val="22"/>
        </w:rPr>
        <w:t xml:space="preserve"> (65,9%). </w:t>
      </w:r>
      <w:proofErr w:type="spellStart"/>
      <w:r w:rsidRPr="007B3B33">
        <w:rPr>
          <w:rFonts w:asciiTheme="majorBidi" w:hAnsiTheme="majorBidi" w:cstheme="majorBidi"/>
          <w:b w:val="0"/>
          <w:bCs w:val="0"/>
          <w:sz w:val="22"/>
          <w:szCs w:val="22"/>
        </w:rPr>
        <w:t>pernah</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memperoleh</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informasi</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tentang</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rokok</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dengan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kebersihan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mulut</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dan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gigi</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sebanyak</w:t>
      </w:r>
      <w:proofErr w:type="spellEnd"/>
      <w:r w:rsidRPr="007B3B33">
        <w:rPr>
          <w:rFonts w:asciiTheme="majorBidi" w:hAnsiTheme="majorBidi" w:cstheme="majorBidi"/>
          <w:b w:val="0"/>
          <w:bCs w:val="0"/>
          <w:sz w:val="22"/>
          <w:szCs w:val="22"/>
        </w:rPr>
        <w:t xml:space="preserve"> 44 </w:t>
      </w:r>
      <w:proofErr w:type="spellStart"/>
      <w:r w:rsidRPr="007B3B33">
        <w:rPr>
          <w:rFonts w:asciiTheme="majorBidi" w:hAnsiTheme="majorBidi" w:cstheme="majorBidi"/>
          <w:b w:val="0"/>
          <w:bCs w:val="0"/>
          <w:sz w:val="22"/>
          <w:szCs w:val="22"/>
        </w:rPr>
        <w:t>responden</w:t>
      </w:r>
      <w:proofErr w:type="spellEnd"/>
      <w:r w:rsidRPr="007B3B33">
        <w:rPr>
          <w:rFonts w:asciiTheme="majorBidi" w:hAnsiTheme="majorBidi" w:cstheme="majorBidi"/>
          <w:b w:val="0"/>
          <w:bCs w:val="0"/>
          <w:sz w:val="22"/>
          <w:szCs w:val="22"/>
        </w:rPr>
        <w:t xml:space="preserve"> (100%).</w:t>
      </w:r>
      <w:r w:rsidRPr="007B3B33">
        <w:rPr>
          <w:rFonts w:asciiTheme="majorBidi" w:hAnsiTheme="majorBidi" w:cstheme="majorBidi"/>
          <w:b w:val="0"/>
          <w:bCs w:val="0"/>
          <w:sz w:val="22"/>
          <w:szCs w:val="22"/>
          <w:lang w:val="id-ID"/>
        </w:rPr>
        <w:t xml:space="preserve"> </w:t>
      </w:r>
      <w:proofErr w:type="spellStart"/>
      <w:r w:rsidRPr="007B3B33">
        <w:rPr>
          <w:rFonts w:asciiTheme="majorBidi" w:hAnsiTheme="majorBidi" w:cstheme="majorBidi"/>
          <w:b w:val="0"/>
          <w:bCs w:val="0"/>
          <w:sz w:val="22"/>
          <w:szCs w:val="22"/>
        </w:rPr>
        <w:t>Sebagian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besar</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perilaku</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merokok</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sedang</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sebayak</w:t>
      </w:r>
      <w:proofErr w:type="spellEnd"/>
      <w:r w:rsidRPr="007B3B33">
        <w:rPr>
          <w:rFonts w:asciiTheme="majorBidi" w:hAnsiTheme="majorBidi" w:cstheme="majorBidi"/>
          <w:b w:val="0"/>
          <w:bCs w:val="0"/>
          <w:sz w:val="22"/>
          <w:szCs w:val="22"/>
        </w:rPr>
        <w:t xml:space="preserve"> 26 </w:t>
      </w:r>
      <w:proofErr w:type="spellStart"/>
      <w:r w:rsidRPr="007B3B33">
        <w:rPr>
          <w:rFonts w:asciiTheme="majorBidi" w:hAnsiTheme="majorBidi" w:cstheme="majorBidi"/>
          <w:b w:val="0"/>
          <w:bCs w:val="0"/>
          <w:sz w:val="22"/>
          <w:szCs w:val="22"/>
        </w:rPr>
        <w:t>orang</w:t>
      </w:r>
      <w:proofErr w:type="spellEnd"/>
      <w:r w:rsidRPr="007B3B33">
        <w:rPr>
          <w:rFonts w:asciiTheme="majorBidi" w:hAnsiTheme="majorBidi" w:cstheme="majorBidi"/>
          <w:b w:val="0"/>
          <w:bCs w:val="0"/>
          <w:sz w:val="22"/>
          <w:szCs w:val="22"/>
        </w:rPr>
        <w:t xml:space="preserve"> (59</w:t>
      </w:r>
      <w:proofErr w:type="gramStart"/>
      <w:r w:rsidRPr="007B3B33">
        <w:rPr>
          <w:rFonts w:asciiTheme="majorBidi" w:hAnsiTheme="majorBidi" w:cstheme="majorBidi"/>
          <w:b w:val="0"/>
          <w:bCs w:val="0"/>
          <w:sz w:val="22"/>
          <w:szCs w:val="22"/>
        </w:rPr>
        <w:t>,1</w:t>
      </w:r>
      <w:proofErr w:type="gram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dan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sebagian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besar</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responden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memiliki</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kebersihan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gigi</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dan</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mulut</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sedang</w:t>
      </w:r>
      <w:proofErr w:type="spellEnd"/>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sebanyak</w:t>
      </w:r>
      <w:proofErr w:type="spellEnd"/>
      <w:r w:rsidRPr="007B3B33">
        <w:rPr>
          <w:rFonts w:asciiTheme="majorBidi" w:hAnsiTheme="majorBidi" w:cstheme="majorBidi"/>
          <w:b w:val="0"/>
          <w:bCs w:val="0"/>
          <w:sz w:val="22"/>
          <w:szCs w:val="22"/>
        </w:rPr>
        <w:t xml:space="preserve"> 33 </w:t>
      </w:r>
      <w:proofErr w:type="spellStart"/>
      <w:r w:rsidRPr="007B3B33">
        <w:rPr>
          <w:rFonts w:asciiTheme="majorBidi" w:hAnsiTheme="majorBidi" w:cstheme="majorBidi"/>
          <w:b w:val="0"/>
          <w:bCs w:val="0"/>
          <w:sz w:val="22"/>
          <w:szCs w:val="22"/>
        </w:rPr>
        <w:t>orang</w:t>
      </w:r>
      <w:proofErr w:type="spellEnd"/>
      <w:r w:rsidRPr="007B3B33">
        <w:rPr>
          <w:rFonts w:asciiTheme="majorBidi" w:hAnsiTheme="majorBidi" w:cstheme="majorBidi"/>
          <w:b w:val="0"/>
          <w:bCs w:val="0"/>
          <w:sz w:val="22"/>
          <w:szCs w:val="22"/>
        </w:rPr>
        <w:t xml:space="preserve"> (75,0%). </w:t>
      </w:r>
      <w:proofErr w:type="spellStart"/>
      <w:r w:rsidRPr="007B3B33">
        <w:rPr>
          <w:rFonts w:asciiTheme="majorBidi" w:hAnsiTheme="majorBidi" w:cstheme="majorBidi"/>
          <w:b w:val="0"/>
          <w:bCs w:val="0"/>
          <w:sz w:val="22"/>
          <w:szCs w:val="22"/>
        </w:rPr>
        <w:t>Nilai</w:t>
      </w:r>
      <w:proofErr w:type="spellEnd"/>
      <w:r w:rsidRPr="007B3B33">
        <w:rPr>
          <w:rFonts w:asciiTheme="majorBidi" w:hAnsiTheme="majorBidi" w:cstheme="majorBidi"/>
          <w:b w:val="0"/>
          <w:bCs w:val="0"/>
          <w:sz w:val="22"/>
          <w:szCs w:val="22"/>
        </w:rPr>
        <w:t xml:space="preserve"> p = 0,003 &lt; α 0</w:t>
      </w:r>
      <w:proofErr w:type="gramStart"/>
      <w:r w:rsidRPr="007B3B33">
        <w:rPr>
          <w:rFonts w:asciiTheme="majorBidi" w:hAnsiTheme="majorBidi" w:cstheme="majorBidi"/>
          <w:b w:val="0"/>
          <w:bCs w:val="0"/>
          <w:sz w:val="22"/>
          <w:szCs w:val="22"/>
        </w:rPr>
        <w:t>,05</w:t>
      </w:r>
      <w:proofErr w:type="gramEnd"/>
      <w:r w:rsidRPr="007B3B33">
        <w:rPr>
          <w:rFonts w:asciiTheme="majorBidi" w:hAnsiTheme="majorBidi" w:cstheme="majorBidi"/>
          <w:b w:val="0"/>
          <w:bCs w:val="0"/>
          <w:sz w:val="22"/>
          <w:szCs w:val="22"/>
        </w:rPr>
        <w:t xml:space="preserve"> yang </w:t>
      </w:r>
      <w:proofErr w:type="spellStart"/>
      <w:r w:rsidRPr="007B3B33">
        <w:rPr>
          <w:rFonts w:asciiTheme="majorBidi" w:hAnsiTheme="majorBidi" w:cstheme="majorBidi"/>
          <w:b w:val="0"/>
          <w:bCs w:val="0"/>
          <w:sz w:val="22"/>
          <w:szCs w:val="22"/>
        </w:rPr>
        <w:t>berarti</w:t>
      </w:r>
      <w:proofErr w:type="spellEnd"/>
      <w:r w:rsidRPr="007B3B33">
        <w:rPr>
          <w:rFonts w:asciiTheme="majorBidi" w:hAnsiTheme="majorBidi" w:cstheme="majorBidi"/>
          <w:b w:val="0"/>
          <w:bCs w:val="0"/>
          <w:sz w:val="22"/>
          <w:szCs w:val="22"/>
        </w:rPr>
        <w:t xml:space="preserve"> H</w:t>
      </w:r>
      <w:r w:rsidRPr="007B3B33">
        <w:rPr>
          <w:rFonts w:asciiTheme="majorBidi" w:hAnsiTheme="majorBidi" w:cstheme="majorBidi"/>
          <w:b w:val="0"/>
          <w:bCs w:val="0"/>
          <w:sz w:val="22"/>
          <w:szCs w:val="22"/>
          <w:vertAlign w:val="subscript"/>
        </w:rPr>
        <w:t>1</w:t>
      </w:r>
      <w:r w:rsidRPr="007B3B33">
        <w:rPr>
          <w:rFonts w:asciiTheme="majorBidi" w:hAnsiTheme="majorBidi" w:cstheme="majorBidi"/>
          <w:b w:val="0"/>
          <w:bCs w:val="0"/>
          <w:sz w:val="22"/>
          <w:szCs w:val="22"/>
        </w:rPr>
        <w:t xml:space="preserve"> </w:t>
      </w:r>
      <w:proofErr w:type="spellStart"/>
      <w:r w:rsidRPr="007B3B33">
        <w:rPr>
          <w:rFonts w:asciiTheme="majorBidi" w:hAnsiTheme="majorBidi" w:cstheme="majorBidi"/>
          <w:b w:val="0"/>
          <w:bCs w:val="0"/>
          <w:sz w:val="22"/>
          <w:szCs w:val="22"/>
        </w:rPr>
        <w:t>diterima</w:t>
      </w:r>
      <w:proofErr w:type="spellEnd"/>
      <w:r w:rsidRPr="007B3B33">
        <w:rPr>
          <w:rFonts w:asciiTheme="majorBidi" w:hAnsiTheme="majorBidi" w:cstheme="majorBidi"/>
          <w:b w:val="0"/>
          <w:bCs w:val="0"/>
          <w:sz w:val="22"/>
          <w:szCs w:val="22"/>
        </w:rPr>
        <w:t>.</w:t>
      </w:r>
      <w:r w:rsidRPr="007B3B33">
        <w:rPr>
          <w:rFonts w:asciiTheme="majorBidi" w:hAnsiTheme="majorBidi" w:cstheme="majorBidi"/>
          <w:b w:val="0"/>
          <w:sz w:val="22"/>
          <w:szCs w:val="22"/>
          <w:lang w:val="id-ID" w:eastAsia="id-ID"/>
        </w:rPr>
        <w:t xml:space="preserve"> </w:t>
      </w:r>
      <w:proofErr w:type="spellStart"/>
      <w:r w:rsidRPr="007B3B33">
        <w:rPr>
          <w:rFonts w:asciiTheme="majorBidi" w:hAnsiTheme="majorBidi" w:cstheme="majorBidi"/>
          <w:bCs w:val="0"/>
          <w:sz w:val="22"/>
          <w:szCs w:val="22"/>
        </w:rPr>
        <w:t>Kesimpulan</w:t>
      </w:r>
      <w:proofErr w:type="spellEnd"/>
      <w:r w:rsidRPr="007B3B33">
        <w:rPr>
          <w:rFonts w:asciiTheme="majorBidi" w:hAnsiTheme="majorBidi" w:cstheme="majorBidi"/>
          <w:bCs w:val="0"/>
          <w:sz w:val="22"/>
          <w:szCs w:val="22"/>
          <w:lang w:val="id-ID"/>
        </w:rPr>
        <w:t>:</w:t>
      </w:r>
      <w:r w:rsidRPr="007B3B33">
        <w:rPr>
          <w:rFonts w:asciiTheme="majorBidi" w:hAnsiTheme="majorBidi" w:cstheme="majorBidi"/>
          <w:b w:val="0"/>
          <w:sz w:val="22"/>
          <w:szCs w:val="22"/>
        </w:rPr>
        <w:t xml:space="preserve"> </w:t>
      </w:r>
      <w:proofErr w:type="spellStart"/>
      <w:r w:rsidRPr="007B3B33">
        <w:rPr>
          <w:rFonts w:asciiTheme="majorBidi" w:hAnsiTheme="majorBidi" w:cstheme="majorBidi"/>
          <w:b w:val="0"/>
          <w:sz w:val="22"/>
          <w:szCs w:val="22"/>
        </w:rPr>
        <w:t>dalam</w:t>
      </w:r>
      <w:proofErr w:type="spellEnd"/>
      <w:r w:rsidRPr="007B3B33">
        <w:rPr>
          <w:rFonts w:asciiTheme="majorBidi" w:hAnsiTheme="majorBidi" w:cstheme="majorBidi"/>
          <w:b w:val="0"/>
          <w:sz w:val="22"/>
          <w:szCs w:val="22"/>
        </w:rPr>
        <w:t xml:space="preserve"> </w:t>
      </w:r>
      <w:proofErr w:type="spellStart"/>
      <w:r w:rsidRPr="007B3B33">
        <w:rPr>
          <w:rFonts w:asciiTheme="majorBidi" w:hAnsiTheme="majorBidi" w:cstheme="majorBidi"/>
          <w:b w:val="0"/>
          <w:sz w:val="22"/>
          <w:szCs w:val="22"/>
        </w:rPr>
        <w:t>penelitian</w:t>
      </w:r>
      <w:proofErr w:type="spellEnd"/>
      <w:r w:rsidRPr="007B3B33">
        <w:rPr>
          <w:rFonts w:asciiTheme="majorBidi" w:hAnsiTheme="majorBidi" w:cstheme="majorBidi"/>
          <w:b w:val="0"/>
          <w:sz w:val="22"/>
          <w:szCs w:val="22"/>
        </w:rPr>
        <w:t xml:space="preserve"> </w:t>
      </w:r>
      <w:proofErr w:type="spellStart"/>
      <w:r w:rsidRPr="007B3B33">
        <w:rPr>
          <w:rFonts w:asciiTheme="majorBidi" w:hAnsiTheme="majorBidi" w:cstheme="majorBidi"/>
          <w:b w:val="0"/>
          <w:sz w:val="22"/>
          <w:szCs w:val="22"/>
        </w:rPr>
        <w:t>ini</w:t>
      </w:r>
      <w:proofErr w:type="spellEnd"/>
      <w:r w:rsidRPr="007B3B33">
        <w:rPr>
          <w:rFonts w:asciiTheme="majorBidi" w:hAnsiTheme="majorBidi" w:cstheme="majorBidi"/>
          <w:b w:val="0"/>
          <w:sz w:val="22"/>
          <w:szCs w:val="22"/>
        </w:rPr>
        <w:t xml:space="preserve"> </w:t>
      </w:r>
      <w:proofErr w:type="spellStart"/>
      <w:r w:rsidRPr="007B3B33">
        <w:rPr>
          <w:rFonts w:asciiTheme="majorBidi" w:hAnsiTheme="majorBidi" w:cstheme="majorBidi"/>
          <w:b w:val="0"/>
          <w:sz w:val="22"/>
          <w:szCs w:val="22"/>
          <w:lang w:eastAsia="id-ID"/>
        </w:rPr>
        <w:t>yaitu</w:t>
      </w:r>
      <w:proofErr w:type="spellEnd"/>
      <w:r w:rsidRPr="007B3B33">
        <w:rPr>
          <w:rFonts w:asciiTheme="majorBidi" w:hAnsiTheme="majorBidi" w:cstheme="majorBidi"/>
          <w:b w:val="0"/>
          <w:sz w:val="22"/>
          <w:szCs w:val="22"/>
          <w:lang w:val="id-ID"/>
        </w:rPr>
        <w:t xml:space="preserve"> </w:t>
      </w:r>
      <w:r w:rsidRPr="007B3B33">
        <w:rPr>
          <w:rFonts w:asciiTheme="majorBidi" w:hAnsiTheme="majorBidi" w:cstheme="majorBidi"/>
          <w:b w:val="0"/>
          <w:sz w:val="22"/>
          <w:szCs w:val="22"/>
          <w:lang w:val="id-ID" w:eastAsia="id-ID"/>
        </w:rPr>
        <w:t>ada hubungan perilaku merokok dengan kebersihan gigi dan mulut pada pria dewasa</w:t>
      </w:r>
      <w:r w:rsidRPr="007B3B33">
        <w:rPr>
          <w:rFonts w:asciiTheme="majorBidi" w:hAnsiTheme="majorBidi" w:cstheme="majorBidi"/>
          <w:b w:val="0"/>
          <w:sz w:val="22"/>
          <w:szCs w:val="22"/>
          <w:lang w:eastAsia="id-ID"/>
        </w:rPr>
        <w:t>.</w:t>
      </w:r>
      <w:r w:rsidRPr="007B3B33">
        <w:rPr>
          <w:rFonts w:asciiTheme="majorBidi" w:hAnsiTheme="majorBidi" w:cstheme="majorBidi"/>
          <w:b w:val="0"/>
          <w:sz w:val="22"/>
          <w:szCs w:val="22"/>
          <w:lang w:val="id-ID" w:eastAsia="id-ID"/>
        </w:rPr>
        <w:t xml:space="preserve"> </w:t>
      </w:r>
      <w:r w:rsidRPr="007B3B33">
        <w:rPr>
          <w:rFonts w:asciiTheme="majorBidi" w:hAnsiTheme="majorBidi" w:cstheme="majorBidi"/>
          <w:bCs w:val="0"/>
          <w:sz w:val="22"/>
          <w:szCs w:val="22"/>
          <w:lang w:val="id-ID" w:eastAsia="id-ID"/>
        </w:rPr>
        <w:t>Saran:</w:t>
      </w:r>
      <w:r w:rsidRPr="007B3B33">
        <w:rPr>
          <w:rFonts w:asciiTheme="majorBidi" w:hAnsiTheme="majorBidi" w:cstheme="majorBidi"/>
          <w:b w:val="0"/>
          <w:sz w:val="22"/>
          <w:szCs w:val="22"/>
          <w:lang w:val="id-ID" w:eastAsia="id-ID"/>
        </w:rPr>
        <w:t xml:space="preserve"> </w:t>
      </w:r>
      <w:r w:rsidR="00FB2A98" w:rsidRPr="007B3B33">
        <w:rPr>
          <w:rFonts w:asciiTheme="majorBidi" w:hAnsiTheme="majorBidi" w:cstheme="majorBidi"/>
          <w:b w:val="0"/>
          <w:sz w:val="22"/>
          <w:szCs w:val="22"/>
          <w:lang w:val="id-ID" w:eastAsia="id-ID"/>
        </w:rPr>
        <w:t>Diharapkan bagi responden dapat memperhatikan jomlah rokok yang di hisap per hari dan jenis rokok yang di hisap, sehingga responden mengetahui bahwa perilaku merokok dapat mengganggu pada kesehatan mulut dan gigi.</w:t>
      </w:r>
    </w:p>
    <w:p w:rsidR="002B2472" w:rsidRPr="007B3B33" w:rsidRDefault="002B2472" w:rsidP="007B3B33">
      <w:pPr>
        <w:pStyle w:val="Title"/>
        <w:tabs>
          <w:tab w:val="right" w:pos="3060"/>
        </w:tabs>
        <w:jc w:val="both"/>
        <w:rPr>
          <w:rFonts w:asciiTheme="majorBidi" w:hAnsiTheme="majorBidi" w:cstheme="majorBidi"/>
          <w:sz w:val="22"/>
          <w:szCs w:val="22"/>
        </w:rPr>
      </w:pPr>
    </w:p>
    <w:p w:rsidR="002B2472" w:rsidRPr="007B3B33" w:rsidRDefault="002B2472" w:rsidP="007B3B33">
      <w:pPr>
        <w:pStyle w:val="Title"/>
        <w:tabs>
          <w:tab w:val="right" w:pos="3060"/>
        </w:tabs>
        <w:jc w:val="both"/>
        <w:rPr>
          <w:rFonts w:asciiTheme="majorBidi" w:hAnsiTheme="majorBidi" w:cstheme="majorBidi"/>
          <w:sz w:val="22"/>
          <w:szCs w:val="22"/>
          <w:lang w:val="id-ID"/>
        </w:rPr>
      </w:pPr>
      <w:r w:rsidRPr="007B3B33">
        <w:rPr>
          <w:rFonts w:asciiTheme="majorBidi" w:hAnsiTheme="majorBidi" w:cstheme="majorBidi"/>
          <w:sz w:val="22"/>
          <w:szCs w:val="22"/>
          <w:lang w:val="id-ID"/>
        </w:rPr>
        <w:t xml:space="preserve">Kata </w:t>
      </w:r>
      <w:r w:rsidRPr="007B3B33">
        <w:rPr>
          <w:rFonts w:asciiTheme="majorBidi" w:hAnsiTheme="majorBidi" w:cstheme="majorBidi"/>
          <w:sz w:val="22"/>
          <w:szCs w:val="22"/>
        </w:rPr>
        <w:t>K</w:t>
      </w:r>
      <w:r w:rsidRPr="007B3B33">
        <w:rPr>
          <w:rFonts w:asciiTheme="majorBidi" w:hAnsiTheme="majorBidi" w:cstheme="majorBidi"/>
          <w:sz w:val="22"/>
          <w:szCs w:val="22"/>
          <w:lang w:val="id-ID"/>
        </w:rPr>
        <w:t xml:space="preserve">unci : </w:t>
      </w:r>
      <w:proofErr w:type="spellStart"/>
      <w:r w:rsidRPr="007B3B33">
        <w:rPr>
          <w:rFonts w:asciiTheme="majorBidi" w:hAnsiTheme="majorBidi" w:cstheme="majorBidi"/>
          <w:sz w:val="22"/>
          <w:szCs w:val="22"/>
        </w:rPr>
        <w:t>Merokok</w:t>
      </w:r>
      <w:proofErr w:type="spellEnd"/>
      <w:r w:rsidRPr="007B3B33">
        <w:rPr>
          <w:rFonts w:asciiTheme="majorBidi" w:hAnsiTheme="majorBidi" w:cstheme="majorBidi"/>
          <w:sz w:val="22"/>
          <w:szCs w:val="22"/>
        </w:rPr>
        <w:t xml:space="preserve">, </w:t>
      </w:r>
      <w:r w:rsidRPr="007B3B33">
        <w:rPr>
          <w:rFonts w:asciiTheme="majorBidi" w:hAnsiTheme="majorBidi" w:cstheme="majorBidi"/>
          <w:sz w:val="22"/>
          <w:szCs w:val="22"/>
          <w:lang w:val="id-ID"/>
        </w:rPr>
        <w:t>Kebersihan Gigi Dan Mulut</w:t>
      </w:r>
      <w:r w:rsidRPr="007B3B33">
        <w:rPr>
          <w:rFonts w:asciiTheme="majorBidi" w:hAnsiTheme="majorBidi" w:cstheme="majorBidi"/>
          <w:sz w:val="22"/>
          <w:szCs w:val="22"/>
        </w:rPr>
        <w:t>.</w:t>
      </w:r>
    </w:p>
    <w:p w:rsidR="002B2472" w:rsidRPr="007B3B33" w:rsidRDefault="002B2472" w:rsidP="007B3B33">
      <w:pPr>
        <w:pStyle w:val="Title"/>
        <w:tabs>
          <w:tab w:val="right" w:pos="3060"/>
        </w:tabs>
        <w:jc w:val="both"/>
        <w:rPr>
          <w:rFonts w:asciiTheme="majorBidi" w:hAnsiTheme="majorBidi" w:cstheme="majorBidi"/>
          <w:sz w:val="22"/>
          <w:szCs w:val="22"/>
          <w:lang w:val="id-ID"/>
        </w:rPr>
      </w:pPr>
    </w:p>
    <w:p w:rsidR="00FB2A98" w:rsidRPr="007B3B33" w:rsidRDefault="00FB2A98" w:rsidP="00CF0EB1">
      <w:pPr>
        <w:pStyle w:val="Title"/>
        <w:ind w:right="18"/>
        <w:rPr>
          <w:rFonts w:asciiTheme="majorBidi" w:hAnsiTheme="majorBidi" w:cstheme="majorBidi"/>
          <w:i/>
          <w:iCs/>
          <w:sz w:val="22"/>
          <w:szCs w:val="22"/>
          <w:lang w:eastAsia="id-ID"/>
        </w:rPr>
      </w:pPr>
      <w:r w:rsidRPr="007B3B33">
        <w:rPr>
          <w:rFonts w:asciiTheme="majorBidi" w:hAnsiTheme="majorBidi" w:cstheme="majorBidi"/>
          <w:i/>
          <w:iCs/>
          <w:sz w:val="22"/>
          <w:szCs w:val="22"/>
          <w:lang w:eastAsia="id-ID"/>
        </w:rPr>
        <w:t>RELATIONSHIP OF SMOKING BEHAVIOR WITH</w:t>
      </w:r>
    </w:p>
    <w:p w:rsidR="00FB2A98" w:rsidRPr="007B3B33" w:rsidRDefault="00FB2A98" w:rsidP="00CF0EB1">
      <w:pPr>
        <w:pStyle w:val="Title"/>
        <w:ind w:right="18"/>
        <w:rPr>
          <w:rFonts w:asciiTheme="majorBidi" w:hAnsiTheme="majorBidi" w:cstheme="majorBidi"/>
          <w:i/>
          <w:iCs/>
          <w:sz w:val="22"/>
          <w:szCs w:val="22"/>
          <w:lang w:eastAsia="id-ID"/>
        </w:rPr>
      </w:pPr>
      <w:r w:rsidRPr="007B3B33">
        <w:rPr>
          <w:rFonts w:asciiTheme="majorBidi" w:hAnsiTheme="majorBidi" w:cstheme="majorBidi"/>
          <w:i/>
          <w:iCs/>
          <w:sz w:val="22"/>
          <w:szCs w:val="22"/>
          <w:lang w:eastAsia="id-ID"/>
        </w:rPr>
        <w:t>DENTAL AND MOUTH CLEANING IN ADULT MEN</w:t>
      </w:r>
    </w:p>
    <w:p w:rsidR="00FB2A98" w:rsidRPr="007B3B33" w:rsidRDefault="00FB2A98" w:rsidP="00CF0EB1">
      <w:pPr>
        <w:pStyle w:val="Title"/>
        <w:ind w:right="18"/>
        <w:rPr>
          <w:rFonts w:asciiTheme="majorBidi" w:hAnsiTheme="majorBidi" w:cstheme="majorBidi"/>
          <w:i/>
          <w:iCs/>
          <w:sz w:val="22"/>
          <w:szCs w:val="22"/>
          <w:lang w:val="id-ID" w:eastAsia="id-ID"/>
        </w:rPr>
      </w:pPr>
      <w:r w:rsidRPr="007B3B33">
        <w:rPr>
          <w:rFonts w:asciiTheme="majorBidi" w:hAnsiTheme="majorBidi" w:cstheme="majorBidi"/>
          <w:sz w:val="22"/>
          <w:szCs w:val="22"/>
          <w:lang w:eastAsia="id-ID"/>
        </w:rPr>
        <w:t>(</w:t>
      </w:r>
      <w:r w:rsidRPr="007B3B33">
        <w:rPr>
          <w:rFonts w:asciiTheme="majorBidi" w:hAnsiTheme="majorBidi" w:cstheme="majorBidi"/>
          <w:i/>
          <w:iCs/>
          <w:sz w:val="22"/>
          <w:szCs w:val="22"/>
          <w:lang w:eastAsia="id-ID"/>
        </w:rPr>
        <w:t>Study in</w:t>
      </w:r>
      <w:r w:rsidRPr="007B3B33">
        <w:rPr>
          <w:rFonts w:asciiTheme="majorBidi" w:hAnsiTheme="majorBidi" w:cstheme="majorBidi"/>
          <w:sz w:val="22"/>
          <w:szCs w:val="22"/>
          <w:lang w:eastAsia="id-ID"/>
        </w:rPr>
        <w:t xml:space="preserve"> </w:t>
      </w:r>
      <w:proofErr w:type="spellStart"/>
      <w:r w:rsidRPr="007B3B33">
        <w:rPr>
          <w:rFonts w:asciiTheme="majorBidi" w:hAnsiTheme="majorBidi" w:cstheme="majorBidi"/>
          <w:i/>
          <w:iCs/>
          <w:sz w:val="22"/>
          <w:szCs w:val="22"/>
          <w:lang w:eastAsia="id-ID"/>
        </w:rPr>
        <w:t>Sendang</w:t>
      </w:r>
      <w:proofErr w:type="spellEnd"/>
      <w:r w:rsidRPr="007B3B33">
        <w:rPr>
          <w:rFonts w:asciiTheme="majorBidi" w:hAnsiTheme="majorBidi" w:cstheme="majorBidi"/>
          <w:i/>
          <w:iCs/>
          <w:sz w:val="22"/>
          <w:szCs w:val="22"/>
          <w:lang w:eastAsia="id-ID"/>
        </w:rPr>
        <w:t xml:space="preserve"> </w:t>
      </w:r>
      <w:proofErr w:type="spellStart"/>
      <w:r w:rsidRPr="007B3B33">
        <w:rPr>
          <w:rFonts w:asciiTheme="majorBidi" w:hAnsiTheme="majorBidi" w:cstheme="majorBidi"/>
          <w:i/>
          <w:iCs/>
          <w:sz w:val="22"/>
          <w:szCs w:val="22"/>
          <w:lang w:eastAsia="id-ID"/>
        </w:rPr>
        <w:t>Rejo</w:t>
      </w:r>
      <w:proofErr w:type="spellEnd"/>
      <w:r w:rsidRPr="007B3B33">
        <w:rPr>
          <w:rFonts w:asciiTheme="majorBidi" w:hAnsiTheme="majorBidi" w:cstheme="majorBidi"/>
          <w:i/>
          <w:iCs/>
          <w:sz w:val="22"/>
          <w:szCs w:val="22"/>
          <w:lang w:eastAsia="id-ID"/>
        </w:rPr>
        <w:t xml:space="preserve"> Hamlet, </w:t>
      </w:r>
      <w:proofErr w:type="spellStart"/>
      <w:r w:rsidRPr="007B3B33">
        <w:rPr>
          <w:rFonts w:asciiTheme="majorBidi" w:hAnsiTheme="majorBidi" w:cstheme="majorBidi"/>
          <w:i/>
          <w:iCs/>
          <w:sz w:val="22"/>
          <w:szCs w:val="22"/>
          <w:lang w:eastAsia="id-ID"/>
        </w:rPr>
        <w:t>Banjardowo</w:t>
      </w:r>
      <w:proofErr w:type="spellEnd"/>
      <w:r w:rsidRPr="007B3B33">
        <w:rPr>
          <w:rFonts w:asciiTheme="majorBidi" w:hAnsiTheme="majorBidi" w:cstheme="majorBidi"/>
          <w:i/>
          <w:iCs/>
          <w:sz w:val="22"/>
          <w:szCs w:val="22"/>
          <w:lang w:eastAsia="id-ID"/>
        </w:rPr>
        <w:t xml:space="preserve"> Village, </w:t>
      </w:r>
      <w:proofErr w:type="spellStart"/>
      <w:r w:rsidRPr="007B3B33">
        <w:rPr>
          <w:rFonts w:asciiTheme="majorBidi" w:hAnsiTheme="majorBidi" w:cstheme="majorBidi"/>
          <w:i/>
          <w:iCs/>
          <w:sz w:val="22"/>
          <w:szCs w:val="22"/>
          <w:lang w:eastAsia="id-ID"/>
        </w:rPr>
        <w:t>Jombang</w:t>
      </w:r>
      <w:proofErr w:type="spellEnd"/>
      <w:r w:rsidRPr="007B3B33">
        <w:rPr>
          <w:rFonts w:asciiTheme="majorBidi" w:hAnsiTheme="majorBidi" w:cstheme="majorBidi"/>
          <w:i/>
          <w:iCs/>
          <w:sz w:val="22"/>
          <w:szCs w:val="22"/>
          <w:lang w:eastAsia="id-ID"/>
        </w:rPr>
        <w:t xml:space="preserve"> Regency)</w:t>
      </w:r>
    </w:p>
    <w:p w:rsidR="00FB2A98" w:rsidRPr="007B3B33" w:rsidRDefault="00FB2A98" w:rsidP="007B3B33">
      <w:pPr>
        <w:pStyle w:val="Title"/>
        <w:ind w:right="18"/>
        <w:jc w:val="both"/>
        <w:rPr>
          <w:rFonts w:asciiTheme="majorBidi" w:hAnsiTheme="majorBidi" w:cstheme="majorBidi"/>
          <w:sz w:val="22"/>
          <w:szCs w:val="22"/>
          <w:lang w:eastAsia="id-ID"/>
        </w:rPr>
      </w:pPr>
    </w:p>
    <w:p w:rsidR="00FB2A98" w:rsidRPr="007B3B33" w:rsidRDefault="00FB2A98" w:rsidP="00CF0EB1">
      <w:pPr>
        <w:pStyle w:val="Title"/>
        <w:ind w:right="18"/>
        <w:rPr>
          <w:rFonts w:asciiTheme="majorBidi" w:hAnsiTheme="majorBidi" w:cstheme="majorBidi"/>
          <w:i/>
          <w:iCs/>
          <w:sz w:val="22"/>
          <w:szCs w:val="22"/>
          <w:lang w:eastAsia="id-ID"/>
        </w:rPr>
      </w:pPr>
      <w:r w:rsidRPr="007B3B33">
        <w:rPr>
          <w:rFonts w:asciiTheme="majorBidi" w:hAnsiTheme="majorBidi" w:cstheme="majorBidi"/>
          <w:i/>
          <w:iCs/>
          <w:sz w:val="22"/>
          <w:szCs w:val="22"/>
          <w:lang w:eastAsia="id-ID"/>
        </w:rPr>
        <w:t>ABSTRACT</w:t>
      </w:r>
    </w:p>
    <w:p w:rsidR="00FB2A98" w:rsidRPr="00CF0EB1" w:rsidRDefault="00FB2A98" w:rsidP="007B3B33">
      <w:pPr>
        <w:pStyle w:val="Title"/>
        <w:shd w:val="clear" w:color="auto" w:fill="FFFFFF" w:themeFill="background1"/>
        <w:ind w:right="18"/>
        <w:jc w:val="both"/>
        <w:rPr>
          <w:rFonts w:asciiTheme="majorBidi" w:hAnsiTheme="majorBidi" w:cstheme="majorBidi"/>
          <w:b w:val="0"/>
          <w:bCs w:val="0"/>
          <w:i/>
          <w:iCs/>
          <w:color w:val="222222"/>
          <w:sz w:val="22"/>
          <w:szCs w:val="22"/>
          <w:shd w:val="clear" w:color="auto" w:fill="F8F9FA"/>
          <w:lang w:val="id-ID"/>
        </w:rPr>
      </w:pPr>
      <w:r w:rsidRPr="007B3B33">
        <w:rPr>
          <w:rFonts w:asciiTheme="majorBidi" w:hAnsiTheme="majorBidi" w:cstheme="majorBidi"/>
          <w:sz w:val="22"/>
          <w:szCs w:val="22"/>
        </w:rPr>
        <w:br/>
      </w:r>
      <w:r w:rsidRPr="00CF0EB1">
        <w:rPr>
          <w:rFonts w:asciiTheme="majorBidi" w:hAnsiTheme="majorBidi" w:cstheme="majorBidi"/>
          <w:i/>
          <w:iCs/>
          <w:color w:val="222222"/>
          <w:sz w:val="22"/>
          <w:szCs w:val="22"/>
          <w:shd w:val="clear" w:color="auto" w:fill="FFFFFF" w:themeFill="background1"/>
        </w:rPr>
        <w:t>Introduction:</w:t>
      </w:r>
      <w:r w:rsidRPr="00CF0EB1">
        <w:rPr>
          <w:rFonts w:asciiTheme="majorBidi" w:hAnsiTheme="majorBidi" w:cstheme="majorBidi"/>
          <w:b w:val="0"/>
          <w:bCs w:val="0"/>
          <w:i/>
          <w:iCs/>
          <w:color w:val="222222"/>
          <w:sz w:val="22"/>
          <w:szCs w:val="22"/>
          <w:shd w:val="clear" w:color="auto" w:fill="FFFFFF" w:themeFill="background1"/>
        </w:rPr>
        <w:t xml:space="preserve"> Smoking is becoming a very common and widespread habit in society. Although it has been proven to cause a variety of pathological conditions, systemically and locally in the oral cavity, this smoking habit is very difficult to eliminate. </w:t>
      </w:r>
      <w:r w:rsidR="002D7680" w:rsidRPr="00CF0EB1">
        <w:rPr>
          <w:rFonts w:asciiTheme="majorBidi" w:hAnsiTheme="majorBidi" w:cstheme="majorBidi"/>
          <w:i/>
          <w:iCs/>
          <w:color w:val="222222"/>
          <w:sz w:val="22"/>
          <w:szCs w:val="22"/>
          <w:shd w:val="clear" w:color="auto" w:fill="FFFFFF" w:themeFill="background1"/>
          <w:lang w:val="id-ID"/>
        </w:rPr>
        <w:t>Purpose</w:t>
      </w:r>
      <w:r w:rsidRPr="00CF0EB1">
        <w:rPr>
          <w:rFonts w:asciiTheme="majorBidi" w:hAnsiTheme="majorBidi" w:cstheme="majorBidi"/>
          <w:i/>
          <w:iCs/>
          <w:color w:val="222222"/>
          <w:sz w:val="22"/>
          <w:szCs w:val="22"/>
          <w:shd w:val="clear" w:color="auto" w:fill="FFFFFF" w:themeFill="background1"/>
        </w:rPr>
        <w:t>:</w:t>
      </w:r>
      <w:r w:rsidRPr="00CF0EB1">
        <w:rPr>
          <w:rFonts w:asciiTheme="majorBidi" w:hAnsiTheme="majorBidi" w:cstheme="majorBidi"/>
          <w:b w:val="0"/>
          <w:bCs w:val="0"/>
          <w:i/>
          <w:iCs/>
          <w:color w:val="222222"/>
          <w:sz w:val="22"/>
          <w:szCs w:val="22"/>
          <w:shd w:val="clear" w:color="auto" w:fill="FFFFFF" w:themeFill="background1"/>
        </w:rPr>
        <w:t xml:space="preserve"> this study was to analyze the relationship of smoking behavior with oral and dental hygiene in adult men in </w:t>
      </w:r>
      <w:proofErr w:type="spellStart"/>
      <w:r w:rsidRPr="00CF0EB1">
        <w:rPr>
          <w:rFonts w:asciiTheme="majorBidi" w:hAnsiTheme="majorBidi" w:cstheme="majorBidi"/>
          <w:b w:val="0"/>
          <w:bCs w:val="0"/>
          <w:i/>
          <w:iCs/>
          <w:color w:val="222222"/>
          <w:sz w:val="22"/>
          <w:szCs w:val="22"/>
          <w:shd w:val="clear" w:color="auto" w:fill="FFFFFF" w:themeFill="background1"/>
        </w:rPr>
        <w:t>Sendang</w:t>
      </w:r>
      <w:proofErr w:type="spellEnd"/>
      <w:r w:rsidRPr="00CF0EB1">
        <w:rPr>
          <w:rFonts w:asciiTheme="majorBidi" w:hAnsiTheme="majorBidi" w:cstheme="majorBidi"/>
          <w:b w:val="0"/>
          <w:bCs w:val="0"/>
          <w:i/>
          <w:iCs/>
          <w:color w:val="222222"/>
          <w:sz w:val="22"/>
          <w:szCs w:val="22"/>
          <w:shd w:val="clear" w:color="auto" w:fill="FFFFFF" w:themeFill="background1"/>
        </w:rPr>
        <w:t xml:space="preserve"> </w:t>
      </w:r>
      <w:proofErr w:type="spellStart"/>
      <w:r w:rsidRPr="00CF0EB1">
        <w:rPr>
          <w:rFonts w:asciiTheme="majorBidi" w:hAnsiTheme="majorBidi" w:cstheme="majorBidi"/>
          <w:b w:val="0"/>
          <w:bCs w:val="0"/>
          <w:i/>
          <w:iCs/>
          <w:color w:val="222222"/>
          <w:sz w:val="22"/>
          <w:szCs w:val="22"/>
          <w:shd w:val="clear" w:color="auto" w:fill="FFFFFF" w:themeFill="background1"/>
        </w:rPr>
        <w:t>Rejo</w:t>
      </w:r>
      <w:proofErr w:type="spellEnd"/>
      <w:r w:rsidRPr="00CF0EB1">
        <w:rPr>
          <w:rFonts w:asciiTheme="majorBidi" w:hAnsiTheme="majorBidi" w:cstheme="majorBidi"/>
          <w:b w:val="0"/>
          <w:bCs w:val="0"/>
          <w:i/>
          <w:iCs/>
          <w:color w:val="222222"/>
          <w:sz w:val="22"/>
          <w:szCs w:val="22"/>
          <w:shd w:val="clear" w:color="auto" w:fill="FFFFFF" w:themeFill="background1"/>
        </w:rPr>
        <w:t xml:space="preserve"> Hamlet, </w:t>
      </w:r>
      <w:proofErr w:type="spellStart"/>
      <w:r w:rsidRPr="00CF0EB1">
        <w:rPr>
          <w:rFonts w:asciiTheme="majorBidi" w:hAnsiTheme="majorBidi" w:cstheme="majorBidi"/>
          <w:b w:val="0"/>
          <w:bCs w:val="0"/>
          <w:i/>
          <w:iCs/>
          <w:color w:val="222222"/>
          <w:sz w:val="22"/>
          <w:szCs w:val="22"/>
          <w:shd w:val="clear" w:color="auto" w:fill="FFFFFF" w:themeFill="background1"/>
        </w:rPr>
        <w:t>Danjardowo</w:t>
      </w:r>
      <w:proofErr w:type="spellEnd"/>
      <w:r w:rsidRPr="00CF0EB1">
        <w:rPr>
          <w:rFonts w:asciiTheme="majorBidi" w:hAnsiTheme="majorBidi" w:cstheme="majorBidi"/>
          <w:b w:val="0"/>
          <w:bCs w:val="0"/>
          <w:i/>
          <w:iCs/>
          <w:color w:val="222222"/>
          <w:sz w:val="22"/>
          <w:szCs w:val="22"/>
          <w:shd w:val="clear" w:color="auto" w:fill="FFFFFF" w:themeFill="background1"/>
        </w:rPr>
        <w:t xml:space="preserve"> Village, </w:t>
      </w:r>
      <w:proofErr w:type="spellStart"/>
      <w:r w:rsidRPr="00CF0EB1">
        <w:rPr>
          <w:rFonts w:asciiTheme="majorBidi" w:hAnsiTheme="majorBidi" w:cstheme="majorBidi"/>
          <w:b w:val="0"/>
          <w:bCs w:val="0"/>
          <w:i/>
          <w:iCs/>
          <w:color w:val="222222"/>
          <w:sz w:val="22"/>
          <w:szCs w:val="22"/>
          <w:shd w:val="clear" w:color="auto" w:fill="FFFFFF" w:themeFill="background1"/>
        </w:rPr>
        <w:t>Jombang</w:t>
      </w:r>
      <w:proofErr w:type="spellEnd"/>
      <w:r w:rsidRPr="00CF0EB1">
        <w:rPr>
          <w:rFonts w:asciiTheme="majorBidi" w:hAnsiTheme="majorBidi" w:cstheme="majorBidi"/>
          <w:b w:val="0"/>
          <w:bCs w:val="0"/>
          <w:i/>
          <w:iCs/>
          <w:color w:val="222222"/>
          <w:sz w:val="22"/>
          <w:szCs w:val="22"/>
          <w:shd w:val="clear" w:color="auto" w:fill="FFFFFF" w:themeFill="background1"/>
        </w:rPr>
        <w:t xml:space="preserve"> District, </w:t>
      </w:r>
      <w:proofErr w:type="spellStart"/>
      <w:r w:rsidRPr="00CF0EB1">
        <w:rPr>
          <w:rFonts w:asciiTheme="majorBidi" w:hAnsiTheme="majorBidi" w:cstheme="majorBidi"/>
          <w:b w:val="0"/>
          <w:bCs w:val="0"/>
          <w:i/>
          <w:iCs/>
          <w:color w:val="222222"/>
          <w:sz w:val="22"/>
          <w:szCs w:val="22"/>
          <w:shd w:val="clear" w:color="auto" w:fill="FFFFFF" w:themeFill="background1"/>
        </w:rPr>
        <w:t>Jombang</w:t>
      </w:r>
      <w:proofErr w:type="spellEnd"/>
      <w:r w:rsidRPr="00CF0EB1">
        <w:rPr>
          <w:rFonts w:asciiTheme="majorBidi" w:hAnsiTheme="majorBidi" w:cstheme="majorBidi"/>
          <w:b w:val="0"/>
          <w:bCs w:val="0"/>
          <w:i/>
          <w:iCs/>
          <w:color w:val="222222"/>
          <w:sz w:val="22"/>
          <w:szCs w:val="22"/>
          <w:shd w:val="clear" w:color="auto" w:fill="FFFFFF" w:themeFill="background1"/>
        </w:rPr>
        <w:t xml:space="preserve"> Regency. </w:t>
      </w:r>
      <w:r w:rsidRPr="00CF0EB1">
        <w:rPr>
          <w:rFonts w:asciiTheme="majorBidi" w:hAnsiTheme="majorBidi" w:cstheme="majorBidi"/>
          <w:i/>
          <w:iCs/>
          <w:color w:val="222222"/>
          <w:sz w:val="22"/>
          <w:szCs w:val="22"/>
          <w:shd w:val="clear" w:color="auto" w:fill="FFFFFF" w:themeFill="background1"/>
        </w:rPr>
        <w:t>Method:</w:t>
      </w:r>
      <w:r w:rsidRPr="00CF0EB1">
        <w:rPr>
          <w:rFonts w:asciiTheme="majorBidi" w:hAnsiTheme="majorBidi" w:cstheme="majorBidi"/>
          <w:b w:val="0"/>
          <w:bCs w:val="0"/>
          <w:i/>
          <w:iCs/>
          <w:color w:val="222222"/>
          <w:sz w:val="22"/>
          <w:szCs w:val="22"/>
          <w:shd w:val="clear" w:color="auto" w:fill="FFFFFF" w:themeFill="background1"/>
        </w:rPr>
        <w:t xml:space="preserve"> A survey analytic research design with cross sectional approach. The </w:t>
      </w:r>
      <w:proofErr w:type="gramStart"/>
      <w:r w:rsidRPr="00CF0EB1">
        <w:rPr>
          <w:rFonts w:asciiTheme="majorBidi" w:hAnsiTheme="majorBidi" w:cstheme="majorBidi"/>
          <w:b w:val="0"/>
          <w:bCs w:val="0"/>
          <w:i/>
          <w:iCs/>
          <w:color w:val="222222"/>
          <w:sz w:val="22"/>
          <w:szCs w:val="22"/>
          <w:shd w:val="clear" w:color="auto" w:fill="FFFFFF" w:themeFill="background1"/>
        </w:rPr>
        <w:t>population in this study were</w:t>
      </w:r>
      <w:proofErr w:type="gramEnd"/>
      <w:r w:rsidRPr="00CF0EB1">
        <w:rPr>
          <w:rFonts w:asciiTheme="majorBidi" w:hAnsiTheme="majorBidi" w:cstheme="majorBidi"/>
          <w:b w:val="0"/>
          <w:bCs w:val="0"/>
          <w:i/>
          <w:iCs/>
          <w:color w:val="222222"/>
          <w:sz w:val="22"/>
          <w:szCs w:val="22"/>
          <w:shd w:val="clear" w:color="auto" w:fill="FFFFFF" w:themeFill="background1"/>
        </w:rPr>
        <w:t xml:space="preserve"> all adult men who smoked in </w:t>
      </w:r>
      <w:proofErr w:type="spellStart"/>
      <w:r w:rsidRPr="00CF0EB1">
        <w:rPr>
          <w:rFonts w:asciiTheme="majorBidi" w:hAnsiTheme="majorBidi" w:cstheme="majorBidi"/>
          <w:b w:val="0"/>
          <w:bCs w:val="0"/>
          <w:i/>
          <w:iCs/>
          <w:color w:val="222222"/>
          <w:sz w:val="22"/>
          <w:szCs w:val="22"/>
          <w:shd w:val="clear" w:color="auto" w:fill="FFFFFF" w:themeFill="background1"/>
        </w:rPr>
        <w:t>Sendang</w:t>
      </w:r>
      <w:proofErr w:type="spellEnd"/>
      <w:r w:rsidRPr="00CF0EB1">
        <w:rPr>
          <w:rFonts w:asciiTheme="majorBidi" w:hAnsiTheme="majorBidi" w:cstheme="majorBidi"/>
          <w:b w:val="0"/>
          <w:bCs w:val="0"/>
          <w:i/>
          <w:iCs/>
          <w:color w:val="222222"/>
          <w:sz w:val="22"/>
          <w:szCs w:val="22"/>
          <w:shd w:val="clear" w:color="auto" w:fill="FFFFFF" w:themeFill="background1"/>
        </w:rPr>
        <w:t xml:space="preserve"> </w:t>
      </w:r>
      <w:proofErr w:type="spellStart"/>
      <w:r w:rsidRPr="00CF0EB1">
        <w:rPr>
          <w:rFonts w:asciiTheme="majorBidi" w:hAnsiTheme="majorBidi" w:cstheme="majorBidi"/>
          <w:b w:val="0"/>
          <w:bCs w:val="0"/>
          <w:i/>
          <w:iCs/>
          <w:color w:val="222222"/>
          <w:sz w:val="22"/>
          <w:szCs w:val="22"/>
          <w:shd w:val="clear" w:color="auto" w:fill="FFFFFF" w:themeFill="background1"/>
        </w:rPr>
        <w:t>Rejo</w:t>
      </w:r>
      <w:proofErr w:type="spellEnd"/>
      <w:r w:rsidRPr="00CF0EB1">
        <w:rPr>
          <w:rFonts w:asciiTheme="majorBidi" w:hAnsiTheme="majorBidi" w:cstheme="majorBidi"/>
          <w:b w:val="0"/>
          <w:bCs w:val="0"/>
          <w:i/>
          <w:iCs/>
          <w:color w:val="222222"/>
          <w:sz w:val="22"/>
          <w:szCs w:val="22"/>
          <w:shd w:val="clear" w:color="auto" w:fill="FFFFFF" w:themeFill="background1"/>
        </w:rPr>
        <w:t xml:space="preserve"> Hamlet, </w:t>
      </w:r>
      <w:proofErr w:type="spellStart"/>
      <w:r w:rsidRPr="00CF0EB1">
        <w:rPr>
          <w:rFonts w:asciiTheme="majorBidi" w:hAnsiTheme="majorBidi" w:cstheme="majorBidi"/>
          <w:b w:val="0"/>
          <w:bCs w:val="0"/>
          <w:i/>
          <w:iCs/>
          <w:color w:val="222222"/>
          <w:sz w:val="22"/>
          <w:szCs w:val="22"/>
          <w:shd w:val="clear" w:color="auto" w:fill="FFFFFF" w:themeFill="background1"/>
        </w:rPr>
        <w:t>Banjardowo</w:t>
      </w:r>
      <w:proofErr w:type="spellEnd"/>
      <w:r w:rsidRPr="00CF0EB1">
        <w:rPr>
          <w:rFonts w:asciiTheme="majorBidi" w:hAnsiTheme="majorBidi" w:cstheme="majorBidi"/>
          <w:b w:val="0"/>
          <w:bCs w:val="0"/>
          <w:i/>
          <w:iCs/>
          <w:color w:val="222222"/>
          <w:sz w:val="22"/>
          <w:szCs w:val="22"/>
          <w:shd w:val="clear" w:color="auto" w:fill="FFFFFF" w:themeFill="background1"/>
        </w:rPr>
        <w:t xml:space="preserve"> Village, </w:t>
      </w:r>
      <w:proofErr w:type="spellStart"/>
      <w:r w:rsidRPr="00CF0EB1">
        <w:rPr>
          <w:rFonts w:asciiTheme="majorBidi" w:hAnsiTheme="majorBidi" w:cstheme="majorBidi"/>
          <w:b w:val="0"/>
          <w:bCs w:val="0"/>
          <w:i/>
          <w:iCs/>
          <w:color w:val="222222"/>
          <w:sz w:val="22"/>
          <w:szCs w:val="22"/>
          <w:shd w:val="clear" w:color="auto" w:fill="FFFFFF" w:themeFill="background1"/>
        </w:rPr>
        <w:t>Jombang</w:t>
      </w:r>
      <w:proofErr w:type="spellEnd"/>
      <w:r w:rsidRPr="00CF0EB1">
        <w:rPr>
          <w:rFonts w:asciiTheme="majorBidi" w:hAnsiTheme="majorBidi" w:cstheme="majorBidi"/>
          <w:b w:val="0"/>
          <w:bCs w:val="0"/>
          <w:i/>
          <w:iCs/>
          <w:color w:val="222222"/>
          <w:sz w:val="22"/>
          <w:szCs w:val="22"/>
          <w:shd w:val="clear" w:color="auto" w:fill="FFFFFF" w:themeFill="background1"/>
        </w:rPr>
        <w:t xml:space="preserve">, as many as 50 people and a total sample of 44 people taken using simple random sampling technique. The independent variable is the relationship between smoking behavior and the dependent variable on oral and dental hygiene in adult men. </w:t>
      </w:r>
      <w:proofErr w:type="gramStart"/>
      <w:r w:rsidRPr="00CF0EB1">
        <w:rPr>
          <w:rFonts w:asciiTheme="majorBidi" w:hAnsiTheme="majorBidi" w:cstheme="majorBidi"/>
          <w:b w:val="0"/>
          <w:bCs w:val="0"/>
          <w:i/>
          <w:iCs/>
          <w:color w:val="222222"/>
          <w:sz w:val="22"/>
          <w:szCs w:val="22"/>
          <w:shd w:val="clear" w:color="auto" w:fill="FFFFFF" w:themeFill="background1"/>
        </w:rPr>
        <w:t>Data collection by distributing questionnaires and observations, processing data editing, coding, scoring and tabulating, analyzing data with Spearman rank statistical tests.</w:t>
      </w:r>
      <w:proofErr w:type="gramEnd"/>
      <w:r w:rsidRPr="00CF0EB1">
        <w:rPr>
          <w:rFonts w:asciiTheme="majorBidi" w:hAnsiTheme="majorBidi" w:cstheme="majorBidi"/>
          <w:b w:val="0"/>
          <w:bCs w:val="0"/>
          <w:i/>
          <w:iCs/>
          <w:color w:val="222222"/>
          <w:sz w:val="22"/>
          <w:szCs w:val="22"/>
          <w:shd w:val="clear" w:color="auto" w:fill="FFFFFF" w:themeFill="background1"/>
        </w:rPr>
        <w:t xml:space="preserve"> </w:t>
      </w:r>
      <w:r w:rsidRPr="00CF0EB1">
        <w:rPr>
          <w:rFonts w:asciiTheme="majorBidi" w:hAnsiTheme="majorBidi" w:cstheme="majorBidi"/>
          <w:i/>
          <w:iCs/>
          <w:color w:val="222222"/>
          <w:sz w:val="22"/>
          <w:szCs w:val="22"/>
          <w:shd w:val="clear" w:color="auto" w:fill="FFFFFF" w:themeFill="background1"/>
        </w:rPr>
        <w:t>Results:</w:t>
      </w:r>
      <w:r w:rsidRPr="00CF0EB1">
        <w:rPr>
          <w:rFonts w:asciiTheme="majorBidi" w:hAnsiTheme="majorBidi" w:cstheme="majorBidi"/>
          <w:b w:val="0"/>
          <w:bCs w:val="0"/>
          <w:i/>
          <w:iCs/>
          <w:color w:val="222222"/>
          <w:sz w:val="22"/>
          <w:szCs w:val="22"/>
          <w:shd w:val="clear" w:color="auto" w:fill="FFFFFF" w:themeFill="background1"/>
        </w:rPr>
        <w:t xml:space="preserve"> The study showed that of 44 respondents aged 21-40 years as many as 40 respondents (90.9%). employment as </w:t>
      </w:r>
      <w:r w:rsidRPr="00CF0EB1">
        <w:rPr>
          <w:rFonts w:asciiTheme="majorBidi" w:hAnsiTheme="majorBidi" w:cstheme="majorBidi"/>
          <w:b w:val="0"/>
          <w:bCs w:val="0"/>
          <w:i/>
          <w:iCs/>
          <w:color w:val="222222"/>
          <w:sz w:val="22"/>
          <w:szCs w:val="22"/>
          <w:shd w:val="clear" w:color="auto" w:fill="FFFFFF" w:themeFill="background1"/>
        </w:rPr>
        <w:lastRenderedPageBreak/>
        <w:t xml:space="preserve">farmers is 26 respondents (59.1%). basic education of 32 respondents (72.7%). smoking for 5-9 years as many as 29 respondents (65.9%). ever obtained information about cigarettes with oral and dental hygiene as many as 44 respondents (100%). Most moderate smoking behaviors are 26 people (59.1%) and most respondents have moderate dental and mouth hygiene as many as 33 people (75.0%). Value of p = 0.003 &lt;α 0.05 which means H1 is accepted. </w:t>
      </w:r>
      <w:r w:rsidRPr="00CF0EB1">
        <w:rPr>
          <w:rFonts w:asciiTheme="majorBidi" w:hAnsiTheme="majorBidi" w:cstheme="majorBidi"/>
          <w:i/>
          <w:iCs/>
          <w:color w:val="222222"/>
          <w:sz w:val="22"/>
          <w:szCs w:val="22"/>
          <w:shd w:val="clear" w:color="auto" w:fill="FFFFFF" w:themeFill="background1"/>
        </w:rPr>
        <w:t>Conclusion:</w:t>
      </w:r>
      <w:r w:rsidRPr="00CF0EB1">
        <w:rPr>
          <w:rFonts w:asciiTheme="majorBidi" w:hAnsiTheme="majorBidi" w:cstheme="majorBidi"/>
          <w:b w:val="0"/>
          <w:bCs w:val="0"/>
          <w:i/>
          <w:iCs/>
          <w:color w:val="222222"/>
          <w:sz w:val="22"/>
          <w:szCs w:val="22"/>
          <w:shd w:val="clear" w:color="auto" w:fill="FFFFFF" w:themeFill="background1"/>
        </w:rPr>
        <w:t xml:space="preserve"> in this study there is a relationship between smoking behavior and oral and dental hygiene in adult men. </w:t>
      </w:r>
      <w:r w:rsidRPr="00CF0EB1">
        <w:rPr>
          <w:rFonts w:asciiTheme="majorBidi" w:hAnsiTheme="majorBidi" w:cstheme="majorBidi"/>
          <w:i/>
          <w:iCs/>
          <w:color w:val="222222"/>
          <w:sz w:val="22"/>
          <w:szCs w:val="22"/>
          <w:shd w:val="clear" w:color="auto" w:fill="FFFFFF" w:themeFill="background1"/>
        </w:rPr>
        <w:t>Suggestion:</w:t>
      </w:r>
      <w:r w:rsidRPr="00CF0EB1">
        <w:rPr>
          <w:rFonts w:asciiTheme="majorBidi" w:hAnsiTheme="majorBidi" w:cstheme="majorBidi"/>
          <w:b w:val="0"/>
          <w:bCs w:val="0"/>
          <w:i/>
          <w:iCs/>
          <w:color w:val="222222"/>
          <w:sz w:val="22"/>
          <w:szCs w:val="22"/>
          <w:shd w:val="clear" w:color="auto" w:fill="FFFFFF" w:themeFill="background1"/>
        </w:rPr>
        <w:t xml:space="preserve"> It is expected that respondents can pay attention to the number of cigarettes smoked per day and the types of cigarettes smoked</w:t>
      </w:r>
      <w:r w:rsidRPr="00CF0EB1">
        <w:rPr>
          <w:rFonts w:asciiTheme="majorBidi" w:hAnsiTheme="majorBidi" w:cstheme="majorBidi"/>
          <w:b w:val="0"/>
          <w:bCs w:val="0"/>
          <w:i/>
          <w:iCs/>
          <w:color w:val="222222"/>
          <w:sz w:val="22"/>
          <w:szCs w:val="22"/>
          <w:shd w:val="clear" w:color="auto" w:fill="F8F9FA"/>
        </w:rPr>
        <w:t>, so that respondents know that smoking behavior can interfere with oral and dental health.</w:t>
      </w:r>
    </w:p>
    <w:p w:rsidR="002D7680" w:rsidRPr="00CF0EB1" w:rsidRDefault="002D7680" w:rsidP="007B3B33">
      <w:pPr>
        <w:pStyle w:val="Title"/>
        <w:shd w:val="clear" w:color="auto" w:fill="FFFFFF" w:themeFill="background1"/>
        <w:ind w:right="18"/>
        <w:jc w:val="both"/>
        <w:rPr>
          <w:rFonts w:asciiTheme="majorBidi" w:hAnsiTheme="majorBidi" w:cstheme="majorBidi"/>
          <w:b w:val="0"/>
          <w:bCs w:val="0"/>
          <w:i/>
          <w:iCs/>
          <w:sz w:val="22"/>
          <w:szCs w:val="22"/>
          <w:lang w:val="id-ID" w:eastAsia="id-ID"/>
        </w:rPr>
      </w:pPr>
    </w:p>
    <w:p w:rsidR="00FB2A98" w:rsidRPr="00CF0EB1" w:rsidRDefault="00FB2A98" w:rsidP="007B3B33">
      <w:pPr>
        <w:pStyle w:val="Title"/>
        <w:shd w:val="clear" w:color="auto" w:fill="FFFFFF" w:themeFill="background1"/>
        <w:ind w:right="18"/>
        <w:jc w:val="both"/>
        <w:rPr>
          <w:rFonts w:asciiTheme="majorBidi" w:hAnsiTheme="majorBidi" w:cstheme="majorBidi"/>
          <w:b w:val="0"/>
          <w:bCs w:val="0"/>
          <w:i/>
          <w:iCs/>
          <w:sz w:val="22"/>
          <w:szCs w:val="22"/>
          <w:lang w:val="id-ID"/>
        </w:rPr>
      </w:pPr>
      <w:r w:rsidRPr="00CF0EB1">
        <w:rPr>
          <w:rFonts w:asciiTheme="majorBidi" w:hAnsiTheme="majorBidi" w:cstheme="majorBidi"/>
          <w:i/>
          <w:iCs/>
          <w:sz w:val="22"/>
          <w:szCs w:val="22"/>
          <w:lang w:eastAsia="id-ID"/>
        </w:rPr>
        <w:t>Keywords: Smoking, Hygiene of Teeth and Mouth.</w:t>
      </w:r>
    </w:p>
    <w:p w:rsidR="002D7680" w:rsidRPr="007B3B33" w:rsidRDefault="002D7680" w:rsidP="007B3B33">
      <w:pPr>
        <w:spacing w:after="0" w:line="240" w:lineRule="auto"/>
        <w:jc w:val="both"/>
        <w:rPr>
          <w:rFonts w:asciiTheme="majorBidi" w:hAnsiTheme="majorBidi" w:cstheme="majorBidi"/>
          <w:b/>
          <w:i/>
          <w:iCs/>
        </w:rPr>
        <w:sectPr w:rsidR="002D7680" w:rsidRPr="007B3B33" w:rsidSect="003C3A79">
          <w:footerReference w:type="default" r:id="rId8"/>
          <w:pgSz w:w="11907" w:h="16840"/>
          <w:pgMar w:top="1701" w:right="1701" w:bottom="1701" w:left="1985" w:header="720" w:footer="720" w:gutter="0"/>
          <w:cols w:space="720"/>
          <w:titlePg/>
          <w:docGrid w:linePitch="360"/>
        </w:sectPr>
      </w:pPr>
    </w:p>
    <w:p w:rsidR="00FB2A98" w:rsidRPr="007B3B33" w:rsidRDefault="00FB2A98" w:rsidP="007B3B33">
      <w:pPr>
        <w:spacing w:after="0" w:line="240" w:lineRule="auto"/>
        <w:jc w:val="both"/>
        <w:rPr>
          <w:rFonts w:asciiTheme="majorBidi" w:hAnsiTheme="majorBidi" w:cstheme="majorBidi"/>
          <w:b/>
          <w:i/>
          <w:iCs/>
        </w:rPr>
      </w:pPr>
    </w:p>
    <w:p w:rsidR="00E61FEC" w:rsidRPr="007B3B33" w:rsidRDefault="00E61FEC" w:rsidP="007B3B33">
      <w:pPr>
        <w:pStyle w:val="Title"/>
        <w:ind w:right="18"/>
        <w:jc w:val="both"/>
        <w:rPr>
          <w:rFonts w:asciiTheme="majorBidi" w:hAnsiTheme="majorBidi" w:cstheme="majorBidi"/>
          <w:i/>
          <w:sz w:val="22"/>
          <w:szCs w:val="22"/>
          <w:lang w:val="id-ID"/>
        </w:rPr>
        <w:sectPr w:rsidR="00E61FEC" w:rsidRPr="007B3B33" w:rsidSect="002D7680">
          <w:type w:val="continuous"/>
          <w:pgSz w:w="11907" w:h="16840"/>
          <w:pgMar w:top="1701" w:right="1701" w:bottom="1701" w:left="1985" w:header="720" w:footer="720" w:gutter="0"/>
          <w:cols w:num="2" w:space="709"/>
          <w:titlePg/>
          <w:docGrid w:linePitch="360"/>
        </w:sectPr>
      </w:pPr>
    </w:p>
    <w:p w:rsidR="008363C0" w:rsidRDefault="002D7680" w:rsidP="007B3B33">
      <w:pPr>
        <w:spacing w:after="0" w:line="240" w:lineRule="auto"/>
        <w:jc w:val="both"/>
        <w:rPr>
          <w:rFonts w:asciiTheme="majorBidi" w:hAnsiTheme="majorBidi" w:cstheme="majorBidi"/>
          <w:b/>
          <w:bCs/>
          <w:lang w:val="id-ID"/>
        </w:rPr>
      </w:pPr>
      <w:r w:rsidRPr="007B3B33">
        <w:rPr>
          <w:rFonts w:asciiTheme="majorBidi" w:hAnsiTheme="majorBidi" w:cstheme="majorBidi"/>
          <w:b/>
          <w:bCs/>
          <w:lang w:val="id-ID"/>
        </w:rPr>
        <w:lastRenderedPageBreak/>
        <w:t>PENDAHULUAN</w:t>
      </w:r>
    </w:p>
    <w:p w:rsidR="00CF0EB1" w:rsidRPr="007B3B33" w:rsidRDefault="00CF0EB1" w:rsidP="007B3B33">
      <w:pPr>
        <w:spacing w:after="0" w:line="240" w:lineRule="auto"/>
        <w:jc w:val="both"/>
        <w:rPr>
          <w:rFonts w:asciiTheme="majorBidi" w:hAnsiTheme="majorBidi" w:cstheme="majorBidi"/>
          <w:b/>
          <w:bCs/>
          <w:lang w:val="id-ID"/>
        </w:rPr>
      </w:pPr>
    </w:p>
    <w:p w:rsidR="002D7680" w:rsidRPr="007B3B33" w:rsidRDefault="002D7680" w:rsidP="007B3B33">
      <w:pPr>
        <w:spacing w:after="0" w:line="240" w:lineRule="auto"/>
        <w:jc w:val="both"/>
        <w:rPr>
          <w:rFonts w:asciiTheme="majorBidi" w:hAnsiTheme="majorBidi" w:cstheme="majorBidi"/>
          <w:lang w:val="id-ID"/>
        </w:rPr>
      </w:pPr>
    </w:p>
    <w:p w:rsidR="00CF0EB1" w:rsidRDefault="002D7680" w:rsidP="007B3B33">
      <w:pPr>
        <w:spacing w:line="240" w:lineRule="auto"/>
        <w:jc w:val="both"/>
        <w:rPr>
          <w:rFonts w:asciiTheme="majorBidi" w:hAnsiTheme="majorBidi" w:cstheme="majorBidi"/>
          <w:lang w:val="id-ID"/>
        </w:rPr>
      </w:pPr>
      <w:r w:rsidRPr="007B3B33">
        <w:rPr>
          <w:rFonts w:asciiTheme="majorBidi" w:hAnsiTheme="majorBidi" w:cstheme="majorBidi"/>
          <w:lang w:val="id-ID"/>
        </w:rPr>
        <w:t xml:space="preserve">Merokok merupakan masalah kesehatan dunia karena dapat menyebabkan berbagai  penyakit dan bahkan kematian, merokok sudah menjadi kebiasaan yang lazim ditemui dalam kehidupan sehari-haridan meluas di masyarakat (Asiking,Rottie,&amp; Malara, 2016). </w:t>
      </w:r>
      <w:proofErr w:type="spellStart"/>
      <w:proofErr w:type="gramStart"/>
      <w:r w:rsidRPr="007B3B33">
        <w:rPr>
          <w:rFonts w:asciiTheme="majorBidi" w:hAnsiTheme="majorBidi" w:cstheme="majorBidi"/>
        </w:rPr>
        <w:t>Merokok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tidak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hanya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menimbulkan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efek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secara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sistemik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tetapi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juga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menyebabkan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timbulnya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kondisi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patologis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rongga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w:t>
      </w:r>
      <w:proofErr w:type="gramEnd"/>
      <w:r w:rsidRPr="007B3B33">
        <w:rPr>
          <w:rFonts w:asciiTheme="majorBidi" w:hAnsiTheme="majorBidi" w:cstheme="majorBidi"/>
        </w:rPr>
        <w:t xml:space="preserve"> </w:t>
      </w:r>
      <w:proofErr w:type="spellStart"/>
      <w:proofErr w:type="gram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jaringan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lunak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rongga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merupakan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bagian</w:t>
      </w:r>
      <w:proofErr w:type="spellEnd"/>
      <w:r w:rsidRPr="007B3B33">
        <w:rPr>
          <w:rFonts w:asciiTheme="majorBidi" w:hAnsiTheme="majorBidi" w:cstheme="majorBidi"/>
        </w:rPr>
        <w:t xml:space="preserve"> yang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mengalami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kerusakan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akibat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rokok</w:t>
      </w:r>
      <w:proofErr w:type="spellEnd"/>
      <w:r w:rsidRPr="007B3B33">
        <w:rPr>
          <w:rFonts w:asciiTheme="majorBidi" w:hAnsiTheme="majorBidi" w:cstheme="majorBidi"/>
        </w:rPr>
        <w:t>.</w:t>
      </w:r>
      <w:proofErr w:type="gramEnd"/>
      <w:r w:rsidRPr="007B3B33">
        <w:rPr>
          <w:rFonts w:asciiTheme="majorBidi" w:hAnsiTheme="majorBidi" w:cstheme="majorBidi"/>
        </w:rPr>
        <w:t xml:space="preserve"> </w:t>
      </w:r>
      <w:proofErr w:type="spellStart"/>
      <w:proofErr w:type="gramStart"/>
      <w:r w:rsidRPr="007B3B33">
        <w:rPr>
          <w:rFonts w:asciiTheme="majorBidi" w:hAnsiTheme="majorBidi" w:cstheme="majorBidi"/>
        </w:rPr>
        <w:t>Penyakit</w:t>
      </w:r>
      <w:proofErr w:type="spellEnd"/>
      <w:r w:rsidRPr="007B3B33">
        <w:rPr>
          <w:rFonts w:asciiTheme="majorBidi" w:hAnsiTheme="majorBidi" w:cstheme="majorBidi"/>
        </w:rPr>
        <w:t xml:space="preserve"> periodontal, </w:t>
      </w:r>
      <w:proofErr w:type="spellStart"/>
      <w:r w:rsidRPr="007B3B33">
        <w:rPr>
          <w:rFonts w:asciiTheme="majorBidi" w:hAnsiTheme="majorBidi" w:cstheme="majorBidi"/>
        </w:rPr>
        <w:t>karies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kehilangan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resesi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gingiva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lesi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prekanker</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kanker</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serta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kegagalan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implan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adalah</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kasus-kasus</w:t>
      </w:r>
      <w:proofErr w:type="spellEnd"/>
      <w:r w:rsidRPr="007B3B33">
        <w:rPr>
          <w:rFonts w:asciiTheme="majorBidi" w:hAnsiTheme="majorBidi" w:cstheme="majorBidi"/>
        </w:rPr>
        <w:t xml:space="preserve"> yang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timbul</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akibat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kebiasaan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mero</w:t>
      </w:r>
      <w:proofErr w:type="spellEnd"/>
      <w:r w:rsidR="00CF0EB1">
        <w:rPr>
          <w:rFonts w:asciiTheme="majorBidi" w:hAnsiTheme="majorBidi" w:cstheme="majorBidi"/>
          <w:lang w:val="id-ID"/>
        </w:rPr>
        <w:t>kok.</w:t>
      </w:r>
      <w:proofErr w:type="gramEnd"/>
      <w:r w:rsidR="00CF0EB1">
        <w:rPr>
          <w:rFonts w:asciiTheme="majorBidi" w:hAnsiTheme="majorBidi" w:cstheme="majorBidi"/>
          <w:lang w:val="id-ID"/>
        </w:rPr>
        <w:t xml:space="preserve"> </w:t>
      </w:r>
    </w:p>
    <w:p w:rsidR="002D7680" w:rsidRPr="007B3B33" w:rsidRDefault="002D7680" w:rsidP="007B3B33">
      <w:pPr>
        <w:spacing w:line="240" w:lineRule="auto"/>
        <w:jc w:val="both"/>
        <w:rPr>
          <w:rFonts w:asciiTheme="majorBidi" w:hAnsiTheme="majorBidi" w:cstheme="majorBidi"/>
          <w:lang w:val="id-ID"/>
        </w:rPr>
      </w:pPr>
      <w:proofErr w:type="gramStart"/>
      <w:r w:rsidRPr="007B3B33">
        <w:rPr>
          <w:rFonts w:asciiTheme="majorBidi" w:hAnsiTheme="majorBidi" w:cstheme="majorBidi"/>
        </w:rPr>
        <w:t xml:space="preserve">Data World Health Organization (WHO) </w:t>
      </w:r>
      <w:proofErr w:type="spellStart"/>
      <w:r w:rsidRPr="007B3B33">
        <w:rPr>
          <w:rFonts w:asciiTheme="majorBidi" w:hAnsiTheme="majorBidi" w:cstheme="majorBidi"/>
        </w:rPr>
        <w:t>menunjukkan</w:t>
      </w:r>
      <w:proofErr w:type="spellEnd"/>
      <w:r w:rsidRPr="007B3B33">
        <w:rPr>
          <w:rFonts w:asciiTheme="majorBidi" w:hAnsiTheme="majorBidi" w:cstheme="majorBidi"/>
        </w:rPr>
        <w:t xml:space="preserve"> Indonesia </w:t>
      </w:r>
      <w:proofErr w:type="spellStart"/>
      <w:r w:rsidRPr="007B3B33">
        <w:rPr>
          <w:rFonts w:asciiTheme="majorBidi" w:hAnsiTheme="majorBidi" w:cstheme="majorBidi"/>
        </w:rPr>
        <w:t>menduduki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peringkat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tiga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dengan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jumlah</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perokok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terbesar</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dunia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setelah</w:t>
      </w:r>
      <w:proofErr w:type="spellEnd"/>
      <w:r w:rsidRPr="007B3B33">
        <w:rPr>
          <w:rFonts w:asciiTheme="majorBidi" w:hAnsiTheme="majorBidi" w:cstheme="majorBidi"/>
        </w:rPr>
        <w:t xml:space="preserve"> China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India.</w:t>
      </w:r>
      <w:proofErr w:type="gramEnd"/>
      <w:r w:rsidRPr="007B3B33">
        <w:rPr>
          <w:rFonts w:asciiTheme="majorBidi" w:hAnsiTheme="majorBidi" w:cstheme="majorBidi"/>
        </w:rPr>
        <w:t xml:space="preserve"> </w:t>
      </w:r>
      <w:proofErr w:type="gramStart"/>
      <w:r w:rsidRPr="007B3B33">
        <w:rPr>
          <w:rFonts w:asciiTheme="majorBidi" w:hAnsiTheme="majorBidi" w:cstheme="majorBidi"/>
        </w:rPr>
        <w:t xml:space="preserve">Dan </w:t>
      </w:r>
      <w:proofErr w:type="spellStart"/>
      <w:r w:rsidRPr="007B3B33">
        <w:rPr>
          <w:rFonts w:asciiTheme="majorBidi" w:hAnsiTheme="majorBidi" w:cstheme="majorBidi"/>
        </w:rPr>
        <w:t>telah</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menetapkan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bahwa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tanggal</w:t>
      </w:r>
      <w:proofErr w:type="spellEnd"/>
      <w:r w:rsidRPr="007B3B33">
        <w:rPr>
          <w:rFonts w:asciiTheme="majorBidi" w:hAnsiTheme="majorBidi" w:cstheme="majorBidi"/>
        </w:rPr>
        <w:t xml:space="preserve"> 31 Mei </w:t>
      </w:r>
      <w:proofErr w:type="spellStart"/>
      <w:r w:rsidRPr="007B3B33">
        <w:rPr>
          <w:rFonts w:asciiTheme="majorBidi" w:hAnsiTheme="majorBidi" w:cstheme="majorBidi"/>
        </w:rPr>
        <w:t>sebagai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hari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bebas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tembakau</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sedunia</w:t>
      </w:r>
      <w:proofErr w:type="spellEnd"/>
      <w:r w:rsidRPr="007B3B33">
        <w:rPr>
          <w:rFonts w:asciiTheme="majorBidi" w:hAnsiTheme="majorBidi" w:cstheme="majorBidi"/>
        </w:rPr>
        <w:t>.</w:t>
      </w:r>
      <w:proofErr w:type="gramEnd"/>
      <w:r w:rsidRPr="007B3B33">
        <w:rPr>
          <w:rFonts w:asciiTheme="majorBidi" w:hAnsiTheme="majorBidi" w:cstheme="majorBidi"/>
        </w:rPr>
        <w:t xml:space="preserve"> </w:t>
      </w:r>
      <w:proofErr w:type="gramStart"/>
      <w:r w:rsidRPr="007B3B33">
        <w:rPr>
          <w:rFonts w:asciiTheme="majorBidi" w:hAnsiTheme="majorBidi" w:cstheme="majorBidi"/>
        </w:rPr>
        <w:t xml:space="preserve">Hal </w:t>
      </w:r>
      <w:proofErr w:type="spellStart"/>
      <w:r w:rsidRPr="007B3B33">
        <w:rPr>
          <w:rFonts w:asciiTheme="majorBidi" w:hAnsiTheme="majorBidi" w:cstheme="majorBidi"/>
        </w:rPr>
        <w:t>ini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menunjukkan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semakin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meningkatnya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perhatian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dunia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terhadap</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akibat</w:t>
      </w:r>
      <w:proofErr w:type="spellEnd"/>
      <w:r w:rsidRPr="007B3B33">
        <w:rPr>
          <w:rFonts w:asciiTheme="majorBidi" w:hAnsiTheme="majorBidi" w:cstheme="majorBidi"/>
        </w:rPr>
        <w:t xml:space="preserve"> negative </w:t>
      </w:r>
      <w:proofErr w:type="spellStart"/>
      <w:r w:rsidRPr="007B3B33">
        <w:rPr>
          <w:rFonts w:asciiTheme="majorBidi" w:hAnsiTheme="majorBidi" w:cstheme="majorBidi"/>
        </w:rPr>
        <w:t>rokok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kesehatan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kesejah</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teraan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manusia</w:t>
      </w:r>
      <w:proofErr w:type="spellEnd"/>
      <w:r w:rsidRPr="007B3B33">
        <w:rPr>
          <w:rFonts w:asciiTheme="majorBidi" w:hAnsiTheme="majorBidi" w:cstheme="majorBidi"/>
        </w:rPr>
        <w:t xml:space="preserve"> (WHO, 2012).</w:t>
      </w:r>
      <w:proofErr w:type="gramEnd"/>
      <w:r w:rsidR="00CF0EB1">
        <w:rPr>
          <w:rFonts w:asciiTheme="majorBidi" w:hAnsiTheme="majorBidi" w:cstheme="majorBidi"/>
          <w:lang w:val="id-ID"/>
        </w:rPr>
        <w:t xml:space="preserve"> </w:t>
      </w:r>
      <w:r w:rsidRPr="00CF0EB1">
        <w:rPr>
          <w:rFonts w:asciiTheme="majorBidi" w:hAnsiTheme="majorBidi" w:cstheme="majorBidi"/>
          <w:lang w:val="id-ID"/>
        </w:rPr>
        <w:t>Meskipun kebiasaan merokok berdampak buruk pada kesehatan, tapi prevalensi perokok terus meningkat tiap tahunnya.Merokok merupakan hal yang biasa bagi kebanyakan masyarakat Indone</w:t>
      </w:r>
      <w:bookmarkStart w:id="0" w:name="_GoBack"/>
      <w:bookmarkEnd w:id="0"/>
      <w:r w:rsidRPr="00CF0EB1">
        <w:rPr>
          <w:rFonts w:asciiTheme="majorBidi" w:hAnsiTheme="majorBidi" w:cstheme="majorBidi"/>
          <w:lang w:val="id-ID"/>
        </w:rPr>
        <w:t xml:space="preserve">sia, </w:t>
      </w:r>
      <w:r w:rsidR="00F75870" w:rsidRPr="00CF0EB1">
        <w:rPr>
          <w:rFonts w:asciiTheme="majorBidi" w:hAnsiTheme="majorBidi" w:cstheme="majorBidi"/>
          <w:lang w:val="id-ID"/>
        </w:rPr>
        <w:t>khususnya kaum lelaki dewasa.</w:t>
      </w:r>
    </w:p>
    <w:p w:rsidR="00F75870" w:rsidRPr="007B3B33" w:rsidRDefault="00F75870" w:rsidP="007B3B33">
      <w:pPr>
        <w:spacing w:line="240" w:lineRule="auto"/>
        <w:jc w:val="both"/>
        <w:rPr>
          <w:rFonts w:asciiTheme="majorBidi" w:hAnsiTheme="majorBidi" w:cstheme="majorBidi"/>
          <w:lang w:val="id-ID"/>
        </w:rPr>
      </w:pPr>
      <w:proofErr w:type="spellStart"/>
      <w:proofErr w:type="gram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jaringan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lunak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rongga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merupakan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bagian</w:t>
      </w:r>
      <w:proofErr w:type="spellEnd"/>
      <w:r w:rsidRPr="007B3B33">
        <w:rPr>
          <w:rFonts w:asciiTheme="majorBidi" w:hAnsiTheme="majorBidi" w:cstheme="majorBidi"/>
        </w:rPr>
        <w:t xml:space="preserve"> yang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mengalami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lastRenderedPageBreak/>
        <w:t>kerusakan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akibat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rokok</w:t>
      </w:r>
      <w:proofErr w:type="spellEnd"/>
      <w:r w:rsidRPr="007B3B33">
        <w:rPr>
          <w:rFonts w:asciiTheme="majorBidi" w:hAnsiTheme="majorBidi" w:cstheme="majorBidi"/>
        </w:rPr>
        <w:t>.</w:t>
      </w:r>
      <w:proofErr w:type="gram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saat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rokok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dihisap</w:t>
      </w:r>
      <w:proofErr w:type="spellEnd"/>
      <w:r w:rsidRPr="007B3B33">
        <w:rPr>
          <w:rFonts w:asciiTheme="majorBidi" w:hAnsiTheme="majorBidi" w:cstheme="majorBidi"/>
        </w:rPr>
        <w:t xml:space="preserve"> tar </w:t>
      </w:r>
      <w:proofErr w:type="spellStart"/>
      <w:r w:rsidRPr="007B3B33">
        <w:rPr>
          <w:rFonts w:asciiTheme="majorBidi" w:hAnsiTheme="majorBidi" w:cstheme="majorBidi"/>
        </w:rPr>
        <w:t>masuk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dalam</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rongga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sebagai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uap</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Setelah</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dingin</w:t>
      </w:r>
      <w:proofErr w:type="spellEnd"/>
      <w:r w:rsidRPr="007B3B33">
        <w:rPr>
          <w:rFonts w:asciiTheme="majorBidi" w:hAnsiTheme="majorBidi" w:cstheme="majorBidi"/>
        </w:rPr>
        <w:t xml:space="preserve"> </w:t>
      </w:r>
      <w:proofErr w:type="spellStart"/>
      <w:proofErr w:type="gramStart"/>
      <w:r w:rsidRPr="007B3B33">
        <w:rPr>
          <w:rFonts w:asciiTheme="majorBidi" w:hAnsiTheme="majorBidi" w:cstheme="majorBidi"/>
        </w:rPr>
        <w:t>akan</w:t>
      </w:r>
      <w:proofErr w:type="spellEnd"/>
      <w:proofErr w:type="gramEnd"/>
      <w:r w:rsidRPr="007B3B33">
        <w:rPr>
          <w:rFonts w:asciiTheme="majorBidi" w:hAnsiTheme="majorBidi" w:cstheme="majorBidi"/>
        </w:rPr>
        <w:t xml:space="preserve"> </w:t>
      </w:r>
      <w:proofErr w:type="spellStart"/>
      <w:r w:rsidRPr="007B3B33">
        <w:rPr>
          <w:rFonts w:asciiTheme="majorBidi" w:hAnsiTheme="majorBidi" w:cstheme="majorBidi"/>
        </w:rPr>
        <w:t>menjadi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membentuk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endapan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berwarna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cokelat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permukaan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sehingga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timbul</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perlekatan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atau</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plak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Sehingga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kurangnya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kebersihan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rongga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yang </w:t>
      </w:r>
      <w:proofErr w:type="spellStart"/>
      <w:r w:rsidRPr="007B3B33">
        <w:rPr>
          <w:rFonts w:asciiTheme="majorBidi" w:hAnsiTheme="majorBidi" w:cstheme="majorBidi"/>
        </w:rPr>
        <w:t>disebabkan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merokok</w:t>
      </w:r>
      <w:proofErr w:type="spellEnd"/>
      <w:r w:rsidRPr="007B3B33">
        <w:rPr>
          <w:rFonts w:asciiTheme="majorBidi" w:hAnsiTheme="majorBidi" w:cstheme="majorBidi"/>
        </w:rPr>
        <w:t xml:space="preserve"> </w:t>
      </w:r>
      <w:proofErr w:type="spellStart"/>
      <w:proofErr w:type="gramStart"/>
      <w:r w:rsidRPr="007B3B33">
        <w:rPr>
          <w:rFonts w:asciiTheme="majorBidi" w:hAnsiTheme="majorBidi" w:cstheme="majorBidi"/>
        </w:rPr>
        <w:t>akan</w:t>
      </w:r>
      <w:proofErr w:type="spellEnd"/>
      <w:proofErr w:type="gramEnd"/>
      <w:r w:rsidRPr="007B3B33">
        <w:rPr>
          <w:rFonts w:asciiTheme="majorBidi" w:hAnsiTheme="majorBidi" w:cstheme="majorBidi"/>
        </w:rPr>
        <w:t xml:space="preserve"> </w:t>
      </w:r>
      <w:proofErr w:type="spellStart"/>
      <w:r w:rsidRPr="007B3B33">
        <w:rPr>
          <w:rFonts w:asciiTheme="majorBidi" w:hAnsiTheme="majorBidi" w:cstheme="majorBidi"/>
        </w:rPr>
        <w:t>berdampak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kesehatan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yaitu</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bau</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 xml:space="preserve"> (halitosis), </w:t>
      </w:r>
      <w:proofErr w:type="spellStart"/>
      <w:r w:rsidRPr="007B3B33">
        <w:rPr>
          <w:rFonts w:asciiTheme="majorBidi" w:hAnsiTheme="majorBidi" w:cstheme="majorBidi"/>
        </w:rPr>
        <w:t>penyakit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jaringan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pendukung</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(periodontal), </w:t>
      </w:r>
      <w:proofErr w:type="spellStart"/>
      <w:r w:rsidRPr="007B3B33">
        <w:rPr>
          <w:rFonts w:asciiTheme="majorBidi" w:hAnsiTheme="majorBidi" w:cstheme="majorBidi"/>
        </w:rPr>
        <w:t>karang</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(tartar, calculus) (</w:t>
      </w:r>
      <w:proofErr w:type="spellStart"/>
      <w:r w:rsidRPr="007B3B33">
        <w:rPr>
          <w:rFonts w:asciiTheme="majorBidi" w:hAnsiTheme="majorBidi" w:cstheme="majorBidi"/>
        </w:rPr>
        <w:t>Andriyani</w:t>
      </w:r>
      <w:proofErr w:type="spellEnd"/>
      <w:r w:rsidRPr="007B3B33">
        <w:rPr>
          <w:rFonts w:asciiTheme="majorBidi" w:hAnsiTheme="majorBidi" w:cstheme="majorBidi"/>
        </w:rPr>
        <w:t>, 2017).</w:t>
      </w:r>
    </w:p>
    <w:p w:rsidR="00F75870" w:rsidRDefault="00F75870" w:rsidP="001727EB">
      <w:pPr>
        <w:spacing w:after="0" w:line="240" w:lineRule="auto"/>
        <w:jc w:val="both"/>
        <w:rPr>
          <w:rFonts w:asciiTheme="majorBidi" w:hAnsiTheme="majorBidi" w:cstheme="majorBidi"/>
          <w:lang w:val="id-ID"/>
        </w:rPr>
      </w:pPr>
      <w:r w:rsidRPr="007B3B33">
        <w:rPr>
          <w:rFonts w:asciiTheme="majorBidi" w:hAnsiTheme="majorBidi" w:cstheme="majorBidi"/>
          <w:lang w:val="id-ID"/>
        </w:rPr>
        <w:t>Berdasarkan fenomena-fenomena yang telah di uraikan mengenai perilaku merokok dengan kebersihan gigi dan mulut pada pria dewasa, beberapa cara dapat di lakukan untuk perilaku merokaok pada pria dewasa yaitu : tenaga kesehatan setempat perlu melakukan edukasi dan pemberdayaan kepada masyarakat tentang bahaya merokok, mencegah atau memotivasi orang agar berhenti merokok, dan menjaga kesehatannya dengan mengkonsumsi makanan yang sehat dan tetap berolah raga secara teratur (Sumerti, 2016).</w:t>
      </w:r>
    </w:p>
    <w:p w:rsidR="00CF0EB1" w:rsidRDefault="00CF0EB1" w:rsidP="001727EB">
      <w:pPr>
        <w:spacing w:after="0" w:line="240" w:lineRule="auto"/>
        <w:jc w:val="both"/>
        <w:rPr>
          <w:rFonts w:asciiTheme="majorBidi" w:hAnsiTheme="majorBidi" w:cstheme="majorBidi"/>
        </w:rPr>
      </w:pPr>
    </w:p>
    <w:p w:rsidR="001727EB" w:rsidRPr="001727EB" w:rsidRDefault="001727EB" w:rsidP="001727EB">
      <w:pPr>
        <w:spacing w:after="0" w:line="240" w:lineRule="auto"/>
        <w:jc w:val="both"/>
        <w:rPr>
          <w:rFonts w:asciiTheme="majorBidi" w:hAnsiTheme="majorBidi" w:cstheme="majorBidi"/>
        </w:rPr>
      </w:pPr>
    </w:p>
    <w:p w:rsidR="00F75870" w:rsidRDefault="00F75870" w:rsidP="001727EB">
      <w:pPr>
        <w:spacing w:after="0" w:line="240" w:lineRule="auto"/>
        <w:jc w:val="both"/>
        <w:rPr>
          <w:rFonts w:asciiTheme="majorBidi" w:hAnsiTheme="majorBidi" w:cstheme="majorBidi"/>
          <w:b/>
          <w:bCs/>
        </w:rPr>
      </w:pPr>
      <w:r w:rsidRPr="007B3B33">
        <w:rPr>
          <w:rFonts w:asciiTheme="majorBidi" w:hAnsiTheme="majorBidi" w:cstheme="majorBidi"/>
          <w:b/>
          <w:bCs/>
          <w:lang w:val="id-ID"/>
        </w:rPr>
        <w:t>BAHAN DAN METODE PENELITIAN</w:t>
      </w:r>
    </w:p>
    <w:p w:rsidR="001727EB" w:rsidRPr="001727EB" w:rsidRDefault="001727EB" w:rsidP="001727EB">
      <w:pPr>
        <w:spacing w:after="0" w:line="240" w:lineRule="auto"/>
        <w:jc w:val="both"/>
        <w:rPr>
          <w:rFonts w:asciiTheme="majorBidi" w:hAnsiTheme="majorBidi" w:cstheme="majorBidi"/>
          <w:b/>
          <w:bCs/>
        </w:rPr>
      </w:pPr>
    </w:p>
    <w:p w:rsidR="004E18D7" w:rsidRPr="007B3B33" w:rsidRDefault="00F75870" w:rsidP="001727EB">
      <w:pPr>
        <w:spacing w:after="0" w:line="240" w:lineRule="auto"/>
        <w:jc w:val="both"/>
        <w:rPr>
          <w:rFonts w:asciiTheme="majorBidi" w:hAnsiTheme="majorBidi" w:cstheme="majorBidi"/>
          <w:lang w:val="id-ID"/>
        </w:rPr>
      </w:pPr>
      <w:proofErr w:type="spellStart"/>
      <w:r w:rsidRPr="007B3B33">
        <w:rPr>
          <w:rFonts w:asciiTheme="majorBidi" w:hAnsiTheme="majorBidi" w:cstheme="majorBidi"/>
        </w:rPr>
        <w:t>Desain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penelitian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ini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adalah</w:t>
      </w:r>
      <w:proofErr w:type="spellEnd"/>
      <w:r w:rsidRPr="007B3B33">
        <w:rPr>
          <w:rFonts w:asciiTheme="majorBidi" w:hAnsiTheme="majorBidi" w:cstheme="majorBidi"/>
          <w:lang w:val="id-ID"/>
        </w:rPr>
        <w:t xml:space="preserve"> Analitik dengan jenis cross sectional. Populasi dalam penelitian ini Semua pria dewasa di desa banjar dowo yang berprilaku merokok / pernah merokok sejumlah 50 orang</w:t>
      </w:r>
      <w:r w:rsidR="004E18D7" w:rsidRPr="007B3B33">
        <w:rPr>
          <w:rFonts w:asciiTheme="majorBidi" w:hAnsiTheme="majorBidi" w:cstheme="majorBidi"/>
          <w:lang w:val="id-ID"/>
        </w:rPr>
        <w:t xml:space="preserve"> </w:t>
      </w:r>
      <w:r w:rsidRPr="007B3B33">
        <w:rPr>
          <w:rFonts w:asciiTheme="majorBidi" w:hAnsiTheme="majorBidi" w:cstheme="majorBidi"/>
          <w:lang w:val="id-ID"/>
        </w:rPr>
        <w:t xml:space="preserve">dan jumlah sampel dalam penelitian ini </w:t>
      </w:r>
      <w:r w:rsidR="004E18D7" w:rsidRPr="007B3B33">
        <w:rPr>
          <w:rFonts w:asciiTheme="majorBidi" w:hAnsiTheme="majorBidi" w:cstheme="majorBidi"/>
          <w:lang w:val="id-ID"/>
        </w:rPr>
        <w:t xml:space="preserve">Sebagian pria dewasa di desa banjar dowo yang berprilaku merokok / pernah merokok sebanyak 44 orang </w:t>
      </w:r>
      <w:proofErr w:type="spellStart"/>
      <w:r w:rsidRPr="007B3B33">
        <w:rPr>
          <w:rFonts w:asciiTheme="majorBidi" w:hAnsiTheme="majorBidi" w:cstheme="majorBidi"/>
        </w:rPr>
        <w:t>dengan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lastRenderedPageBreak/>
        <w:t>menggunakan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tehnik</w:t>
      </w:r>
      <w:proofErr w:type="spellEnd"/>
      <w:r w:rsidRPr="007B3B33">
        <w:rPr>
          <w:rFonts w:asciiTheme="majorBidi" w:hAnsiTheme="majorBidi" w:cstheme="majorBidi"/>
        </w:rPr>
        <w:t xml:space="preserve"> </w:t>
      </w:r>
      <w:r w:rsidRPr="007B3B33">
        <w:rPr>
          <w:rFonts w:asciiTheme="majorBidi" w:hAnsiTheme="majorBidi" w:cstheme="majorBidi"/>
          <w:i/>
          <w:iCs/>
        </w:rPr>
        <w:t>sampling</w:t>
      </w:r>
      <w:r w:rsidR="004E18D7" w:rsidRPr="007B3B33">
        <w:rPr>
          <w:rFonts w:asciiTheme="majorBidi" w:hAnsiTheme="majorBidi" w:cstheme="majorBidi"/>
          <w:i/>
          <w:iCs/>
          <w:lang w:val="id-ID"/>
        </w:rPr>
        <w:t xml:space="preserve"> Simple Random Sampling</w:t>
      </w:r>
      <w:r w:rsidRPr="007B3B33">
        <w:rPr>
          <w:rFonts w:asciiTheme="majorBidi" w:hAnsiTheme="majorBidi" w:cstheme="majorBidi"/>
          <w:i/>
          <w:iCs/>
        </w:rPr>
        <w:t xml:space="preserve">. </w:t>
      </w:r>
      <w:r w:rsidRPr="007B3B33">
        <w:rPr>
          <w:rFonts w:asciiTheme="majorBidi" w:hAnsiTheme="majorBidi" w:cstheme="majorBidi"/>
          <w:i/>
          <w:iCs/>
          <w:lang w:val="id-ID" w:eastAsia="id-ID"/>
        </w:rPr>
        <w:t>Variabel independen</w:t>
      </w:r>
      <w:r w:rsidR="004E18D7" w:rsidRPr="007B3B33">
        <w:rPr>
          <w:rFonts w:asciiTheme="majorBidi" w:hAnsiTheme="majorBidi" w:cstheme="majorBidi"/>
          <w:i/>
          <w:iCs/>
          <w:lang w:val="id-ID" w:eastAsia="id-ID"/>
        </w:rPr>
        <w:t xml:space="preserve"> </w:t>
      </w:r>
      <w:proofErr w:type="spellStart"/>
      <w:r w:rsidRPr="007B3B33">
        <w:rPr>
          <w:rFonts w:asciiTheme="majorBidi" w:hAnsiTheme="majorBidi" w:cstheme="majorBidi"/>
          <w:lang w:eastAsia="id-ID"/>
        </w:rPr>
        <w:t>pada</w:t>
      </w:r>
      <w:proofErr w:type="spellEnd"/>
      <w:r w:rsidRPr="007B3B33">
        <w:rPr>
          <w:rFonts w:asciiTheme="majorBidi" w:hAnsiTheme="majorBidi" w:cstheme="majorBidi"/>
          <w:lang w:eastAsia="id-ID"/>
        </w:rPr>
        <w:t xml:space="preserve"> </w:t>
      </w:r>
      <w:proofErr w:type="spellStart"/>
      <w:r w:rsidRPr="007B3B33">
        <w:rPr>
          <w:rFonts w:asciiTheme="majorBidi" w:hAnsiTheme="majorBidi" w:cstheme="majorBidi"/>
          <w:lang w:eastAsia="id-ID"/>
        </w:rPr>
        <w:t>penelitian</w:t>
      </w:r>
      <w:proofErr w:type="spellEnd"/>
      <w:r w:rsidRPr="007B3B33">
        <w:rPr>
          <w:rFonts w:asciiTheme="majorBidi" w:hAnsiTheme="majorBidi" w:cstheme="majorBidi"/>
          <w:lang w:eastAsia="id-ID"/>
        </w:rPr>
        <w:t xml:space="preserve"> </w:t>
      </w:r>
      <w:proofErr w:type="spellStart"/>
      <w:r w:rsidRPr="007B3B33">
        <w:rPr>
          <w:rFonts w:asciiTheme="majorBidi" w:hAnsiTheme="majorBidi" w:cstheme="majorBidi"/>
          <w:lang w:eastAsia="id-ID"/>
        </w:rPr>
        <w:t>ini</w:t>
      </w:r>
      <w:proofErr w:type="spellEnd"/>
      <w:r w:rsidRPr="007B3B33">
        <w:rPr>
          <w:rFonts w:asciiTheme="majorBidi" w:hAnsiTheme="majorBidi" w:cstheme="majorBidi"/>
          <w:lang w:eastAsia="id-ID"/>
        </w:rPr>
        <w:t xml:space="preserve"> </w:t>
      </w:r>
      <w:proofErr w:type="spellStart"/>
      <w:r w:rsidRPr="007B3B33">
        <w:rPr>
          <w:rFonts w:asciiTheme="majorBidi" w:hAnsiTheme="majorBidi" w:cstheme="majorBidi"/>
          <w:lang w:eastAsia="id-ID"/>
        </w:rPr>
        <w:t>adalah</w:t>
      </w:r>
      <w:proofErr w:type="spellEnd"/>
      <w:r w:rsidRPr="007B3B33">
        <w:rPr>
          <w:rFonts w:asciiTheme="majorBidi" w:hAnsiTheme="majorBidi" w:cstheme="majorBidi"/>
          <w:lang w:eastAsia="id-ID"/>
        </w:rPr>
        <w:t xml:space="preserve"> </w:t>
      </w:r>
      <w:r w:rsidR="004E18D7" w:rsidRPr="007B3B33">
        <w:rPr>
          <w:rFonts w:asciiTheme="majorBidi" w:hAnsiTheme="majorBidi" w:cstheme="majorBidi"/>
          <w:i/>
          <w:iCs/>
          <w:lang w:val="id-ID" w:eastAsia="id-ID"/>
        </w:rPr>
        <w:t xml:space="preserve">perilaku merokok </w:t>
      </w:r>
      <w:r w:rsidRPr="007B3B33">
        <w:rPr>
          <w:rFonts w:asciiTheme="majorBidi" w:hAnsiTheme="majorBidi" w:cstheme="majorBidi"/>
          <w:lang w:val="id-ID" w:eastAsia="id-ID"/>
        </w:rPr>
        <w:t>dan variabel dependen</w:t>
      </w:r>
      <w:r w:rsidRPr="007B3B33">
        <w:rPr>
          <w:rFonts w:asciiTheme="majorBidi" w:hAnsiTheme="majorBidi" w:cstheme="majorBidi"/>
          <w:lang w:eastAsia="id-ID"/>
        </w:rPr>
        <w:t xml:space="preserve"> </w:t>
      </w:r>
      <w:proofErr w:type="spellStart"/>
      <w:r w:rsidRPr="007B3B33">
        <w:rPr>
          <w:rFonts w:asciiTheme="majorBidi" w:hAnsiTheme="majorBidi" w:cstheme="majorBidi"/>
          <w:lang w:eastAsia="id-ID"/>
        </w:rPr>
        <w:t>adalah</w:t>
      </w:r>
      <w:proofErr w:type="spellEnd"/>
      <w:r w:rsidR="004E18D7" w:rsidRPr="007B3B33">
        <w:rPr>
          <w:rFonts w:asciiTheme="majorBidi" w:hAnsiTheme="majorBidi" w:cstheme="majorBidi"/>
          <w:lang w:val="id-ID" w:eastAsia="id-ID"/>
        </w:rPr>
        <w:t xml:space="preserve"> kebersihan gigi dan mulut</w:t>
      </w:r>
      <w:r w:rsidRPr="007B3B33">
        <w:rPr>
          <w:rFonts w:asciiTheme="majorBidi" w:hAnsiTheme="majorBidi" w:cstheme="majorBidi"/>
          <w:lang w:eastAsia="id-ID"/>
        </w:rPr>
        <w:t xml:space="preserve">. </w:t>
      </w:r>
      <w:proofErr w:type="spellStart"/>
      <w:r w:rsidRPr="007B3B33">
        <w:rPr>
          <w:rFonts w:asciiTheme="majorBidi" w:hAnsiTheme="majorBidi" w:cstheme="majorBidi"/>
          <w:lang w:eastAsia="id-ID"/>
        </w:rPr>
        <w:t>Pengumpulan</w:t>
      </w:r>
      <w:proofErr w:type="spellEnd"/>
      <w:r w:rsidRPr="007B3B33">
        <w:rPr>
          <w:rFonts w:asciiTheme="majorBidi" w:hAnsiTheme="majorBidi" w:cstheme="majorBidi"/>
          <w:lang w:eastAsia="id-ID"/>
        </w:rPr>
        <w:t xml:space="preserve"> data </w:t>
      </w:r>
      <w:proofErr w:type="spellStart"/>
      <w:r w:rsidRPr="007B3B33">
        <w:rPr>
          <w:rFonts w:asciiTheme="majorBidi" w:hAnsiTheme="majorBidi" w:cstheme="majorBidi"/>
          <w:lang w:eastAsia="id-ID"/>
        </w:rPr>
        <w:t>dilaku</w:t>
      </w:r>
      <w:r w:rsidR="004E18D7" w:rsidRPr="007B3B33">
        <w:rPr>
          <w:rFonts w:asciiTheme="majorBidi" w:hAnsiTheme="majorBidi" w:cstheme="majorBidi"/>
          <w:lang w:eastAsia="id-ID"/>
        </w:rPr>
        <w:t>kan</w:t>
      </w:r>
      <w:proofErr w:type="spellEnd"/>
      <w:r w:rsidR="004E18D7" w:rsidRPr="007B3B33">
        <w:rPr>
          <w:rFonts w:asciiTheme="majorBidi" w:hAnsiTheme="majorBidi" w:cstheme="majorBidi"/>
          <w:lang w:eastAsia="id-ID"/>
        </w:rPr>
        <w:t xml:space="preserve"> </w:t>
      </w:r>
      <w:proofErr w:type="spellStart"/>
      <w:r w:rsidR="004E18D7" w:rsidRPr="007B3B33">
        <w:rPr>
          <w:rFonts w:asciiTheme="majorBidi" w:hAnsiTheme="majorBidi" w:cstheme="majorBidi"/>
          <w:lang w:eastAsia="id-ID"/>
        </w:rPr>
        <w:t>dengan</w:t>
      </w:r>
      <w:proofErr w:type="spellEnd"/>
      <w:r w:rsidR="004E18D7" w:rsidRPr="007B3B33">
        <w:rPr>
          <w:rFonts w:asciiTheme="majorBidi" w:hAnsiTheme="majorBidi" w:cstheme="majorBidi"/>
          <w:lang w:eastAsia="id-ID"/>
        </w:rPr>
        <w:t xml:space="preserve"> </w:t>
      </w:r>
      <w:proofErr w:type="spellStart"/>
      <w:r w:rsidR="004E18D7" w:rsidRPr="007B3B33">
        <w:rPr>
          <w:rFonts w:asciiTheme="majorBidi" w:hAnsiTheme="majorBidi" w:cstheme="majorBidi"/>
          <w:lang w:eastAsia="id-ID"/>
        </w:rPr>
        <w:t>penyebaran</w:t>
      </w:r>
      <w:proofErr w:type="spellEnd"/>
      <w:r w:rsidR="004E18D7" w:rsidRPr="007B3B33">
        <w:rPr>
          <w:rFonts w:asciiTheme="majorBidi" w:hAnsiTheme="majorBidi" w:cstheme="majorBidi"/>
          <w:lang w:eastAsia="id-ID"/>
        </w:rPr>
        <w:t xml:space="preserve"> </w:t>
      </w:r>
      <w:proofErr w:type="spellStart"/>
      <w:r w:rsidR="004E18D7" w:rsidRPr="007B3B33">
        <w:rPr>
          <w:rFonts w:asciiTheme="majorBidi" w:hAnsiTheme="majorBidi" w:cstheme="majorBidi"/>
          <w:lang w:eastAsia="id-ID"/>
        </w:rPr>
        <w:t>kuesioner</w:t>
      </w:r>
      <w:proofErr w:type="spellEnd"/>
      <w:r w:rsidR="004E18D7" w:rsidRPr="007B3B33">
        <w:rPr>
          <w:rFonts w:asciiTheme="majorBidi" w:hAnsiTheme="majorBidi" w:cstheme="majorBidi"/>
          <w:lang w:val="id-ID" w:eastAsia="id-ID"/>
        </w:rPr>
        <w:t xml:space="preserve"> </w:t>
      </w:r>
      <w:r w:rsidR="004E18D7" w:rsidRPr="007B3B33">
        <w:rPr>
          <w:rFonts w:asciiTheme="majorBidi" w:hAnsiTheme="majorBidi" w:cstheme="majorBidi"/>
          <w:lang w:val="id-ID"/>
        </w:rPr>
        <w:t xml:space="preserve">dan Observasi, </w:t>
      </w:r>
      <w:r w:rsidRPr="007B3B33">
        <w:rPr>
          <w:rFonts w:asciiTheme="majorBidi" w:hAnsiTheme="majorBidi" w:cstheme="majorBidi"/>
          <w:lang w:val="id-ID"/>
        </w:rPr>
        <w:t xml:space="preserve">pengolahan data </w:t>
      </w:r>
      <w:r w:rsidRPr="007B3B33">
        <w:rPr>
          <w:rFonts w:asciiTheme="majorBidi" w:hAnsiTheme="majorBidi" w:cstheme="majorBidi"/>
          <w:i/>
          <w:lang w:val="id-ID"/>
        </w:rPr>
        <w:t>editing, coding, scoring tabulating</w:t>
      </w:r>
      <w:r w:rsidRPr="007B3B33">
        <w:rPr>
          <w:rFonts w:asciiTheme="majorBidi" w:hAnsiTheme="majorBidi" w:cstheme="majorBidi"/>
          <w:lang w:eastAsia="id-ID"/>
        </w:rPr>
        <w:t xml:space="preserve">, </w:t>
      </w:r>
      <w:r w:rsidRPr="007B3B33">
        <w:rPr>
          <w:rFonts w:asciiTheme="majorBidi" w:hAnsiTheme="majorBidi" w:cstheme="majorBidi"/>
          <w:i/>
          <w:iCs/>
          <w:lang w:eastAsia="id-ID"/>
        </w:rPr>
        <w:t xml:space="preserve">entry data, </w:t>
      </w:r>
      <w:proofErr w:type="spellStart"/>
      <w:r w:rsidRPr="007B3B33">
        <w:rPr>
          <w:rFonts w:asciiTheme="majorBidi" w:hAnsiTheme="majorBidi" w:cstheme="majorBidi"/>
          <w:i/>
          <w:iCs/>
          <w:lang w:eastAsia="id-ID"/>
        </w:rPr>
        <w:t>dan</w:t>
      </w:r>
      <w:proofErr w:type="spellEnd"/>
      <w:r w:rsidRPr="007B3B33">
        <w:rPr>
          <w:rFonts w:asciiTheme="majorBidi" w:hAnsiTheme="majorBidi" w:cstheme="majorBidi"/>
          <w:i/>
          <w:iCs/>
          <w:lang w:eastAsia="id-ID"/>
        </w:rPr>
        <w:t xml:space="preserve"> cleaning </w:t>
      </w:r>
      <w:r w:rsidRPr="007B3B33">
        <w:rPr>
          <w:rFonts w:asciiTheme="majorBidi" w:hAnsiTheme="majorBidi" w:cstheme="majorBidi"/>
          <w:lang w:val="id-ID" w:eastAsia="id-ID"/>
        </w:rPr>
        <w:t xml:space="preserve">dilanjutkan </w:t>
      </w:r>
      <w:proofErr w:type="spellStart"/>
      <w:r w:rsidRPr="007B3B33">
        <w:rPr>
          <w:rFonts w:asciiTheme="majorBidi" w:hAnsiTheme="majorBidi" w:cstheme="majorBidi"/>
          <w:lang w:eastAsia="id-ID"/>
        </w:rPr>
        <w:t>analisa</w:t>
      </w:r>
      <w:proofErr w:type="spellEnd"/>
      <w:r w:rsidRPr="007B3B33">
        <w:rPr>
          <w:rFonts w:asciiTheme="majorBidi" w:hAnsiTheme="majorBidi" w:cstheme="majorBidi"/>
          <w:lang w:eastAsia="id-ID"/>
        </w:rPr>
        <w:t xml:space="preserve"> data </w:t>
      </w:r>
      <w:r w:rsidRPr="007B3B33">
        <w:rPr>
          <w:rFonts w:asciiTheme="majorBidi" w:hAnsiTheme="majorBidi" w:cstheme="majorBidi"/>
          <w:lang w:val="id-ID" w:eastAsia="id-ID"/>
        </w:rPr>
        <w:t xml:space="preserve">dengan uji statistik </w:t>
      </w:r>
      <w:r w:rsidR="004E18D7" w:rsidRPr="007B3B33">
        <w:rPr>
          <w:rFonts w:asciiTheme="majorBidi" w:hAnsiTheme="majorBidi" w:cstheme="majorBidi"/>
          <w:i/>
          <w:lang w:val="id-ID"/>
        </w:rPr>
        <w:t>Rank spearman.</w:t>
      </w:r>
    </w:p>
    <w:p w:rsidR="004E18D7" w:rsidRDefault="004E18D7" w:rsidP="001727EB">
      <w:pPr>
        <w:autoSpaceDE w:val="0"/>
        <w:autoSpaceDN w:val="0"/>
        <w:adjustRightInd w:val="0"/>
        <w:spacing w:after="0" w:line="240" w:lineRule="auto"/>
        <w:jc w:val="both"/>
        <w:rPr>
          <w:rFonts w:asciiTheme="majorBidi" w:hAnsiTheme="majorBidi" w:cstheme="majorBidi"/>
          <w:i/>
          <w:iCs/>
        </w:rPr>
      </w:pPr>
    </w:p>
    <w:p w:rsidR="001727EB" w:rsidRPr="001727EB" w:rsidRDefault="001727EB" w:rsidP="001727EB">
      <w:pPr>
        <w:autoSpaceDE w:val="0"/>
        <w:autoSpaceDN w:val="0"/>
        <w:adjustRightInd w:val="0"/>
        <w:spacing w:after="0" w:line="240" w:lineRule="auto"/>
        <w:jc w:val="both"/>
        <w:rPr>
          <w:rFonts w:asciiTheme="majorBidi" w:hAnsiTheme="majorBidi" w:cstheme="majorBidi"/>
          <w:i/>
          <w:iCs/>
        </w:rPr>
      </w:pPr>
    </w:p>
    <w:p w:rsidR="008363C0" w:rsidRPr="007B3B33" w:rsidRDefault="008363C0" w:rsidP="001727EB">
      <w:pPr>
        <w:autoSpaceDE w:val="0"/>
        <w:autoSpaceDN w:val="0"/>
        <w:adjustRightInd w:val="0"/>
        <w:spacing w:after="0" w:line="240" w:lineRule="auto"/>
        <w:jc w:val="both"/>
        <w:rPr>
          <w:rFonts w:asciiTheme="majorBidi" w:hAnsiTheme="majorBidi" w:cstheme="majorBidi"/>
          <w:b/>
          <w:bCs/>
        </w:rPr>
      </w:pPr>
      <w:r w:rsidRPr="007B3B33">
        <w:rPr>
          <w:rFonts w:asciiTheme="majorBidi" w:hAnsiTheme="majorBidi" w:cstheme="majorBidi"/>
          <w:b/>
          <w:bCs/>
        </w:rPr>
        <w:t>HASIL PENELITIAN</w:t>
      </w:r>
    </w:p>
    <w:p w:rsidR="00F91EFF" w:rsidRPr="007B3B33" w:rsidRDefault="00F91EFF" w:rsidP="007B3B33">
      <w:pPr>
        <w:autoSpaceDE w:val="0"/>
        <w:autoSpaceDN w:val="0"/>
        <w:adjustRightInd w:val="0"/>
        <w:spacing w:after="0" w:line="240" w:lineRule="auto"/>
        <w:jc w:val="both"/>
        <w:rPr>
          <w:rFonts w:asciiTheme="majorBidi" w:hAnsiTheme="majorBidi" w:cstheme="majorBidi"/>
          <w:b/>
          <w:bCs/>
        </w:rPr>
      </w:pPr>
    </w:p>
    <w:p w:rsidR="00F91EFF" w:rsidRPr="007B3B33" w:rsidRDefault="00F91EFF" w:rsidP="007B3B33">
      <w:pPr>
        <w:autoSpaceDE w:val="0"/>
        <w:autoSpaceDN w:val="0"/>
        <w:adjustRightInd w:val="0"/>
        <w:spacing w:after="0" w:line="240" w:lineRule="auto"/>
        <w:jc w:val="both"/>
        <w:rPr>
          <w:rFonts w:asciiTheme="majorBidi" w:hAnsiTheme="majorBidi" w:cstheme="majorBidi"/>
          <w:b/>
          <w:bCs/>
        </w:rPr>
      </w:pPr>
      <w:r w:rsidRPr="007B3B33">
        <w:rPr>
          <w:rFonts w:asciiTheme="majorBidi" w:hAnsiTheme="majorBidi" w:cstheme="majorBidi"/>
          <w:b/>
          <w:bCs/>
        </w:rPr>
        <w:t xml:space="preserve">Data </w:t>
      </w:r>
      <w:proofErr w:type="spellStart"/>
      <w:r w:rsidRPr="007B3B33">
        <w:rPr>
          <w:rFonts w:asciiTheme="majorBidi" w:hAnsiTheme="majorBidi" w:cstheme="majorBidi"/>
          <w:b/>
          <w:bCs/>
        </w:rPr>
        <w:t>Umum</w:t>
      </w:r>
      <w:proofErr w:type="spellEnd"/>
    </w:p>
    <w:p w:rsidR="007B4401" w:rsidRPr="00CF0EB1" w:rsidRDefault="007B4401" w:rsidP="007B3B33">
      <w:pPr>
        <w:autoSpaceDE w:val="0"/>
        <w:autoSpaceDN w:val="0"/>
        <w:adjustRightInd w:val="0"/>
        <w:spacing w:after="0" w:line="240" w:lineRule="auto"/>
        <w:jc w:val="both"/>
        <w:rPr>
          <w:rFonts w:asciiTheme="majorBidi" w:hAnsiTheme="majorBidi" w:cstheme="majorBidi"/>
          <w:b/>
          <w:bCs/>
          <w:lang w:val="id-ID"/>
        </w:rPr>
      </w:pPr>
    </w:p>
    <w:p w:rsidR="004E18D7" w:rsidRPr="007B3B33" w:rsidRDefault="004E18D7" w:rsidP="007B3B33">
      <w:pPr>
        <w:spacing w:line="240" w:lineRule="auto"/>
        <w:jc w:val="both"/>
        <w:rPr>
          <w:rFonts w:asciiTheme="majorBidi" w:hAnsiTheme="majorBidi" w:cstheme="majorBidi"/>
          <w:b/>
          <w:bCs/>
          <w:lang w:val="id-ID"/>
        </w:rPr>
      </w:pPr>
      <w:proofErr w:type="spellStart"/>
      <w:r w:rsidRPr="007B3B33">
        <w:rPr>
          <w:rFonts w:asciiTheme="majorBidi" w:hAnsiTheme="majorBidi" w:cstheme="majorBidi"/>
          <w:b/>
          <w:bCs/>
        </w:rPr>
        <w:t>Karakteristik</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responden</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berdasarkan</w:t>
      </w:r>
      <w:proofErr w:type="spellEnd"/>
      <w:r w:rsidRPr="007B3B33">
        <w:rPr>
          <w:rFonts w:asciiTheme="majorBidi" w:hAnsiTheme="majorBidi" w:cstheme="majorBidi"/>
          <w:b/>
          <w:bCs/>
        </w:rPr>
        <w:t xml:space="preserve"> </w:t>
      </w:r>
      <w:r w:rsidRPr="007B3B33">
        <w:rPr>
          <w:rFonts w:asciiTheme="majorBidi" w:hAnsiTheme="majorBidi" w:cstheme="majorBidi"/>
          <w:b/>
          <w:bCs/>
          <w:lang w:val="id-ID"/>
        </w:rPr>
        <w:t>umur</w:t>
      </w:r>
    </w:p>
    <w:p w:rsidR="004E18D7" w:rsidRPr="007B3B33" w:rsidRDefault="004E18D7" w:rsidP="007B3B33">
      <w:pPr>
        <w:spacing w:line="240" w:lineRule="auto"/>
        <w:jc w:val="both"/>
        <w:rPr>
          <w:rFonts w:asciiTheme="majorBidi" w:hAnsiTheme="majorBidi" w:cstheme="majorBidi"/>
          <w:lang w:val="id-ID"/>
        </w:rPr>
      </w:pPr>
      <w:proofErr w:type="spellStart"/>
      <w:proofErr w:type="gramStart"/>
      <w:r w:rsidRPr="007B3B33">
        <w:rPr>
          <w:rFonts w:asciiTheme="majorBidi" w:hAnsiTheme="majorBidi" w:cstheme="majorBidi"/>
        </w:rPr>
        <w:t>Tabel</w:t>
      </w:r>
      <w:proofErr w:type="spellEnd"/>
      <w:r w:rsidRPr="007B3B33">
        <w:rPr>
          <w:rFonts w:asciiTheme="majorBidi" w:hAnsiTheme="majorBidi" w:cstheme="majorBidi"/>
        </w:rPr>
        <w:t xml:space="preserve"> </w:t>
      </w:r>
      <w:r w:rsidRPr="007B3B33">
        <w:rPr>
          <w:rFonts w:asciiTheme="majorBidi" w:hAnsiTheme="majorBidi" w:cstheme="majorBidi"/>
          <w:lang w:val="id-ID"/>
        </w:rPr>
        <w:t>5</w:t>
      </w:r>
      <w:r w:rsidRPr="007B3B33">
        <w:rPr>
          <w:rFonts w:asciiTheme="majorBidi" w:hAnsiTheme="majorBidi" w:cstheme="majorBidi"/>
        </w:rPr>
        <w:t xml:space="preserve">.1 </w:t>
      </w:r>
      <w:proofErr w:type="spellStart"/>
      <w:r w:rsidRPr="007B3B33">
        <w:rPr>
          <w:rFonts w:asciiTheme="majorBidi" w:hAnsiTheme="majorBidi" w:cstheme="majorBidi"/>
        </w:rPr>
        <w:t>Distribusi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frekuensir</w:t>
      </w:r>
      <w:proofErr w:type="spellEnd"/>
      <w:r w:rsidRPr="007B3B33">
        <w:rPr>
          <w:rFonts w:asciiTheme="majorBidi" w:hAnsiTheme="majorBidi" w:cstheme="majorBidi"/>
          <w:lang w:val="id-ID"/>
        </w:rPr>
        <w:t xml:space="preserve"> </w:t>
      </w:r>
      <w:proofErr w:type="spellStart"/>
      <w:r w:rsidRPr="007B3B33">
        <w:rPr>
          <w:rFonts w:asciiTheme="majorBidi" w:hAnsiTheme="majorBidi" w:cstheme="majorBidi"/>
        </w:rPr>
        <w:t>esponden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lang w:val="id-ID"/>
        </w:rPr>
        <w:t xml:space="preserve"> umur di </w:t>
      </w:r>
      <w:proofErr w:type="spellStart"/>
      <w:r w:rsidRPr="007B3B33">
        <w:rPr>
          <w:rFonts w:asciiTheme="majorBidi" w:hAnsiTheme="majorBidi" w:cstheme="majorBidi"/>
        </w:rPr>
        <w:t>Dusun</w:t>
      </w:r>
      <w:proofErr w:type="spellEnd"/>
      <w:r w:rsidRPr="007B3B33">
        <w:rPr>
          <w:rFonts w:asciiTheme="majorBidi" w:hAnsiTheme="majorBidi" w:cstheme="majorBidi"/>
        </w:rPr>
        <w:t xml:space="preserve"> </w:t>
      </w:r>
      <w:r w:rsidRPr="007B3B33">
        <w:rPr>
          <w:rFonts w:asciiTheme="majorBidi" w:hAnsiTheme="majorBidi" w:cstheme="majorBidi"/>
          <w:lang w:val="id-ID"/>
        </w:rPr>
        <w:t>Sendang rejo</w:t>
      </w:r>
      <w:r w:rsidRPr="007B3B33">
        <w:rPr>
          <w:rFonts w:asciiTheme="majorBidi" w:hAnsiTheme="majorBidi" w:cstheme="majorBidi"/>
        </w:rPr>
        <w:t xml:space="preserve"> </w:t>
      </w:r>
      <w:r w:rsidRPr="007B3B33">
        <w:rPr>
          <w:rFonts w:asciiTheme="majorBidi" w:hAnsiTheme="majorBidi" w:cstheme="majorBidi"/>
          <w:lang w:val="id-ID"/>
        </w:rPr>
        <w:t>Desa Banjardowo Kabupaten Jombang pada bulan Juli 2019</w:t>
      </w:r>
      <w:r w:rsidRPr="007B3B33">
        <w:rPr>
          <w:rFonts w:asciiTheme="majorBidi" w:hAnsiTheme="majorBidi" w:cstheme="majorBidi"/>
        </w:rPr>
        <w:t>.</w:t>
      </w:r>
      <w:proofErr w:type="gramEnd"/>
    </w:p>
    <w:tbl>
      <w:tblPr>
        <w:tblStyle w:val="LightShading1"/>
        <w:tblW w:w="0" w:type="auto"/>
        <w:tblInd w:w="108" w:type="dxa"/>
        <w:tblBorders>
          <w:top w:val="none" w:sz="0" w:space="0" w:color="auto"/>
          <w:bottom w:val="none" w:sz="0" w:space="0" w:color="auto"/>
        </w:tblBorders>
        <w:shd w:val="clear" w:color="auto" w:fill="FFFFFF" w:themeFill="background1"/>
        <w:tblLayout w:type="fixed"/>
        <w:tblLook w:val="04A0"/>
      </w:tblPr>
      <w:tblGrid>
        <w:gridCol w:w="709"/>
        <w:gridCol w:w="851"/>
        <w:gridCol w:w="1026"/>
        <w:gridCol w:w="1134"/>
      </w:tblGrid>
      <w:tr w:rsidR="001C675B" w:rsidRPr="007B3B33" w:rsidTr="001C675B">
        <w:trPr>
          <w:cnfStyle w:val="100000000000"/>
        </w:trPr>
        <w:tc>
          <w:tcPr>
            <w:cnfStyle w:val="001000000000"/>
            <w:tcW w:w="709" w:type="dxa"/>
            <w:tcBorders>
              <w:top w:val="none" w:sz="0" w:space="0" w:color="auto"/>
              <w:left w:val="none" w:sz="0" w:space="0" w:color="auto"/>
              <w:bottom w:val="none" w:sz="0" w:space="0" w:color="auto"/>
              <w:right w:val="none" w:sz="0" w:space="0" w:color="auto"/>
            </w:tcBorders>
            <w:shd w:val="clear" w:color="auto" w:fill="FFFFFF" w:themeFill="background1"/>
          </w:tcPr>
          <w:p w:rsidR="004E18D7" w:rsidRPr="007B3B33" w:rsidRDefault="004E18D7" w:rsidP="007B3B33">
            <w:pPr>
              <w:jc w:val="both"/>
              <w:rPr>
                <w:rFonts w:asciiTheme="majorBidi" w:hAnsiTheme="majorBidi" w:cstheme="majorBidi"/>
                <w:lang w:val="id-ID"/>
              </w:rPr>
            </w:pPr>
            <w:r w:rsidRPr="007B3B33">
              <w:rPr>
                <w:rFonts w:asciiTheme="majorBidi" w:hAnsiTheme="majorBidi" w:cstheme="majorBidi"/>
                <w:lang w:val="id-ID"/>
              </w:rPr>
              <w:t xml:space="preserve">No </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tcPr>
          <w:p w:rsidR="004E18D7" w:rsidRPr="007B3B33" w:rsidRDefault="004E18D7"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Umur </w:t>
            </w:r>
          </w:p>
        </w:tc>
        <w:tc>
          <w:tcPr>
            <w:tcW w:w="1026" w:type="dxa"/>
            <w:tcBorders>
              <w:top w:val="none" w:sz="0" w:space="0" w:color="auto"/>
              <w:left w:val="none" w:sz="0" w:space="0" w:color="auto"/>
              <w:bottom w:val="none" w:sz="0" w:space="0" w:color="auto"/>
              <w:right w:val="none" w:sz="0" w:space="0" w:color="auto"/>
            </w:tcBorders>
            <w:shd w:val="clear" w:color="auto" w:fill="FFFFFF" w:themeFill="background1"/>
          </w:tcPr>
          <w:p w:rsidR="004E18D7" w:rsidRPr="007B3B33" w:rsidRDefault="004E18D7"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Frekuensi </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tcPr>
          <w:p w:rsidR="004E18D7" w:rsidRPr="007B3B33" w:rsidRDefault="004E18D7"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Prosentase </w:t>
            </w:r>
          </w:p>
        </w:tc>
      </w:tr>
      <w:tr w:rsidR="001C675B" w:rsidRPr="007B3B33" w:rsidTr="001C675B">
        <w:trPr>
          <w:cnfStyle w:val="000000100000"/>
        </w:trPr>
        <w:tc>
          <w:tcPr>
            <w:cnfStyle w:val="001000000000"/>
            <w:tcW w:w="709" w:type="dxa"/>
            <w:tcBorders>
              <w:left w:val="none" w:sz="0" w:space="0" w:color="auto"/>
              <w:right w:val="none" w:sz="0" w:space="0" w:color="auto"/>
            </w:tcBorders>
            <w:shd w:val="clear" w:color="auto" w:fill="FFFFFF" w:themeFill="background1"/>
          </w:tcPr>
          <w:p w:rsidR="004E18D7" w:rsidRPr="007B3B33" w:rsidRDefault="004E18D7" w:rsidP="007B3B33">
            <w:pPr>
              <w:jc w:val="both"/>
              <w:rPr>
                <w:rFonts w:asciiTheme="majorBidi" w:hAnsiTheme="majorBidi" w:cstheme="majorBidi"/>
                <w:lang w:val="id-ID"/>
              </w:rPr>
            </w:pPr>
            <w:r w:rsidRPr="007B3B33">
              <w:rPr>
                <w:rFonts w:asciiTheme="majorBidi" w:hAnsiTheme="majorBidi" w:cstheme="majorBidi"/>
                <w:lang w:val="id-ID"/>
              </w:rPr>
              <w:t>1</w:t>
            </w:r>
          </w:p>
        </w:tc>
        <w:tc>
          <w:tcPr>
            <w:tcW w:w="851" w:type="dxa"/>
            <w:tcBorders>
              <w:left w:val="none" w:sz="0" w:space="0" w:color="auto"/>
              <w:right w:val="none" w:sz="0" w:space="0" w:color="auto"/>
            </w:tcBorders>
            <w:shd w:val="clear" w:color="auto" w:fill="FFFFFF" w:themeFill="background1"/>
          </w:tcPr>
          <w:p w:rsidR="004E18D7" w:rsidRPr="007B3B33" w:rsidRDefault="004E18D7" w:rsidP="007B3B33">
            <w:pPr>
              <w:jc w:val="both"/>
              <w:cnfStyle w:val="000000100000"/>
              <w:rPr>
                <w:rFonts w:asciiTheme="majorBidi" w:hAnsiTheme="majorBidi" w:cstheme="majorBidi"/>
                <w:lang w:val="id-ID"/>
              </w:rPr>
            </w:pPr>
            <w:r w:rsidRPr="007B3B33">
              <w:rPr>
                <w:rFonts w:asciiTheme="majorBidi" w:hAnsiTheme="majorBidi" w:cstheme="majorBidi"/>
                <w:lang w:val="id-ID"/>
              </w:rPr>
              <w:t>21-40 tahun</w:t>
            </w:r>
          </w:p>
        </w:tc>
        <w:tc>
          <w:tcPr>
            <w:tcW w:w="1026" w:type="dxa"/>
            <w:tcBorders>
              <w:left w:val="none" w:sz="0" w:space="0" w:color="auto"/>
              <w:right w:val="none" w:sz="0" w:space="0" w:color="auto"/>
            </w:tcBorders>
            <w:shd w:val="clear" w:color="auto" w:fill="FFFFFF" w:themeFill="background1"/>
          </w:tcPr>
          <w:p w:rsidR="004E18D7" w:rsidRPr="007B3B33" w:rsidRDefault="004E18D7" w:rsidP="007B3B33">
            <w:pPr>
              <w:jc w:val="both"/>
              <w:cnfStyle w:val="000000100000"/>
              <w:rPr>
                <w:rFonts w:asciiTheme="majorBidi" w:hAnsiTheme="majorBidi" w:cstheme="majorBidi"/>
                <w:lang w:val="id-ID"/>
              </w:rPr>
            </w:pPr>
            <w:r w:rsidRPr="007B3B33">
              <w:rPr>
                <w:rFonts w:asciiTheme="majorBidi" w:hAnsiTheme="majorBidi" w:cstheme="majorBidi"/>
                <w:lang w:val="id-ID"/>
              </w:rPr>
              <w:t>40</w:t>
            </w:r>
          </w:p>
        </w:tc>
        <w:tc>
          <w:tcPr>
            <w:tcW w:w="1134" w:type="dxa"/>
            <w:tcBorders>
              <w:left w:val="none" w:sz="0" w:space="0" w:color="auto"/>
              <w:right w:val="none" w:sz="0" w:space="0" w:color="auto"/>
            </w:tcBorders>
            <w:shd w:val="clear" w:color="auto" w:fill="FFFFFF" w:themeFill="background1"/>
          </w:tcPr>
          <w:p w:rsidR="004E18D7" w:rsidRPr="007B3B33" w:rsidRDefault="004E18D7" w:rsidP="007B3B33">
            <w:pPr>
              <w:jc w:val="both"/>
              <w:cnfStyle w:val="000000100000"/>
              <w:rPr>
                <w:rFonts w:asciiTheme="majorBidi" w:hAnsiTheme="majorBidi" w:cstheme="majorBidi"/>
                <w:lang w:val="id-ID"/>
              </w:rPr>
            </w:pPr>
            <w:r w:rsidRPr="007B3B33">
              <w:rPr>
                <w:rFonts w:asciiTheme="majorBidi" w:hAnsiTheme="majorBidi" w:cstheme="majorBidi"/>
                <w:lang w:val="id-ID"/>
              </w:rPr>
              <w:t>99,9</w:t>
            </w:r>
          </w:p>
        </w:tc>
      </w:tr>
      <w:tr w:rsidR="001C675B" w:rsidRPr="007B3B33" w:rsidTr="001C675B">
        <w:tc>
          <w:tcPr>
            <w:cnfStyle w:val="001000000000"/>
            <w:tcW w:w="709" w:type="dxa"/>
            <w:shd w:val="clear" w:color="auto" w:fill="FFFFFF" w:themeFill="background1"/>
          </w:tcPr>
          <w:p w:rsidR="004E18D7" w:rsidRPr="007B3B33" w:rsidRDefault="004E18D7" w:rsidP="007B3B33">
            <w:pPr>
              <w:jc w:val="both"/>
              <w:rPr>
                <w:rFonts w:asciiTheme="majorBidi" w:hAnsiTheme="majorBidi" w:cstheme="majorBidi"/>
                <w:lang w:val="id-ID"/>
              </w:rPr>
            </w:pPr>
            <w:r w:rsidRPr="007B3B33">
              <w:rPr>
                <w:rFonts w:asciiTheme="majorBidi" w:hAnsiTheme="majorBidi" w:cstheme="majorBidi"/>
                <w:lang w:val="id-ID"/>
              </w:rPr>
              <w:t>2</w:t>
            </w:r>
          </w:p>
        </w:tc>
        <w:tc>
          <w:tcPr>
            <w:tcW w:w="851" w:type="dxa"/>
            <w:shd w:val="clear" w:color="auto" w:fill="FFFFFF" w:themeFill="background1"/>
          </w:tcPr>
          <w:p w:rsidR="004E18D7" w:rsidRPr="007B3B33" w:rsidRDefault="004E18D7" w:rsidP="007B3B33">
            <w:pPr>
              <w:jc w:val="both"/>
              <w:cnfStyle w:val="000000000000"/>
              <w:rPr>
                <w:rFonts w:asciiTheme="majorBidi" w:hAnsiTheme="majorBidi" w:cstheme="majorBidi"/>
                <w:lang w:val="id-ID"/>
              </w:rPr>
            </w:pPr>
            <w:r w:rsidRPr="007B3B33">
              <w:rPr>
                <w:rFonts w:asciiTheme="majorBidi" w:hAnsiTheme="majorBidi" w:cstheme="majorBidi"/>
                <w:lang w:val="id-ID"/>
              </w:rPr>
              <w:t>40-60 tahun</w:t>
            </w:r>
          </w:p>
        </w:tc>
        <w:tc>
          <w:tcPr>
            <w:tcW w:w="1026" w:type="dxa"/>
            <w:shd w:val="clear" w:color="auto" w:fill="FFFFFF" w:themeFill="background1"/>
          </w:tcPr>
          <w:p w:rsidR="004E18D7" w:rsidRPr="007B3B33" w:rsidRDefault="004E18D7" w:rsidP="007B3B33">
            <w:pPr>
              <w:jc w:val="both"/>
              <w:cnfStyle w:val="000000000000"/>
              <w:rPr>
                <w:rFonts w:asciiTheme="majorBidi" w:hAnsiTheme="majorBidi" w:cstheme="majorBidi"/>
                <w:lang w:val="id-ID"/>
              </w:rPr>
            </w:pPr>
            <w:r w:rsidRPr="007B3B33">
              <w:rPr>
                <w:rFonts w:asciiTheme="majorBidi" w:hAnsiTheme="majorBidi" w:cstheme="majorBidi"/>
                <w:lang w:val="id-ID"/>
              </w:rPr>
              <w:t>4</w:t>
            </w:r>
          </w:p>
        </w:tc>
        <w:tc>
          <w:tcPr>
            <w:tcW w:w="1134" w:type="dxa"/>
            <w:shd w:val="clear" w:color="auto" w:fill="FFFFFF" w:themeFill="background1"/>
          </w:tcPr>
          <w:p w:rsidR="004E18D7" w:rsidRPr="007B3B33" w:rsidRDefault="004E18D7" w:rsidP="007B3B33">
            <w:pPr>
              <w:jc w:val="both"/>
              <w:cnfStyle w:val="000000000000"/>
              <w:rPr>
                <w:rFonts w:asciiTheme="majorBidi" w:hAnsiTheme="majorBidi" w:cstheme="majorBidi"/>
                <w:lang w:val="id-ID"/>
              </w:rPr>
            </w:pPr>
            <w:r w:rsidRPr="007B3B33">
              <w:rPr>
                <w:rFonts w:asciiTheme="majorBidi" w:hAnsiTheme="majorBidi" w:cstheme="majorBidi"/>
                <w:lang w:val="id-ID"/>
              </w:rPr>
              <w:t>9,1</w:t>
            </w:r>
          </w:p>
        </w:tc>
      </w:tr>
      <w:tr w:rsidR="001C675B" w:rsidRPr="007B3B33" w:rsidTr="001C675B">
        <w:trPr>
          <w:cnfStyle w:val="000000100000"/>
        </w:trPr>
        <w:tc>
          <w:tcPr>
            <w:cnfStyle w:val="001000000000"/>
            <w:tcW w:w="709" w:type="dxa"/>
            <w:tcBorders>
              <w:left w:val="none" w:sz="0" w:space="0" w:color="auto"/>
              <w:right w:val="none" w:sz="0" w:space="0" w:color="auto"/>
            </w:tcBorders>
            <w:shd w:val="clear" w:color="auto" w:fill="FFFFFF" w:themeFill="background1"/>
          </w:tcPr>
          <w:p w:rsidR="004E18D7" w:rsidRPr="007B3B33" w:rsidRDefault="004E18D7" w:rsidP="007B3B33">
            <w:pPr>
              <w:jc w:val="both"/>
              <w:rPr>
                <w:rFonts w:asciiTheme="majorBidi" w:hAnsiTheme="majorBidi" w:cstheme="majorBidi"/>
                <w:b w:val="0"/>
                <w:bCs w:val="0"/>
                <w:lang w:val="id-ID"/>
              </w:rPr>
            </w:pPr>
            <w:r w:rsidRPr="007B3B33">
              <w:rPr>
                <w:rFonts w:asciiTheme="majorBidi" w:hAnsiTheme="majorBidi" w:cstheme="majorBidi"/>
                <w:b w:val="0"/>
                <w:bCs w:val="0"/>
                <w:lang w:val="id-ID"/>
              </w:rPr>
              <w:t xml:space="preserve">Total </w:t>
            </w:r>
          </w:p>
        </w:tc>
        <w:tc>
          <w:tcPr>
            <w:tcW w:w="851" w:type="dxa"/>
            <w:tcBorders>
              <w:left w:val="none" w:sz="0" w:space="0" w:color="auto"/>
              <w:right w:val="none" w:sz="0" w:space="0" w:color="auto"/>
            </w:tcBorders>
            <w:shd w:val="clear" w:color="auto" w:fill="FFFFFF" w:themeFill="background1"/>
          </w:tcPr>
          <w:p w:rsidR="004E18D7" w:rsidRPr="007B3B33" w:rsidRDefault="004E18D7" w:rsidP="007B3B33">
            <w:pPr>
              <w:jc w:val="both"/>
              <w:cnfStyle w:val="000000100000"/>
              <w:rPr>
                <w:rFonts w:asciiTheme="majorBidi" w:hAnsiTheme="majorBidi" w:cstheme="majorBidi"/>
                <w:lang w:val="id-ID"/>
              </w:rPr>
            </w:pPr>
          </w:p>
        </w:tc>
        <w:tc>
          <w:tcPr>
            <w:tcW w:w="1026" w:type="dxa"/>
            <w:tcBorders>
              <w:left w:val="none" w:sz="0" w:space="0" w:color="auto"/>
              <w:right w:val="none" w:sz="0" w:space="0" w:color="auto"/>
            </w:tcBorders>
            <w:shd w:val="clear" w:color="auto" w:fill="FFFFFF" w:themeFill="background1"/>
          </w:tcPr>
          <w:p w:rsidR="004E18D7" w:rsidRPr="007B3B33" w:rsidRDefault="004E18D7" w:rsidP="007B3B33">
            <w:pPr>
              <w:jc w:val="both"/>
              <w:cnfStyle w:val="000000100000"/>
              <w:rPr>
                <w:rFonts w:asciiTheme="majorBidi" w:hAnsiTheme="majorBidi" w:cstheme="majorBidi"/>
                <w:lang w:val="id-ID"/>
              </w:rPr>
            </w:pPr>
            <w:r w:rsidRPr="007B3B33">
              <w:rPr>
                <w:rFonts w:asciiTheme="majorBidi" w:hAnsiTheme="majorBidi" w:cstheme="majorBidi"/>
                <w:lang w:val="id-ID"/>
              </w:rPr>
              <w:t>44</w:t>
            </w:r>
          </w:p>
        </w:tc>
        <w:tc>
          <w:tcPr>
            <w:tcW w:w="1134" w:type="dxa"/>
            <w:tcBorders>
              <w:left w:val="none" w:sz="0" w:space="0" w:color="auto"/>
              <w:right w:val="none" w:sz="0" w:space="0" w:color="auto"/>
            </w:tcBorders>
            <w:shd w:val="clear" w:color="auto" w:fill="FFFFFF" w:themeFill="background1"/>
          </w:tcPr>
          <w:p w:rsidR="004E18D7" w:rsidRPr="007B3B33" w:rsidRDefault="004E18D7" w:rsidP="007B3B33">
            <w:pPr>
              <w:jc w:val="both"/>
              <w:cnfStyle w:val="000000100000"/>
              <w:rPr>
                <w:rFonts w:asciiTheme="majorBidi" w:hAnsiTheme="majorBidi" w:cstheme="majorBidi"/>
                <w:lang w:val="id-ID"/>
              </w:rPr>
            </w:pPr>
            <w:r w:rsidRPr="007B3B33">
              <w:rPr>
                <w:rFonts w:asciiTheme="majorBidi" w:hAnsiTheme="majorBidi" w:cstheme="majorBidi"/>
                <w:lang w:val="id-ID"/>
              </w:rPr>
              <w:t>100</w:t>
            </w:r>
          </w:p>
        </w:tc>
      </w:tr>
    </w:tbl>
    <w:p w:rsidR="004E18D7" w:rsidRPr="00CF0EB1" w:rsidRDefault="001C675B" w:rsidP="007B3B33">
      <w:pPr>
        <w:spacing w:line="240" w:lineRule="auto"/>
        <w:jc w:val="both"/>
        <w:rPr>
          <w:rFonts w:asciiTheme="majorBidi" w:hAnsiTheme="majorBidi" w:cstheme="majorBidi"/>
          <w:sz w:val="18"/>
          <w:szCs w:val="18"/>
          <w:lang w:val="id-ID"/>
        </w:rPr>
      </w:pPr>
      <w:r w:rsidRPr="00CF0EB1">
        <w:rPr>
          <w:rFonts w:asciiTheme="majorBidi" w:hAnsiTheme="majorBidi" w:cstheme="majorBidi"/>
          <w:sz w:val="18"/>
          <w:szCs w:val="18"/>
          <w:lang w:val="id-ID"/>
        </w:rPr>
        <w:t>Sumber: data primer 2019</w:t>
      </w:r>
    </w:p>
    <w:p w:rsidR="001C675B" w:rsidRPr="007B3B33" w:rsidRDefault="001C675B" w:rsidP="00CF0EB1">
      <w:pPr>
        <w:spacing w:line="240" w:lineRule="auto"/>
        <w:jc w:val="both"/>
        <w:rPr>
          <w:rFonts w:asciiTheme="majorBidi" w:hAnsiTheme="majorBidi" w:cstheme="majorBidi"/>
          <w:lang w:val="id-ID"/>
        </w:rPr>
      </w:pP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tabel</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diatas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dilihat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bahwa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distribusi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r w:rsidRPr="007B3B33">
        <w:rPr>
          <w:rFonts w:asciiTheme="majorBidi" w:hAnsiTheme="majorBidi" w:cstheme="majorBidi"/>
          <w:lang w:val="id-ID"/>
        </w:rPr>
        <w:t>umur</w:t>
      </w:r>
      <w:r w:rsidRPr="007B3B33">
        <w:rPr>
          <w:rFonts w:asciiTheme="majorBidi" w:hAnsiTheme="majorBidi" w:cstheme="majorBidi"/>
        </w:rPr>
        <w:t xml:space="preserve"> </w:t>
      </w:r>
      <w:proofErr w:type="spellStart"/>
      <w:r w:rsidRPr="007B3B33">
        <w:rPr>
          <w:rFonts w:asciiTheme="majorBidi" w:hAnsiTheme="majorBidi" w:cstheme="majorBidi"/>
        </w:rPr>
        <w:t>menunjukkan</w:t>
      </w:r>
      <w:proofErr w:type="spellEnd"/>
      <w:r w:rsidRPr="007B3B33">
        <w:rPr>
          <w:rFonts w:asciiTheme="majorBidi" w:hAnsiTheme="majorBidi" w:cstheme="majorBidi"/>
        </w:rPr>
        <w:t xml:space="preserve"> </w:t>
      </w:r>
      <w:r w:rsidRPr="007B3B33">
        <w:rPr>
          <w:rFonts w:asciiTheme="majorBidi" w:hAnsiTheme="majorBidi" w:cstheme="majorBidi"/>
          <w:lang w:val="id-ID"/>
        </w:rPr>
        <w:t>hampir seluruhnya</w:t>
      </w:r>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r w:rsidRPr="007B3B33">
        <w:rPr>
          <w:rFonts w:asciiTheme="majorBidi" w:hAnsiTheme="majorBidi" w:cstheme="majorBidi"/>
          <w:lang w:val="id-ID"/>
        </w:rPr>
        <w:t xml:space="preserve">berumur 21-40 tahun sebanyak 40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r w:rsidRPr="007B3B33">
        <w:rPr>
          <w:rFonts w:asciiTheme="majorBidi" w:hAnsiTheme="majorBidi" w:cstheme="majorBidi"/>
          <w:lang w:val="id-ID"/>
        </w:rPr>
        <w:t>90</w:t>
      </w:r>
      <w:proofErr w:type="gramStart"/>
      <w:r w:rsidRPr="007B3B33">
        <w:rPr>
          <w:rFonts w:asciiTheme="majorBidi" w:hAnsiTheme="majorBidi" w:cstheme="majorBidi"/>
        </w:rPr>
        <w:t>,</w:t>
      </w:r>
      <w:r w:rsidRPr="007B3B33">
        <w:rPr>
          <w:rFonts w:asciiTheme="majorBidi" w:hAnsiTheme="majorBidi" w:cstheme="majorBidi"/>
          <w:lang w:val="id-ID"/>
        </w:rPr>
        <w:t>9</w:t>
      </w:r>
      <w:proofErr w:type="gramEnd"/>
      <w:r w:rsidRPr="007B3B33">
        <w:rPr>
          <w:rFonts w:asciiTheme="majorBidi" w:hAnsiTheme="majorBidi" w:cstheme="majorBidi"/>
        </w:rPr>
        <w:t>%).</w:t>
      </w:r>
    </w:p>
    <w:p w:rsidR="001C675B" w:rsidRPr="007B3B33" w:rsidRDefault="001C675B" w:rsidP="007B3B33">
      <w:pPr>
        <w:spacing w:line="240" w:lineRule="auto"/>
        <w:jc w:val="both"/>
        <w:rPr>
          <w:rFonts w:asciiTheme="majorBidi" w:hAnsiTheme="majorBidi" w:cstheme="majorBidi"/>
          <w:b/>
          <w:bCs/>
          <w:lang w:val="id-ID"/>
        </w:rPr>
      </w:pPr>
      <w:proofErr w:type="spellStart"/>
      <w:r w:rsidRPr="007B3B33">
        <w:rPr>
          <w:rFonts w:asciiTheme="majorBidi" w:hAnsiTheme="majorBidi" w:cstheme="majorBidi"/>
          <w:b/>
          <w:bCs/>
        </w:rPr>
        <w:t>Karakteristik</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responden</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berdasarkan</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pe</w:t>
      </w:r>
      <w:proofErr w:type="spellEnd"/>
      <w:r w:rsidRPr="007B3B33">
        <w:rPr>
          <w:rFonts w:asciiTheme="majorBidi" w:hAnsiTheme="majorBidi" w:cstheme="majorBidi"/>
          <w:b/>
          <w:bCs/>
          <w:lang w:val="id-ID"/>
        </w:rPr>
        <w:t>kerjaan</w:t>
      </w:r>
    </w:p>
    <w:p w:rsidR="001C675B" w:rsidRPr="007B3B33" w:rsidRDefault="001C675B" w:rsidP="007B3B33">
      <w:pPr>
        <w:spacing w:line="240" w:lineRule="auto"/>
        <w:jc w:val="both"/>
        <w:rPr>
          <w:rFonts w:asciiTheme="majorBidi" w:hAnsiTheme="majorBidi" w:cstheme="majorBidi"/>
          <w:b/>
          <w:bCs/>
          <w:lang w:val="id-ID"/>
        </w:rPr>
      </w:pPr>
      <w:proofErr w:type="spellStart"/>
      <w:r w:rsidRPr="007B3B33">
        <w:rPr>
          <w:rFonts w:asciiTheme="majorBidi" w:hAnsiTheme="majorBidi" w:cstheme="majorBidi"/>
        </w:rPr>
        <w:t>Tabel</w:t>
      </w:r>
      <w:proofErr w:type="spellEnd"/>
      <w:r w:rsidRPr="007B3B33">
        <w:rPr>
          <w:rFonts w:asciiTheme="majorBidi" w:hAnsiTheme="majorBidi" w:cstheme="majorBidi"/>
        </w:rPr>
        <w:t xml:space="preserve"> </w:t>
      </w:r>
      <w:r w:rsidRPr="007B3B33">
        <w:rPr>
          <w:rFonts w:asciiTheme="majorBidi" w:hAnsiTheme="majorBidi" w:cstheme="majorBidi"/>
          <w:lang w:val="id-ID"/>
        </w:rPr>
        <w:t>5</w:t>
      </w:r>
      <w:r w:rsidRPr="007B3B33">
        <w:rPr>
          <w:rFonts w:asciiTheme="majorBidi" w:hAnsiTheme="majorBidi" w:cstheme="majorBidi"/>
        </w:rPr>
        <w:t xml:space="preserve">.2 </w:t>
      </w:r>
      <w:proofErr w:type="spellStart"/>
      <w:r w:rsidRPr="007B3B33">
        <w:rPr>
          <w:rFonts w:asciiTheme="majorBidi" w:hAnsiTheme="majorBidi" w:cstheme="majorBidi"/>
        </w:rPr>
        <w:t>Distribusi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frekuensi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p</w:t>
      </w:r>
      <w:r w:rsidRPr="007B3B33">
        <w:rPr>
          <w:rFonts w:asciiTheme="majorBidi" w:hAnsiTheme="majorBidi" w:cstheme="majorBidi"/>
          <w:lang w:val="id-ID"/>
        </w:rPr>
        <w:t xml:space="preserve">ekerjaan di </w:t>
      </w:r>
      <w:proofErr w:type="spellStart"/>
      <w:r w:rsidRPr="007B3B33">
        <w:rPr>
          <w:rFonts w:asciiTheme="majorBidi" w:hAnsiTheme="majorBidi" w:cstheme="majorBidi"/>
        </w:rPr>
        <w:t>Dusun</w:t>
      </w:r>
      <w:proofErr w:type="spellEnd"/>
      <w:r w:rsidRPr="007B3B33">
        <w:rPr>
          <w:rFonts w:asciiTheme="majorBidi" w:hAnsiTheme="majorBidi" w:cstheme="majorBidi"/>
        </w:rPr>
        <w:t xml:space="preserve"> </w:t>
      </w:r>
      <w:r w:rsidRPr="007B3B33">
        <w:rPr>
          <w:rFonts w:asciiTheme="majorBidi" w:hAnsiTheme="majorBidi" w:cstheme="majorBidi"/>
          <w:lang w:val="id-ID"/>
        </w:rPr>
        <w:t>Sendang rejo</w:t>
      </w:r>
      <w:r w:rsidRPr="007B3B33">
        <w:rPr>
          <w:rFonts w:asciiTheme="majorBidi" w:hAnsiTheme="majorBidi" w:cstheme="majorBidi"/>
        </w:rPr>
        <w:t xml:space="preserve"> </w:t>
      </w:r>
      <w:r w:rsidRPr="007B3B33">
        <w:rPr>
          <w:rFonts w:asciiTheme="majorBidi" w:hAnsiTheme="majorBidi" w:cstheme="majorBidi"/>
          <w:lang w:val="id-ID"/>
        </w:rPr>
        <w:t>Desa Banjardowo Kabupaten Jombang pada bulan Juli 2019</w:t>
      </w:r>
    </w:p>
    <w:tbl>
      <w:tblPr>
        <w:tblStyle w:val="LightShading1"/>
        <w:tblW w:w="0" w:type="auto"/>
        <w:tblInd w:w="108" w:type="dxa"/>
        <w:shd w:val="clear" w:color="auto" w:fill="FFFFFF" w:themeFill="background1"/>
        <w:tblLook w:val="04A0"/>
      </w:tblPr>
      <w:tblGrid>
        <w:gridCol w:w="658"/>
        <w:gridCol w:w="1121"/>
        <w:gridCol w:w="1046"/>
        <w:gridCol w:w="1110"/>
      </w:tblGrid>
      <w:tr w:rsidR="007B3B33" w:rsidRPr="007B3B33" w:rsidTr="00CF0EB1">
        <w:trPr>
          <w:cnfStyle w:val="100000000000"/>
        </w:trPr>
        <w:tc>
          <w:tcPr>
            <w:cnfStyle w:val="001000000000"/>
            <w:tcW w:w="485" w:type="dxa"/>
            <w:shd w:val="clear" w:color="auto" w:fill="FFFFFF" w:themeFill="background1"/>
          </w:tcPr>
          <w:p w:rsidR="001C675B" w:rsidRPr="007B3B33" w:rsidRDefault="001C675B" w:rsidP="007B3B33">
            <w:pPr>
              <w:jc w:val="both"/>
              <w:rPr>
                <w:rFonts w:asciiTheme="majorBidi" w:hAnsiTheme="majorBidi" w:cstheme="majorBidi"/>
                <w:lang w:val="id-ID"/>
              </w:rPr>
            </w:pPr>
            <w:r w:rsidRPr="007B3B33">
              <w:rPr>
                <w:rFonts w:asciiTheme="majorBidi" w:hAnsiTheme="majorBidi" w:cstheme="majorBidi"/>
                <w:lang w:val="id-ID"/>
              </w:rPr>
              <w:t xml:space="preserve">No </w:t>
            </w:r>
          </w:p>
        </w:tc>
        <w:tc>
          <w:tcPr>
            <w:tcW w:w="1294" w:type="dxa"/>
            <w:shd w:val="clear" w:color="auto" w:fill="FFFFFF" w:themeFill="background1"/>
          </w:tcPr>
          <w:p w:rsidR="001C675B" w:rsidRPr="007B3B33" w:rsidRDefault="001C675B"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Pekerjaan </w:t>
            </w:r>
          </w:p>
        </w:tc>
        <w:tc>
          <w:tcPr>
            <w:tcW w:w="1046" w:type="dxa"/>
            <w:shd w:val="clear" w:color="auto" w:fill="FFFFFF" w:themeFill="background1"/>
          </w:tcPr>
          <w:p w:rsidR="001C675B" w:rsidRPr="007B3B33" w:rsidRDefault="001C675B"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Frekuensi </w:t>
            </w:r>
          </w:p>
        </w:tc>
        <w:tc>
          <w:tcPr>
            <w:tcW w:w="1110" w:type="dxa"/>
            <w:shd w:val="clear" w:color="auto" w:fill="FFFFFF" w:themeFill="background1"/>
          </w:tcPr>
          <w:p w:rsidR="001C675B" w:rsidRPr="007B3B33" w:rsidRDefault="001C675B"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Prosentase </w:t>
            </w:r>
          </w:p>
        </w:tc>
      </w:tr>
      <w:tr w:rsidR="007B3B33" w:rsidRPr="007B3B33" w:rsidTr="00CF0EB1">
        <w:trPr>
          <w:cnfStyle w:val="000000100000"/>
        </w:trPr>
        <w:tc>
          <w:tcPr>
            <w:cnfStyle w:val="001000000000"/>
            <w:tcW w:w="485" w:type="dxa"/>
            <w:shd w:val="clear" w:color="auto" w:fill="FFFFFF" w:themeFill="background1"/>
          </w:tcPr>
          <w:p w:rsidR="001C675B" w:rsidRPr="007B3B33" w:rsidRDefault="001C675B" w:rsidP="007B3B33">
            <w:pPr>
              <w:jc w:val="both"/>
              <w:rPr>
                <w:rFonts w:asciiTheme="majorBidi" w:hAnsiTheme="majorBidi" w:cstheme="majorBidi"/>
                <w:lang w:val="id-ID"/>
              </w:rPr>
            </w:pPr>
            <w:r w:rsidRPr="007B3B33">
              <w:rPr>
                <w:rFonts w:asciiTheme="majorBidi" w:hAnsiTheme="majorBidi" w:cstheme="majorBidi"/>
                <w:lang w:val="id-ID"/>
              </w:rPr>
              <w:t>1</w:t>
            </w:r>
          </w:p>
        </w:tc>
        <w:tc>
          <w:tcPr>
            <w:tcW w:w="1294" w:type="dxa"/>
            <w:shd w:val="clear" w:color="auto" w:fill="FFFFFF" w:themeFill="background1"/>
          </w:tcPr>
          <w:p w:rsidR="001C675B" w:rsidRPr="007B3B33" w:rsidRDefault="001C675B" w:rsidP="007B3B33">
            <w:pPr>
              <w:jc w:val="both"/>
              <w:cnfStyle w:val="000000100000"/>
              <w:rPr>
                <w:rFonts w:asciiTheme="majorBidi" w:hAnsiTheme="majorBidi" w:cstheme="majorBidi"/>
                <w:lang w:val="id-ID"/>
              </w:rPr>
            </w:pPr>
            <w:r w:rsidRPr="007B3B33">
              <w:rPr>
                <w:rFonts w:asciiTheme="majorBidi" w:hAnsiTheme="majorBidi" w:cstheme="majorBidi"/>
                <w:lang w:val="id-ID"/>
              </w:rPr>
              <w:t xml:space="preserve">Wiraswasta </w:t>
            </w:r>
          </w:p>
        </w:tc>
        <w:tc>
          <w:tcPr>
            <w:tcW w:w="1046" w:type="dxa"/>
            <w:shd w:val="clear" w:color="auto" w:fill="FFFFFF" w:themeFill="background1"/>
          </w:tcPr>
          <w:p w:rsidR="001C675B" w:rsidRPr="007B3B33" w:rsidRDefault="001C675B" w:rsidP="007B3B33">
            <w:pPr>
              <w:jc w:val="both"/>
              <w:cnfStyle w:val="000000100000"/>
              <w:rPr>
                <w:rFonts w:asciiTheme="majorBidi" w:hAnsiTheme="majorBidi" w:cstheme="majorBidi"/>
                <w:lang w:val="id-ID"/>
              </w:rPr>
            </w:pPr>
            <w:r w:rsidRPr="007B3B33">
              <w:rPr>
                <w:rFonts w:asciiTheme="majorBidi" w:hAnsiTheme="majorBidi" w:cstheme="majorBidi"/>
                <w:lang w:val="id-ID"/>
              </w:rPr>
              <w:t>18</w:t>
            </w:r>
          </w:p>
        </w:tc>
        <w:tc>
          <w:tcPr>
            <w:tcW w:w="1110" w:type="dxa"/>
            <w:shd w:val="clear" w:color="auto" w:fill="FFFFFF" w:themeFill="background1"/>
          </w:tcPr>
          <w:p w:rsidR="001C675B" w:rsidRPr="007B3B33" w:rsidRDefault="001C675B" w:rsidP="007B3B33">
            <w:pPr>
              <w:jc w:val="both"/>
              <w:cnfStyle w:val="000000100000"/>
              <w:rPr>
                <w:rFonts w:asciiTheme="majorBidi" w:hAnsiTheme="majorBidi" w:cstheme="majorBidi"/>
                <w:lang w:val="id-ID"/>
              </w:rPr>
            </w:pPr>
            <w:r w:rsidRPr="007B3B33">
              <w:rPr>
                <w:rFonts w:asciiTheme="majorBidi" w:hAnsiTheme="majorBidi" w:cstheme="majorBidi"/>
                <w:lang w:val="id-ID"/>
              </w:rPr>
              <w:t>40,9</w:t>
            </w:r>
          </w:p>
        </w:tc>
      </w:tr>
      <w:tr w:rsidR="007B3B33" w:rsidRPr="007B3B33" w:rsidTr="00CF0EB1">
        <w:tc>
          <w:tcPr>
            <w:cnfStyle w:val="001000000000"/>
            <w:tcW w:w="485" w:type="dxa"/>
            <w:shd w:val="clear" w:color="auto" w:fill="FFFFFF" w:themeFill="background1"/>
          </w:tcPr>
          <w:p w:rsidR="001C675B" w:rsidRPr="007B3B33" w:rsidRDefault="001C675B" w:rsidP="007B3B33">
            <w:pPr>
              <w:jc w:val="both"/>
              <w:rPr>
                <w:rFonts w:asciiTheme="majorBidi" w:hAnsiTheme="majorBidi" w:cstheme="majorBidi"/>
                <w:lang w:val="id-ID"/>
              </w:rPr>
            </w:pPr>
            <w:r w:rsidRPr="007B3B33">
              <w:rPr>
                <w:rFonts w:asciiTheme="majorBidi" w:hAnsiTheme="majorBidi" w:cstheme="majorBidi"/>
                <w:lang w:val="id-ID"/>
              </w:rPr>
              <w:t>2</w:t>
            </w:r>
          </w:p>
        </w:tc>
        <w:tc>
          <w:tcPr>
            <w:tcW w:w="1294" w:type="dxa"/>
            <w:shd w:val="clear" w:color="auto" w:fill="FFFFFF" w:themeFill="background1"/>
          </w:tcPr>
          <w:p w:rsidR="001C675B" w:rsidRPr="007B3B33" w:rsidRDefault="001C675B" w:rsidP="007B3B33">
            <w:pPr>
              <w:jc w:val="both"/>
              <w:cnfStyle w:val="000000000000"/>
              <w:rPr>
                <w:rFonts w:asciiTheme="majorBidi" w:hAnsiTheme="majorBidi" w:cstheme="majorBidi"/>
                <w:lang w:val="id-ID"/>
              </w:rPr>
            </w:pPr>
            <w:r w:rsidRPr="007B3B33">
              <w:rPr>
                <w:rFonts w:asciiTheme="majorBidi" w:hAnsiTheme="majorBidi" w:cstheme="majorBidi"/>
                <w:lang w:val="id-ID"/>
              </w:rPr>
              <w:t xml:space="preserve">Petani </w:t>
            </w:r>
          </w:p>
        </w:tc>
        <w:tc>
          <w:tcPr>
            <w:tcW w:w="1046" w:type="dxa"/>
            <w:shd w:val="clear" w:color="auto" w:fill="FFFFFF" w:themeFill="background1"/>
          </w:tcPr>
          <w:p w:rsidR="001C675B" w:rsidRPr="007B3B33" w:rsidRDefault="001C675B" w:rsidP="007B3B33">
            <w:pPr>
              <w:jc w:val="both"/>
              <w:cnfStyle w:val="000000000000"/>
              <w:rPr>
                <w:rFonts w:asciiTheme="majorBidi" w:hAnsiTheme="majorBidi" w:cstheme="majorBidi"/>
                <w:lang w:val="id-ID"/>
              </w:rPr>
            </w:pPr>
            <w:r w:rsidRPr="007B3B33">
              <w:rPr>
                <w:rFonts w:asciiTheme="majorBidi" w:hAnsiTheme="majorBidi" w:cstheme="majorBidi"/>
                <w:lang w:val="id-ID"/>
              </w:rPr>
              <w:t>26</w:t>
            </w:r>
          </w:p>
        </w:tc>
        <w:tc>
          <w:tcPr>
            <w:tcW w:w="1110" w:type="dxa"/>
            <w:shd w:val="clear" w:color="auto" w:fill="FFFFFF" w:themeFill="background1"/>
          </w:tcPr>
          <w:p w:rsidR="001C675B" w:rsidRPr="007B3B33" w:rsidRDefault="001C675B" w:rsidP="007B3B33">
            <w:pPr>
              <w:jc w:val="both"/>
              <w:cnfStyle w:val="000000000000"/>
              <w:rPr>
                <w:rFonts w:asciiTheme="majorBidi" w:hAnsiTheme="majorBidi" w:cstheme="majorBidi"/>
                <w:lang w:val="id-ID"/>
              </w:rPr>
            </w:pPr>
            <w:r w:rsidRPr="007B3B33">
              <w:rPr>
                <w:rFonts w:asciiTheme="majorBidi" w:hAnsiTheme="majorBidi" w:cstheme="majorBidi"/>
                <w:lang w:val="id-ID"/>
              </w:rPr>
              <w:t>59,1</w:t>
            </w:r>
          </w:p>
        </w:tc>
      </w:tr>
      <w:tr w:rsidR="007B3B33" w:rsidRPr="007B3B33" w:rsidTr="00CF0EB1">
        <w:trPr>
          <w:cnfStyle w:val="000000100000"/>
        </w:trPr>
        <w:tc>
          <w:tcPr>
            <w:cnfStyle w:val="001000000000"/>
            <w:tcW w:w="485" w:type="dxa"/>
            <w:shd w:val="clear" w:color="auto" w:fill="FFFFFF" w:themeFill="background1"/>
          </w:tcPr>
          <w:p w:rsidR="001C675B" w:rsidRPr="007B3B33" w:rsidRDefault="001C675B" w:rsidP="007B3B33">
            <w:pPr>
              <w:jc w:val="both"/>
              <w:rPr>
                <w:rFonts w:asciiTheme="majorBidi" w:hAnsiTheme="majorBidi" w:cstheme="majorBidi"/>
                <w:lang w:val="id-ID"/>
              </w:rPr>
            </w:pPr>
            <w:r w:rsidRPr="007B3B33">
              <w:rPr>
                <w:rFonts w:asciiTheme="majorBidi" w:hAnsiTheme="majorBidi" w:cstheme="majorBidi"/>
                <w:lang w:val="id-ID"/>
              </w:rPr>
              <w:t xml:space="preserve">Total </w:t>
            </w:r>
          </w:p>
        </w:tc>
        <w:tc>
          <w:tcPr>
            <w:tcW w:w="1294" w:type="dxa"/>
            <w:shd w:val="clear" w:color="auto" w:fill="FFFFFF" w:themeFill="background1"/>
          </w:tcPr>
          <w:p w:rsidR="001C675B" w:rsidRPr="007B3B33" w:rsidRDefault="001C675B" w:rsidP="007B3B33">
            <w:pPr>
              <w:jc w:val="both"/>
              <w:cnfStyle w:val="000000100000"/>
              <w:rPr>
                <w:rFonts w:asciiTheme="majorBidi" w:hAnsiTheme="majorBidi" w:cstheme="majorBidi"/>
              </w:rPr>
            </w:pPr>
          </w:p>
        </w:tc>
        <w:tc>
          <w:tcPr>
            <w:tcW w:w="1046" w:type="dxa"/>
            <w:shd w:val="clear" w:color="auto" w:fill="FFFFFF" w:themeFill="background1"/>
          </w:tcPr>
          <w:p w:rsidR="001C675B" w:rsidRPr="007B3B33" w:rsidRDefault="001C675B" w:rsidP="007B3B33">
            <w:pPr>
              <w:jc w:val="both"/>
              <w:cnfStyle w:val="000000100000"/>
              <w:rPr>
                <w:rFonts w:asciiTheme="majorBidi" w:hAnsiTheme="majorBidi" w:cstheme="majorBidi"/>
                <w:lang w:val="id-ID"/>
              </w:rPr>
            </w:pPr>
            <w:r w:rsidRPr="007B3B33">
              <w:rPr>
                <w:rFonts w:asciiTheme="majorBidi" w:hAnsiTheme="majorBidi" w:cstheme="majorBidi"/>
                <w:lang w:val="id-ID"/>
              </w:rPr>
              <w:t>44</w:t>
            </w:r>
          </w:p>
        </w:tc>
        <w:tc>
          <w:tcPr>
            <w:tcW w:w="1110" w:type="dxa"/>
            <w:shd w:val="clear" w:color="auto" w:fill="FFFFFF" w:themeFill="background1"/>
          </w:tcPr>
          <w:p w:rsidR="001C675B" w:rsidRPr="007B3B33" w:rsidRDefault="001C675B" w:rsidP="007B3B33">
            <w:pPr>
              <w:jc w:val="both"/>
              <w:cnfStyle w:val="000000100000"/>
              <w:rPr>
                <w:rFonts w:asciiTheme="majorBidi" w:hAnsiTheme="majorBidi" w:cstheme="majorBidi"/>
                <w:lang w:val="id-ID"/>
              </w:rPr>
            </w:pPr>
            <w:r w:rsidRPr="007B3B33">
              <w:rPr>
                <w:rFonts w:asciiTheme="majorBidi" w:hAnsiTheme="majorBidi" w:cstheme="majorBidi"/>
                <w:lang w:val="id-ID"/>
              </w:rPr>
              <w:t>100</w:t>
            </w:r>
          </w:p>
        </w:tc>
      </w:tr>
    </w:tbl>
    <w:p w:rsidR="001C675B" w:rsidRPr="00A42A83" w:rsidRDefault="001C675B" w:rsidP="007B3B33">
      <w:pPr>
        <w:spacing w:line="240" w:lineRule="auto"/>
        <w:jc w:val="both"/>
        <w:rPr>
          <w:rFonts w:asciiTheme="majorBidi" w:hAnsiTheme="majorBidi" w:cstheme="majorBidi"/>
          <w:sz w:val="18"/>
          <w:szCs w:val="18"/>
          <w:lang w:val="id-ID"/>
        </w:rPr>
      </w:pPr>
      <w:r w:rsidRPr="00A42A83">
        <w:rPr>
          <w:rFonts w:asciiTheme="majorBidi" w:hAnsiTheme="majorBidi" w:cstheme="majorBidi"/>
          <w:sz w:val="18"/>
          <w:szCs w:val="18"/>
          <w:lang w:val="id-ID"/>
        </w:rPr>
        <w:lastRenderedPageBreak/>
        <w:t>Sumber: data primer 2019</w:t>
      </w:r>
    </w:p>
    <w:p w:rsidR="001C675B" w:rsidRPr="007B3B33" w:rsidRDefault="001C675B" w:rsidP="00CF0EB1">
      <w:pPr>
        <w:spacing w:line="240" w:lineRule="auto"/>
        <w:jc w:val="both"/>
        <w:rPr>
          <w:rFonts w:asciiTheme="majorBidi" w:hAnsiTheme="majorBidi" w:cstheme="majorBidi"/>
          <w:lang w:val="id-ID"/>
        </w:rPr>
      </w:pPr>
      <w:proofErr w:type="spellStart"/>
      <w:proofErr w:type="gramStart"/>
      <w:r w:rsidRPr="007B3B33">
        <w:rPr>
          <w:rFonts w:asciiTheme="majorBidi" w:hAnsiTheme="majorBidi" w:cstheme="majorBidi"/>
        </w:rPr>
        <w:t>Berdasarkan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tabel</w:t>
      </w:r>
      <w:proofErr w:type="spellEnd"/>
      <w:proofErr w:type="gramEnd"/>
      <w:r w:rsidRPr="007B3B33">
        <w:rPr>
          <w:rFonts w:asciiTheme="majorBidi" w:hAnsiTheme="majorBidi" w:cstheme="majorBidi"/>
        </w:rPr>
        <w:t xml:space="preserve"> </w:t>
      </w:r>
      <w:proofErr w:type="spellStart"/>
      <w:r w:rsidRPr="007B3B33">
        <w:rPr>
          <w:rFonts w:asciiTheme="majorBidi" w:hAnsiTheme="majorBidi" w:cstheme="majorBidi"/>
        </w:rPr>
        <w:t>diatas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dilihat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bahwa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distribusi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r w:rsidRPr="007B3B33">
        <w:rPr>
          <w:rFonts w:asciiTheme="majorBidi" w:hAnsiTheme="majorBidi" w:cstheme="majorBidi"/>
          <w:lang w:val="id-ID"/>
        </w:rPr>
        <w:t>pekerjaan</w:t>
      </w:r>
      <w:r w:rsidRPr="007B3B33">
        <w:rPr>
          <w:rFonts w:asciiTheme="majorBidi" w:hAnsiTheme="majorBidi" w:cstheme="majorBidi"/>
        </w:rPr>
        <w:t xml:space="preserve"> </w:t>
      </w:r>
      <w:proofErr w:type="spellStart"/>
      <w:r w:rsidRPr="007B3B33">
        <w:rPr>
          <w:rFonts w:asciiTheme="majorBidi" w:hAnsiTheme="majorBidi" w:cstheme="majorBidi"/>
        </w:rPr>
        <w:t>menunjukkan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sebagian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besar</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r w:rsidRPr="007B3B33">
        <w:rPr>
          <w:rFonts w:asciiTheme="majorBidi" w:hAnsiTheme="majorBidi" w:cstheme="majorBidi"/>
          <w:lang w:val="id-ID"/>
        </w:rPr>
        <w:t>sebagai petani</w:t>
      </w:r>
      <w:r w:rsidRPr="007B3B33">
        <w:rPr>
          <w:rFonts w:asciiTheme="majorBidi" w:hAnsiTheme="majorBidi" w:cstheme="majorBidi"/>
        </w:rPr>
        <w:t xml:space="preserve"> </w:t>
      </w:r>
      <w:r w:rsidRPr="007B3B33">
        <w:rPr>
          <w:rFonts w:asciiTheme="majorBidi" w:hAnsiTheme="majorBidi" w:cstheme="majorBidi"/>
          <w:lang w:val="id-ID"/>
        </w:rPr>
        <w:t xml:space="preserve"> sebanyak 26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r w:rsidRPr="007B3B33">
        <w:rPr>
          <w:rFonts w:asciiTheme="majorBidi" w:hAnsiTheme="majorBidi" w:cstheme="majorBidi"/>
          <w:lang w:val="id-ID"/>
        </w:rPr>
        <w:t>59,1</w:t>
      </w:r>
      <w:r w:rsidRPr="007B3B33">
        <w:rPr>
          <w:rFonts w:asciiTheme="majorBidi" w:hAnsiTheme="majorBidi" w:cstheme="majorBidi"/>
        </w:rPr>
        <w:t>%).</w:t>
      </w:r>
    </w:p>
    <w:p w:rsidR="001C675B" w:rsidRPr="007B3B33" w:rsidRDefault="001C675B" w:rsidP="00CF0EB1">
      <w:pPr>
        <w:spacing w:line="240" w:lineRule="auto"/>
        <w:jc w:val="both"/>
        <w:rPr>
          <w:rFonts w:asciiTheme="majorBidi" w:hAnsiTheme="majorBidi" w:cstheme="majorBidi"/>
          <w:b/>
          <w:bCs/>
          <w:lang w:val="id-ID"/>
        </w:rPr>
      </w:pPr>
      <w:proofErr w:type="spellStart"/>
      <w:r w:rsidRPr="007B3B33">
        <w:rPr>
          <w:rFonts w:asciiTheme="majorBidi" w:hAnsiTheme="majorBidi" w:cstheme="majorBidi"/>
          <w:b/>
          <w:bCs/>
        </w:rPr>
        <w:t>Karakteristik</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responden</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berdasarkan</w:t>
      </w:r>
      <w:proofErr w:type="spellEnd"/>
      <w:r w:rsidRPr="007B3B33">
        <w:rPr>
          <w:rFonts w:asciiTheme="majorBidi" w:hAnsiTheme="majorBidi" w:cstheme="majorBidi"/>
          <w:b/>
          <w:bCs/>
        </w:rPr>
        <w:t xml:space="preserve"> </w:t>
      </w:r>
      <w:r w:rsidRPr="007B3B33">
        <w:rPr>
          <w:rFonts w:asciiTheme="majorBidi" w:hAnsiTheme="majorBidi" w:cstheme="majorBidi"/>
          <w:b/>
          <w:bCs/>
          <w:lang w:val="id-ID"/>
        </w:rPr>
        <w:t>pendidikan</w:t>
      </w:r>
    </w:p>
    <w:p w:rsidR="001C675B" w:rsidRPr="007B3B33" w:rsidRDefault="001C675B" w:rsidP="007B3B33">
      <w:pPr>
        <w:spacing w:line="240" w:lineRule="auto"/>
        <w:jc w:val="both"/>
        <w:rPr>
          <w:rFonts w:asciiTheme="majorBidi" w:hAnsiTheme="majorBidi" w:cstheme="majorBidi"/>
          <w:lang w:val="id-ID"/>
        </w:rPr>
      </w:pPr>
      <w:proofErr w:type="spellStart"/>
      <w:proofErr w:type="gramStart"/>
      <w:r w:rsidRPr="007B3B33">
        <w:rPr>
          <w:rFonts w:asciiTheme="majorBidi" w:hAnsiTheme="majorBidi" w:cstheme="majorBidi"/>
        </w:rPr>
        <w:t>Tabel</w:t>
      </w:r>
      <w:proofErr w:type="spellEnd"/>
      <w:r w:rsidRPr="007B3B33">
        <w:rPr>
          <w:rFonts w:asciiTheme="majorBidi" w:hAnsiTheme="majorBidi" w:cstheme="majorBidi"/>
        </w:rPr>
        <w:t xml:space="preserve"> </w:t>
      </w:r>
      <w:r w:rsidRPr="007B3B33">
        <w:rPr>
          <w:rFonts w:asciiTheme="majorBidi" w:hAnsiTheme="majorBidi" w:cstheme="majorBidi"/>
          <w:lang w:val="id-ID"/>
        </w:rPr>
        <w:t>5</w:t>
      </w:r>
      <w:r w:rsidRPr="007B3B33">
        <w:rPr>
          <w:rFonts w:asciiTheme="majorBidi" w:hAnsiTheme="majorBidi" w:cstheme="majorBidi"/>
        </w:rPr>
        <w:t xml:space="preserve">.3 </w:t>
      </w:r>
      <w:proofErr w:type="spellStart"/>
      <w:r w:rsidRPr="007B3B33">
        <w:rPr>
          <w:rFonts w:asciiTheme="majorBidi" w:hAnsiTheme="majorBidi" w:cstheme="majorBidi"/>
        </w:rPr>
        <w:t>Distribusi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frekuensi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lang w:val="id-ID"/>
        </w:rPr>
        <w:t xml:space="preserve"> pendidikan di </w:t>
      </w:r>
      <w:proofErr w:type="spellStart"/>
      <w:r w:rsidRPr="007B3B33">
        <w:rPr>
          <w:rFonts w:asciiTheme="majorBidi" w:hAnsiTheme="majorBidi" w:cstheme="majorBidi"/>
        </w:rPr>
        <w:t>Dusun</w:t>
      </w:r>
      <w:proofErr w:type="spellEnd"/>
      <w:r w:rsidRPr="007B3B33">
        <w:rPr>
          <w:rFonts w:asciiTheme="majorBidi" w:hAnsiTheme="majorBidi" w:cstheme="majorBidi"/>
        </w:rPr>
        <w:t xml:space="preserve"> </w:t>
      </w:r>
      <w:r w:rsidRPr="007B3B33">
        <w:rPr>
          <w:rFonts w:asciiTheme="majorBidi" w:hAnsiTheme="majorBidi" w:cstheme="majorBidi"/>
          <w:lang w:val="id-ID"/>
        </w:rPr>
        <w:t>Sendang rejo</w:t>
      </w:r>
      <w:r w:rsidRPr="007B3B33">
        <w:rPr>
          <w:rFonts w:asciiTheme="majorBidi" w:hAnsiTheme="majorBidi" w:cstheme="majorBidi"/>
        </w:rPr>
        <w:t xml:space="preserve"> </w:t>
      </w:r>
      <w:r w:rsidRPr="007B3B33">
        <w:rPr>
          <w:rFonts w:asciiTheme="majorBidi" w:hAnsiTheme="majorBidi" w:cstheme="majorBidi"/>
          <w:lang w:val="id-ID"/>
        </w:rPr>
        <w:t>Desa Banjardowo Kabupaten Jombang pada bulan Juli 2019</w:t>
      </w:r>
      <w:r w:rsidRPr="007B3B33">
        <w:rPr>
          <w:rFonts w:asciiTheme="majorBidi" w:hAnsiTheme="majorBidi" w:cstheme="majorBidi"/>
        </w:rPr>
        <w:t>.</w:t>
      </w:r>
      <w:proofErr w:type="gramEnd"/>
    </w:p>
    <w:tbl>
      <w:tblPr>
        <w:tblStyle w:val="LightShading1"/>
        <w:tblW w:w="0" w:type="auto"/>
        <w:tblInd w:w="108" w:type="dxa"/>
        <w:shd w:val="clear" w:color="auto" w:fill="FFFFFF" w:themeFill="background1"/>
        <w:tblLayout w:type="fixed"/>
        <w:tblLook w:val="04A0"/>
      </w:tblPr>
      <w:tblGrid>
        <w:gridCol w:w="567"/>
        <w:gridCol w:w="1276"/>
        <w:gridCol w:w="932"/>
        <w:gridCol w:w="1160"/>
      </w:tblGrid>
      <w:tr w:rsidR="00BE6AED" w:rsidRPr="007B3B33" w:rsidTr="00CF0EB1">
        <w:trPr>
          <w:cnfStyle w:val="100000000000"/>
        </w:trPr>
        <w:tc>
          <w:tcPr>
            <w:cnfStyle w:val="001000000000"/>
            <w:tcW w:w="567" w:type="dxa"/>
            <w:shd w:val="clear" w:color="auto" w:fill="FFFFFF" w:themeFill="background1"/>
          </w:tcPr>
          <w:p w:rsidR="001C675B" w:rsidRPr="007B3B33" w:rsidRDefault="001C675B" w:rsidP="007B3B33">
            <w:pPr>
              <w:jc w:val="both"/>
              <w:rPr>
                <w:rFonts w:asciiTheme="majorBidi" w:hAnsiTheme="majorBidi" w:cstheme="majorBidi"/>
                <w:lang w:val="id-ID"/>
              </w:rPr>
            </w:pPr>
            <w:r w:rsidRPr="007B3B33">
              <w:rPr>
                <w:rFonts w:asciiTheme="majorBidi" w:hAnsiTheme="majorBidi" w:cstheme="majorBidi"/>
                <w:lang w:val="id-ID"/>
              </w:rPr>
              <w:t xml:space="preserve">No </w:t>
            </w:r>
          </w:p>
        </w:tc>
        <w:tc>
          <w:tcPr>
            <w:tcW w:w="1276" w:type="dxa"/>
            <w:shd w:val="clear" w:color="auto" w:fill="FFFFFF" w:themeFill="background1"/>
          </w:tcPr>
          <w:p w:rsidR="001C675B" w:rsidRPr="007B3B33" w:rsidRDefault="001C675B"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Pendidikan </w:t>
            </w:r>
          </w:p>
        </w:tc>
        <w:tc>
          <w:tcPr>
            <w:tcW w:w="932" w:type="dxa"/>
            <w:shd w:val="clear" w:color="auto" w:fill="FFFFFF" w:themeFill="background1"/>
          </w:tcPr>
          <w:p w:rsidR="001C675B" w:rsidRPr="007B3B33" w:rsidRDefault="001C675B"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Frekuensi </w:t>
            </w:r>
          </w:p>
        </w:tc>
        <w:tc>
          <w:tcPr>
            <w:tcW w:w="1160" w:type="dxa"/>
            <w:shd w:val="clear" w:color="auto" w:fill="FFFFFF" w:themeFill="background1"/>
          </w:tcPr>
          <w:p w:rsidR="001C675B" w:rsidRPr="007B3B33" w:rsidRDefault="001C675B"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Prosentase </w:t>
            </w:r>
          </w:p>
        </w:tc>
      </w:tr>
      <w:tr w:rsidR="00BE6AED" w:rsidRPr="007B3B33" w:rsidTr="00CF0EB1">
        <w:trPr>
          <w:cnfStyle w:val="000000100000"/>
        </w:trPr>
        <w:tc>
          <w:tcPr>
            <w:cnfStyle w:val="001000000000"/>
            <w:tcW w:w="567" w:type="dxa"/>
            <w:shd w:val="clear" w:color="auto" w:fill="FFFFFF" w:themeFill="background1"/>
          </w:tcPr>
          <w:p w:rsidR="001C675B" w:rsidRPr="007B3B33" w:rsidRDefault="00CF0EB1" w:rsidP="007B3B33">
            <w:pPr>
              <w:jc w:val="both"/>
              <w:rPr>
                <w:rFonts w:asciiTheme="majorBidi" w:hAnsiTheme="majorBidi" w:cstheme="majorBidi"/>
                <w:lang w:val="id-ID"/>
              </w:rPr>
            </w:pPr>
            <w:r>
              <w:rPr>
                <w:rFonts w:asciiTheme="majorBidi" w:hAnsiTheme="majorBidi" w:cstheme="majorBidi"/>
                <w:lang w:val="id-ID"/>
              </w:rPr>
              <w:t>1</w:t>
            </w:r>
          </w:p>
        </w:tc>
        <w:tc>
          <w:tcPr>
            <w:tcW w:w="1276" w:type="dxa"/>
            <w:shd w:val="clear" w:color="auto" w:fill="FFFFFF" w:themeFill="background1"/>
          </w:tcPr>
          <w:p w:rsidR="001C675B" w:rsidRPr="007B3B33" w:rsidRDefault="00CF0EB1" w:rsidP="007B3B33">
            <w:pPr>
              <w:jc w:val="both"/>
              <w:cnfStyle w:val="000000100000"/>
              <w:rPr>
                <w:rFonts w:asciiTheme="majorBidi" w:hAnsiTheme="majorBidi" w:cstheme="majorBidi"/>
                <w:lang w:val="id-ID"/>
              </w:rPr>
            </w:pPr>
            <w:r w:rsidRPr="007B3B33">
              <w:rPr>
                <w:rFonts w:asciiTheme="majorBidi" w:hAnsiTheme="majorBidi" w:cstheme="majorBidi"/>
                <w:lang w:val="id-ID"/>
              </w:rPr>
              <w:t>Pendidikan dasar</w:t>
            </w:r>
          </w:p>
        </w:tc>
        <w:tc>
          <w:tcPr>
            <w:tcW w:w="932" w:type="dxa"/>
            <w:shd w:val="clear" w:color="auto" w:fill="FFFFFF" w:themeFill="background1"/>
          </w:tcPr>
          <w:p w:rsidR="001C675B" w:rsidRPr="007B3B33" w:rsidRDefault="00CF0EB1" w:rsidP="007B3B33">
            <w:pPr>
              <w:jc w:val="both"/>
              <w:cnfStyle w:val="000000100000"/>
              <w:rPr>
                <w:rFonts w:asciiTheme="majorBidi" w:hAnsiTheme="majorBidi" w:cstheme="majorBidi"/>
                <w:lang w:val="id-ID"/>
              </w:rPr>
            </w:pPr>
            <w:r>
              <w:rPr>
                <w:rFonts w:asciiTheme="majorBidi" w:hAnsiTheme="majorBidi" w:cstheme="majorBidi"/>
                <w:lang w:val="id-ID"/>
              </w:rPr>
              <w:t>32</w:t>
            </w:r>
          </w:p>
        </w:tc>
        <w:tc>
          <w:tcPr>
            <w:tcW w:w="1160" w:type="dxa"/>
            <w:shd w:val="clear" w:color="auto" w:fill="FFFFFF" w:themeFill="background1"/>
          </w:tcPr>
          <w:p w:rsidR="001C675B" w:rsidRPr="007B3B33" w:rsidRDefault="00CF0EB1" w:rsidP="007B3B33">
            <w:pPr>
              <w:jc w:val="both"/>
              <w:cnfStyle w:val="000000100000"/>
              <w:rPr>
                <w:rFonts w:asciiTheme="majorBidi" w:hAnsiTheme="majorBidi" w:cstheme="majorBidi"/>
                <w:lang w:val="id-ID"/>
              </w:rPr>
            </w:pPr>
            <w:r>
              <w:rPr>
                <w:rFonts w:asciiTheme="majorBidi" w:hAnsiTheme="majorBidi" w:cstheme="majorBidi"/>
                <w:lang w:val="id-ID"/>
              </w:rPr>
              <w:t>72,7</w:t>
            </w:r>
          </w:p>
        </w:tc>
      </w:tr>
      <w:tr w:rsidR="00BE6AED" w:rsidRPr="007B3B33" w:rsidTr="00CF0EB1">
        <w:tc>
          <w:tcPr>
            <w:cnfStyle w:val="001000000000"/>
            <w:tcW w:w="567" w:type="dxa"/>
            <w:shd w:val="clear" w:color="auto" w:fill="FFFFFF" w:themeFill="background1"/>
          </w:tcPr>
          <w:p w:rsidR="001C675B" w:rsidRPr="007B3B33" w:rsidRDefault="00CF0EB1" w:rsidP="007B3B33">
            <w:pPr>
              <w:jc w:val="both"/>
              <w:rPr>
                <w:rFonts w:asciiTheme="majorBidi" w:hAnsiTheme="majorBidi" w:cstheme="majorBidi"/>
                <w:lang w:val="id-ID"/>
              </w:rPr>
            </w:pPr>
            <w:r>
              <w:rPr>
                <w:rFonts w:asciiTheme="majorBidi" w:hAnsiTheme="majorBidi" w:cstheme="majorBidi"/>
                <w:lang w:val="id-ID"/>
              </w:rPr>
              <w:t>2</w:t>
            </w:r>
          </w:p>
        </w:tc>
        <w:tc>
          <w:tcPr>
            <w:tcW w:w="1276" w:type="dxa"/>
            <w:shd w:val="clear" w:color="auto" w:fill="FFFFFF" w:themeFill="background1"/>
          </w:tcPr>
          <w:p w:rsidR="001C675B" w:rsidRPr="007B3B33" w:rsidRDefault="00CF0EB1" w:rsidP="007B3B33">
            <w:pPr>
              <w:jc w:val="both"/>
              <w:cnfStyle w:val="000000000000"/>
              <w:rPr>
                <w:rFonts w:asciiTheme="majorBidi" w:hAnsiTheme="majorBidi" w:cstheme="majorBidi"/>
                <w:lang w:val="id-ID"/>
              </w:rPr>
            </w:pPr>
            <w:r w:rsidRPr="007B3B33">
              <w:rPr>
                <w:rFonts w:asciiTheme="majorBidi" w:hAnsiTheme="majorBidi" w:cstheme="majorBidi"/>
                <w:lang w:val="id-ID"/>
              </w:rPr>
              <w:t>Pendidikan menengah</w:t>
            </w:r>
          </w:p>
        </w:tc>
        <w:tc>
          <w:tcPr>
            <w:tcW w:w="932" w:type="dxa"/>
            <w:shd w:val="clear" w:color="auto" w:fill="FFFFFF" w:themeFill="background1"/>
          </w:tcPr>
          <w:p w:rsidR="001C675B" w:rsidRPr="007B3B33" w:rsidRDefault="00CF0EB1" w:rsidP="007B3B33">
            <w:pPr>
              <w:jc w:val="both"/>
              <w:cnfStyle w:val="000000000000"/>
              <w:rPr>
                <w:rFonts w:asciiTheme="majorBidi" w:hAnsiTheme="majorBidi" w:cstheme="majorBidi"/>
                <w:lang w:val="id-ID"/>
              </w:rPr>
            </w:pPr>
            <w:r>
              <w:rPr>
                <w:rFonts w:asciiTheme="majorBidi" w:hAnsiTheme="majorBidi" w:cstheme="majorBidi"/>
                <w:lang w:val="id-ID"/>
              </w:rPr>
              <w:t>12</w:t>
            </w:r>
          </w:p>
        </w:tc>
        <w:tc>
          <w:tcPr>
            <w:tcW w:w="1160" w:type="dxa"/>
            <w:shd w:val="clear" w:color="auto" w:fill="FFFFFF" w:themeFill="background1"/>
          </w:tcPr>
          <w:p w:rsidR="001C675B" w:rsidRPr="007B3B33" w:rsidRDefault="00CF0EB1" w:rsidP="00CF0EB1">
            <w:pPr>
              <w:jc w:val="both"/>
              <w:cnfStyle w:val="000000000000"/>
              <w:rPr>
                <w:rFonts w:asciiTheme="majorBidi" w:hAnsiTheme="majorBidi" w:cstheme="majorBidi"/>
                <w:lang w:val="id-ID"/>
              </w:rPr>
            </w:pPr>
            <w:r>
              <w:rPr>
                <w:rFonts w:asciiTheme="majorBidi" w:hAnsiTheme="majorBidi" w:cstheme="majorBidi"/>
                <w:lang w:val="id-ID"/>
              </w:rPr>
              <w:t>27,3</w:t>
            </w:r>
          </w:p>
        </w:tc>
      </w:tr>
      <w:tr w:rsidR="00BE6AED" w:rsidRPr="007B3B33" w:rsidTr="00CF0EB1">
        <w:trPr>
          <w:cnfStyle w:val="000000100000"/>
        </w:trPr>
        <w:tc>
          <w:tcPr>
            <w:cnfStyle w:val="001000000000"/>
            <w:tcW w:w="567" w:type="dxa"/>
            <w:shd w:val="clear" w:color="auto" w:fill="FFFFFF" w:themeFill="background1"/>
          </w:tcPr>
          <w:p w:rsidR="001C675B" w:rsidRPr="007B3B33" w:rsidRDefault="001C675B" w:rsidP="007B3B33">
            <w:pPr>
              <w:jc w:val="both"/>
              <w:rPr>
                <w:rFonts w:asciiTheme="majorBidi" w:hAnsiTheme="majorBidi" w:cstheme="majorBidi"/>
                <w:lang w:val="id-ID"/>
              </w:rPr>
            </w:pPr>
          </w:p>
        </w:tc>
        <w:tc>
          <w:tcPr>
            <w:tcW w:w="1276" w:type="dxa"/>
            <w:shd w:val="clear" w:color="auto" w:fill="FFFFFF" w:themeFill="background1"/>
          </w:tcPr>
          <w:p w:rsidR="001C675B" w:rsidRPr="007B3B33" w:rsidRDefault="001C675B" w:rsidP="007B3B33">
            <w:pPr>
              <w:jc w:val="both"/>
              <w:cnfStyle w:val="000000100000"/>
              <w:rPr>
                <w:rFonts w:asciiTheme="majorBidi" w:hAnsiTheme="majorBidi" w:cstheme="majorBidi"/>
                <w:lang w:val="id-ID"/>
              </w:rPr>
            </w:pPr>
          </w:p>
        </w:tc>
        <w:tc>
          <w:tcPr>
            <w:tcW w:w="932" w:type="dxa"/>
            <w:shd w:val="clear" w:color="auto" w:fill="FFFFFF" w:themeFill="background1"/>
          </w:tcPr>
          <w:p w:rsidR="001C675B" w:rsidRPr="007B3B33" w:rsidRDefault="00CF0EB1" w:rsidP="007B3B33">
            <w:pPr>
              <w:jc w:val="both"/>
              <w:cnfStyle w:val="000000100000"/>
              <w:rPr>
                <w:rFonts w:asciiTheme="majorBidi" w:hAnsiTheme="majorBidi" w:cstheme="majorBidi"/>
                <w:lang w:val="id-ID"/>
              </w:rPr>
            </w:pPr>
            <w:r>
              <w:rPr>
                <w:rFonts w:asciiTheme="majorBidi" w:hAnsiTheme="majorBidi" w:cstheme="majorBidi"/>
                <w:lang w:val="id-ID"/>
              </w:rPr>
              <w:t>44</w:t>
            </w:r>
          </w:p>
        </w:tc>
        <w:tc>
          <w:tcPr>
            <w:tcW w:w="1160" w:type="dxa"/>
            <w:shd w:val="clear" w:color="auto" w:fill="FFFFFF" w:themeFill="background1"/>
          </w:tcPr>
          <w:p w:rsidR="001C675B" w:rsidRPr="007B3B33" w:rsidRDefault="00CF0EB1" w:rsidP="007B3B33">
            <w:pPr>
              <w:jc w:val="both"/>
              <w:cnfStyle w:val="000000100000"/>
              <w:rPr>
                <w:rFonts w:asciiTheme="majorBidi" w:hAnsiTheme="majorBidi" w:cstheme="majorBidi"/>
                <w:lang w:val="id-ID"/>
              </w:rPr>
            </w:pPr>
            <w:r>
              <w:rPr>
                <w:rFonts w:asciiTheme="majorBidi" w:hAnsiTheme="majorBidi" w:cstheme="majorBidi"/>
                <w:lang w:val="id-ID"/>
              </w:rPr>
              <w:t>100</w:t>
            </w:r>
          </w:p>
        </w:tc>
      </w:tr>
    </w:tbl>
    <w:p w:rsidR="001C675B" w:rsidRPr="00CF0EB1" w:rsidRDefault="00BE6AED" w:rsidP="007B3B33">
      <w:pPr>
        <w:spacing w:line="240" w:lineRule="auto"/>
        <w:jc w:val="both"/>
        <w:rPr>
          <w:rFonts w:asciiTheme="majorBidi" w:hAnsiTheme="majorBidi" w:cstheme="majorBidi"/>
          <w:sz w:val="18"/>
          <w:szCs w:val="18"/>
          <w:lang w:val="id-ID"/>
        </w:rPr>
      </w:pPr>
      <w:r w:rsidRPr="00CF0EB1">
        <w:rPr>
          <w:rFonts w:asciiTheme="majorBidi" w:hAnsiTheme="majorBidi" w:cstheme="majorBidi"/>
          <w:sz w:val="18"/>
          <w:szCs w:val="18"/>
          <w:lang w:val="id-ID"/>
        </w:rPr>
        <w:t>Sumber: data primer 2019</w:t>
      </w:r>
    </w:p>
    <w:p w:rsidR="00BE6AED" w:rsidRPr="007B3B33" w:rsidRDefault="00BE6AED" w:rsidP="007B3B33">
      <w:pPr>
        <w:spacing w:line="240" w:lineRule="auto"/>
        <w:jc w:val="both"/>
        <w:rPr>
          <w:rFonts w:asciiTheme="majorBidi" w:hAnsiTheme="majorBidi" w:cstheme="majorBidi"/>
          <w:lang w:val="id-ID"/>
        </w:rPr>
      </w:pP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tabel</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diatas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dilihat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bahwa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distribusi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r w:rsidRPr="007B3B33">
        <w:rPr>
          <w:rFonts w:asciiTheme="majorBidi" w:hAnsiTheme="majorBidi" w:cstheme="majorBidi"/>
          <w:lang w:val="id-ID"/>
        </w:rPr>
        <w:t>pendidikan</w:t>
      </w:r>
      <w:r w:rsidRPr="007B3B33">
        <w:rPr>
          <w:rFonts w:asciiTheme="majorBidi" w:hAnsiTheme="majorBidi" w:cstheme="majorBidi"/>
        </w:rPr>
        <w:t xml:space="preserve"> </w:t>
      </w:r>
      <w:proofErr w:type="spellStart"/>
      <w:r w:rsidRPr="007B3B33">
        <w:rPr>
          <w:rFonts w:asciiTheme="majorBidi" w:hAnsiTheme="majorBidi" w:cstheme="majorBidi"/>
        </w:rPr>
        <w:t>menunjukkan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sebagian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besar</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r w:rsidRPr="007B3B33">
        <w:rPr>
          <w:rFonts w:asciiTheme="majorBidi" w:hAnsiTheme="majorBidi" w:cstheme="majorBidi"/>
          <w:lang w:val="id-ID"/>
        </w:rPr>
        <w:t xml:space="preserve">pendidikan dasar sebanyak 32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r w:rsidRPr="007B3B33">
        <w:rPr>
          <w:rFonts w:asciiTheme="majorBidi" w:hAnsiTheme="majorBidi" w:cstheme="majorBidi"/>
          <w:lang w:val="id-ID"/>
        </w:rPr>
        <w:t>72</w:t>
      </w:r>
      <w:proofErr w:type="gramStart"/>
      <w:r w:rsidRPr="007B3B33">
        <w:rPr>
          <w:rFonts w:asciiTheme="majorBidi" w:hAnsiTheme="majorBidi" w:cstheme="majorBidi"/>
          <w:lang w:val="id-ID"/>
        </w:rPr>
        <w:t>,7</w:t>
      </w:r>
      <w:proofErr w:type="gramEnd"/>
      <w:r w:rsidRPr="007B3B33">
        <w:rPr>
          <w:rFonts w:asciiTheme="majorBidi" w:hAnsiTheme="majorBidi" w:cstheme="majorBidi"/>
        </w:rPr>
        <w:t>%)</w:t>
      </w:r>
      <w:r w:rsidRPr="007B3B33">
        <w:rPr>
          <w:rFonts w:asciiTheme="majorBidi" w:hAnsiTheme="majorBidi" w:cstheme="majorBidi"/>
          <w:lang w:val="id-ID"/>
        </w:rPr>
        <w:t>.</w:t>
      </w:r>
    </w:p>
    <w:p w:rsidR="00A33B87" w:rsidRPr="00CF0EB1" w:rsidRDefault="00A33B87" w:rsidP="007B3B33">
      <w:pPr>
        <w:spacing w:line="240" w:lineRule="auto"/>
        <w:jc w:val="both"/>
        <w:rPr>
          <w:rFonts w:asciiTheme="majorBidi" w:hAnsiTheme="majorBidi" w:cstheme="majorBidi"/>
          <w:b/>
          <w:bCs/>
          <w:lang w:val="id-ID"/>
        </w:rPr>
      </w:pPr>
      <w:r w:rsidRPr="00CF0EB1">
        <w:rPr>
          <w:rFonts w:asciiTheme="majorBidi" w:hAnsiTheme="majorBidi" w:cstheme="majorBidi"/>
          <w:b/>
          <w:bCs/>
          <w:lang w:val="id-ID"/>
        </w:rPr>
        <w:t>Data Khusus</w:t>
      </w:r>
    </w:p>
    <w:p w:rsidR="00A33B87" w:rsidRDefault="00A33B87" w:rsidP="007B3B33">
      <w:pPr>
        <w:spacing w:after="0" w:line="240" w:lineRule="auto"/>
        <w:jc w:val="both"/>
        <w:rPr>
          <w:rFonts w:asciiTheme="majorBidi" w:hAnsiTheme="majorBidi" w:cstheme="majorBidi"/>
          <w:b/>
          <w:bCs/>
          <w:lang w:val="id-ID"/>
        </w:rPr>
      </w:pPr>
      <w:proofErr w:type="spellStart"/>
      <w:r w:rsidRPr="007B3B33">
        <w:rPr>
          <w:rFonts w:asciiTheme="majorBidi" w:hAnsiTheme="majorBidi" w:cstheme="majorBidi"/>
          <w:b/>
          <w:bCs/>
        </w:rPr>
        <w:t>Karakteristik</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responden</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berdasarkan</w:t>
      </w:r>
      <w:proofErr w:type="spellEnd"/>
      <w:r w:rsidRPr="007B3B33">
        <w:rPr>
          <w:rFonts w:asciiTheme="majorBidi" w:hAnsiTheme="majorBidi" w:cstheme="majorBidi"/>
          <w:b/>
          <w:bCs/>
        </w:rPr>
        <w:t xml:space="preserve"> </w:t>
      </w:r>
      <w:r w:rsidRPr="007B3B33">
        <w:rPr>
          <w:rFonts w:asciiTheme="majorBidi" w:hAnsiTheme="majorBidi" w:cstheme="majorBidi"/>
          <w:b/>
          <w:bCs/>
          <w:lang w:val="id-ID"/>
        </w:rPr>
        <w:t>perilaku merokok</w:t>
      </w:r>
    </w:p>
    <w:p w:rsidR="00CF0EB1" w:rsidRPr="007B3B33" w:rsidRDefault="00CF0EB1" w:rsidP="007B3B33">
      <w:pPr>
        <w:spacing w:after="0" w:line="240" w:lineRule="auto"/>
        <w:jc w:val="both"/>
        <w:rPr>
          <w:rFonts w:asciiTheme="majorBidi" w:hAnsiTheme="majorBidi" w:cstheme="majorBidi"/>
          <w:b/>
          <w:bCs/>
          <w:lang w:val="id-ID"/>
        </w:rPr>
      </w:pPr>
    </w:p>
    <w:p w:rsidR="00A33B87" w:rsidRPr="007B3B33" w:rsidRDefault="00A33B87" w:rsidP="007B3B33">
      <w:pPr>
        <w:spacing w:line="240" w:lineRule="auto"/>
        <w:jc w:val="both"/>
        <w:rPr>
          <w:rFonts w:asciiTheme="majorBidi" w:hAnsiTheme="majorBidi" w:cstheme="majorBidi"/>
          <w:lang w:val="id-ID"/>
        </w:rPr>
      </w:pPr>
      <w:proofErr w:type="spellStart"/>
      <w:proofErr w:type="gramStart"/>
      <w:r w:rsidRPr="007B3B33">
        <w:rPr>
          <w:rFonts w:asciiTheme="majorBidi" w:hAnsiTheme="majorBidi" w:cstheme="majorBidi"/>
        </w:rPr>
        <w:t>Tabel</w:t>
      </w:r>
      <w:proofErr w:type="spellEnd"/>
      <w:r w:rsidRPr="007B3B33">
        <w:rPr>
          <w:rFonts w:asciiTheme="majorBidi" w:hAnsiTheme="majorBidi" w:cstheme="majorBidi"/>
        </w:rPr>
        <w:t xml:space="preserve"> </w:t>
      </w:r>
      <w:r w:rsidRPr="007B3B33">
        <w:rPr>
          <w:rFonts w:asciiTheme="majorBidi" w:hAnsiTheme="majorBidi" w:cstheme="majorBidi"/>
          <w:lang w:val="id-ID"/>
        </w:rPr>
        <w:t>5</w:t>
      </w:r>
      <w:r w:rsidRPr="007B3B33">
        <w:rPr>
          <w:rFonts w:asciiTheme="majorBidi" w:hAnsiTheme="majorBidi" w:cstheme="majorBidi"/>
        </w:rPr>
        <w:t>.</w:t>
      </w:r>
      <w:r w:rsidRPr="007B3B33">
        <w:rPr>
          <w:rFonts w:asciiTheme="majorBidi" w:hAnsiTheme="majorBidi" w:cstheme="majorBidi"/>
          <w:lang w:val="id-ID"/>
        </w:rPr>
        <w:t>7</w:t>
      </w:r>
      <w:r w:rsidRPr="007B3B33">
        <w:rPr>
          <w:rFonts w:asciiTheme="majorBidi" w:hAnsiTheme="majorBidi" w:cstheme="majorBidi"/>
        </w:rPr>
        <w:t xml:space="preserve"> </w:t>
      </w:r>
      <w:proofErr w:type="spellStart"/>
      <w:r w:rsidRPr="007B3B33">
        <w:rPr>
          <w:rFonts w:asciiTheme="majorBidi" w:hAnsiTheme="majorBidi" w:cstheme="majorBidi"/>
        </w:rPr>
        <w:t>Distribusi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frekuensi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lang w:val="id-ID"/>
        </w:rPr>
        <w:t xml:space="preserve"> perilaku merokok di </w:t>
      </w:r>
      <w:proofErr w:type="spellStart"/>
      <w:r w:rsidRPr="007B3B33">
        <w:rPr>
          <w:rFonts w:asciiTheme="majorBidi" w:hAnsiTheme="majorBidi" w:cstheme="majorBidi"/>
        </w:rPr>
        <w:t>Dusun</w:t>
      </w:r>
      <w:proofErr w:type="spellEnd"/>
      <w:r w:rsidRPr="007B3B33">
        <w:rPr>
          <w:rFonts w:asciiTheme="majorBidi" w:hAnsiTheme="majorBidi" w:cstheme="majorBidi"/>
        </w:rPr>
        <w:t xml:space="preserve"> </w:t>
      </w:r>
      <w:r w:rsidRPr="007B3B33">
        <w:rPr>
          <w:rFonts w:asciiTheme="majorBidi" w:hAnsiTheme="majorBidi" w:cstheme="majorBidi"/>
          <w:lang w:val="id-ID"/>
        </w:rPr>
        <w:t>Sendangrejo</w:t>
      </w:r>
      <w:r w:rsidRPr="007B3B33">
        <w:rPr>
          <w:rFonts w:asciiTheme="majorBidi" w:hAnsiTheme="majorBidi" w:cstheme="majorBidi"/>
        </w:rPr>
        <w:t xml:space="preserve"> </w:t>
      </w:r>
      <w:r w:rsidRPr="007B3B33">
        <w:rPr>
          <w:rFonts w:asciiTheme="majorBidi" w:hAnsiTheme="majorBidi" w:cstheme="majorBidi"/>
          <w:lang w:val="id-ID"/>
        </w:rPr>
        <w:t>Desa Banjardowo Kabupaten Jombang pada bulan Juli 2019</w:t>
      </w:r>
      <w:r w:rsidRPr="007B3B33">
        <w:rPr>
          <w:rFonts w:asciiTheme="majorBidi" w:hAnsiTheme="majorBidi" w:cstheme="majorBidi"/>
        </w:rPr>
        <w:t>.</w:t>
      </w:r>
      <w:proofErr w:type="gramEnd"/>
    </w:p>
    <w:tbl>
      <w:tblPr>
        <w:tblStyle w:val="LightShading1"/>
        <w:tblW w:w="0" w:type="auto"/>
        <w:shd w:val="clear" w:color="auto" w:fill="FFFFFF" w:themeFill="background1"/>
        <w:tblLook w:val="04A0"/>
      </w:tblPr>
      <w:tblGrid>
        <w:gridCol w:w="594"/>
        <w:gridCol w:w="1060"/>
        <w:gridCol w:w="1158"/>
        <w:gridCol w:w="1231"/>
      </w:tblGrid>
      <w:tr w:rsidR="00A33B87" w:rsidRPr="007B3B33" w:rsidTr="00CF0EB1">
        <w:trPr>
          <w:cnfStyle w:val="100000000000"/>
        </w:trPr>
        <w:tc>
          <w:tcPr>
            <w:cnfStyle w:val="001000000000"/>
            <w:tcW w:w="672" w:type="dxa"/>
            <w:shd w:val="clear" w:color="auto" w:fill="FFFFFF" w:themeFill="background1"/>
          </w:tcPr>
          <w:p w:rsidR="00A33B87" w:rsidRPr="007B3B33" w:rsidRDefault="00A33B87" w:rsidP="007B3B33">
            <w:pPr>
              <w:jc w:val="both"/>
              <w:rPr>
                <w:rFonts w:asciiTheme="majorBidi" w:hAnsiTheme="majorBidi" w:cstheme="majorBidi"/>
                <w:lang w:val="id-ID"/>
              </w:rPr>
            </w:pPr>
            <w:r w:rsidRPr="007B3B33">
              <w:rPr>
                <w:rFonts w:asciiTheme="majorBidi" w:hAnsiTheme="majorBidi" w:cstheme="majorBidi"/>
                <w:lang w:val="id-ID"/>
              </w:rPr>
              <w:t xml:space="preserve">No </w:t>
            </w:r>
          </w:p>
        </w:tc>
        <w:tc>
          <w:tcPr>
            <w:tcW w:w="1010" w:type="dxa"/>
            <w:shd w:val="clear" w:color="auto" w:fill="FFFFFF" w:themeFill="background1"/>
          </w:tcPr>
          <w:p w:rsidR="00A33B87" w:rsidRPr="007B3B33" w:rsidRDefault="00A33B87" w:rsidP="007B3B33">
            <w:pPr>
              <w:jc w:val="both"/>
              <w:cnfStyle w:val="100000000000"/>
              <w:rPr>
                <w:rFonts w:asciiTheme="majorBidi" w:hAnsiTheme="majorBidi" w:cstheme="majorBidi"/>
                <w:lang w:val="id-ID"/>
              </w:rPr>
            </w:pPr>
            <w:r w:rsidRPr="007B3B33">
              <w:rPr>
                <w:rFonts w:asciiTheme="majorBidi" w:hAnsiTheme="majorBidi" w:cstheme="majorBidi"/>
                <w:lang w:val="id-ID"/>
              </w:rPr>
              <w:t>Perilaku merokok</w:t>
            </w:r>
          </w:p>
        </w:tc>
        <w:tc>
          <w:tcPr>
            <w:tcW w:w="1081" w:type="dxa"/>
            <w:shd w:val="clear" w:color="auto" w:fill="FFFFFF" w:themeFill="background1"/>
          </w:tcPr>
          <w:p w:rsidR="00A33B87" w:rsidRPr="007B3B33" w:rsidRDefault="00A33B87"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Frekuensi </w:t>
            </w:r>
          </w:p>
        </w:tc>
        <w:tc>
          <w:tcPr>
            <w:tcW w:w="1209" w:type="dxa"/>
            <w:shd w:val="clear" w:color="auto" w:fill="FFFFFF" w:themeFill="background1"/>
          </w:tcPr>
          <w:p w:rsidR="00A33B87" w:rsidRPr="007B3B33" w:rsidRDefault="00A33B87" w:rsidP="007B3B33">
            <w:pPr>
              <w:jc w:val="both"/>
              <w:cnfStyle w:val="100000000000"/>
              <w:rPr>
                <w:rFonts w:asciiTheme="majorBidi" w:hAnsiTheme="majorBidi" w:cstheme="majorBidi"/>
                <w:lang w:val="id-ID"/>
              </w:rPr>
            </w:pPr>
            <w:r w:rsidRPr="007B3B33">
              <w:rPr>
                <w:rFonts w:asciiTheme="majorBidi" w:hAnsiTheme="majorBidi" w:cstheme="majorBidi"/>
                <w:lang w:val="id-ID"/>
              </w:rPr>
              <w:t xml:space="preserve">Prosentase </w:t>
            </w:r>
          </w:p>
        </w:tc>
      </w:tr>
      <w:tr w:rsidR="00CF0EB1" w:rsidRPr="007B3B33" w:rsidTr="00CF0EB1">
        <w:trPr>
          <w:cnfStyle w:val="000000100000"/>
        </w:trPr>
        <w:tc>
          <w:tcPr>
            <w:cnfStyle w:val="001000000000"/>
            <w:tcW w:w="672" w:type="dxa"/>
            <w:shd w:val="clear" w:color="auto" w:fill="FFFFFF" w:themeFill="background1"/>
          </w:tcPr>
          <w:p w:rsidR="00A33B87" w:rsidRPr="007B3B33" w:rsidRDefault="00A33B87" w:rsidP="007B3B33">
            <w:pPr>
              <w:jc w:val="both"/>
              <w:rPr>
                <w:rFonts w:asciiTheme="majorBidi" w:hAnsiTheme="majorBidi" w:cstheme="majorBidi"/>
                <w:lang w:val="id-ID"/>
              </w:rPr>
            </w:pPr>
            <w:r w:rsidRPr="007B3B33">
              <w:rPr>
                <w:rFonts w:asciiTheme="majorBidi" w:hAnsiTheme="majorBidi" w:cstheme="majorBidi"/>
                <w:lang w:val="id-ID"/>
              </w:rPr>
              <w:t>1</w:t>
            </w:r>
          </w:p>
        </w:tc>
        <w:tc>
          <w:tcPr>
            <w:tcW w:w="1010" w:type="dxa"/>
            <w:shd w:val="clear" w:color="auto" w:fill="FFFFFF" w:themeFill="background1"/>
          </w:tcPr>
          <w:p w:rsidR="00A33B87" w:rsidRPr="007B3B33" w:rsidRDefault="00A33B87" w:rsidP="007B3B33">
            <w:pPr>
              <w:jc w:val="both"/>
              <w:cnfStyle w:val="000000100000"/>
              <w:rPr>
                <w:rFonts w:asciiTheme="majorBidi" w:hAnsiTheme="majorBidi" w:cstheme="majorBidi"/>
                <w:lang w:val="id-ID"/>
              </w:rPr>
            </w:pPr>
            <w:r w:rsidRPr="007B3B33">
              <w:rPr>
                <w:rFonts w:asciiTheme="majorBidi" w:hAnsiTheme="majorBidi" w:cstheme="majorBidi"/>
                <w:lang w:val="id-ID"/>
              </w:rPr>
              <w:t xml:space="preserve">Ringan </w:t>
            </w:r>
          </w:p>
        </w:tc>
        <w:tc>
          <w:tcPr>
            <w:tcW w:w="1081" w:type="dxa"/>
            <w:shd w:val="clear" w:color="auto" w:fill="FFFFFF" w:themeFill="background1"/>
          </w:tcPr>
          <w:p w:rsidR="00A33B87" w:rsidRPr="007B3B33" w:rsidRDefault="00A33B87" w:rsidP="007B3B33">
            <w:pPr>
              <w:jc w:val="both"/>
              <w:cnfStyle w:val="000000100000"/>
              <w:rPr>
                <w:rFonts w:asciiTheme="majorBidi" w:hAnsiTheme="majorBidi" w:cstheme="majorBidi"/>
                <w:lang w:val="id-ID"/>
              </w:rPr>
            </w:pPr>
            <w:r w:rsidRPr="007B3B33">
              <w:rPr>
                <w:rFonts w:asciiTheme="majorBidi" w:hAnsiTheme="majorBidi" w:cstheme="majorBidi"/>
                <w:lang w:val="id-ID"/>
              </w:rPr>
              <w:t>14</w:t>
            </w:r>
          </w:p>
        </w:tc>
        <w:tc>
          <w:tcPr>
            <w:tcW w:w="1209" w:type="dxa"/>
            <w:shd w:val="clear" w:color="auto" w:fill="FFFFFF" w:themeFill="background1"/>
          </w:tcPr>
          <w:p w:rsidR="00A33B87" w:rsidRPr="007B3B33" w:rsidRDefault="00A33B87" w:rsidP="007B3B33">
            <w:pPr>
              <w:jc w:val="both"/>
              <w:cnfStyle w:val="000000100000"/>
              <w:rPr>
                <w:rFonts w:asciiTheme="majorBidi" w:hAnsiTheme="majorBidi" w:cstheme="majorBidi"/>
                <w:lang w:val="id-ID"/>
              </w:rPr>
            </w:pPr>
            <w:r w:rsidRPr="007B3B33">
              <w:rPr>
                <w:rFonts w:asciiTheme="majorBidi" w:hAnsiTheme="majorBidi" w:cstheme="majorBidi"/>
                <w:lang w:val="id-ID"/>
              </w:rPr>
              <w:t>31,8</w:t>
            </w:r>
          </w:p>
        </w:tc>
      </w:tr>
      <w:tr w:rsidR="00A33B87" w:rsidRPr="007B3B33" w:rsidTr="00CF0EB1">
        <w:tc>
          <w:tcPr>
            <w:cnfStyle w:val="001000000000"/>
            <w:tcW w:w="672" w:type="dxa"/>
            <w:shd w:val="clear" w:color="auto" w:fill="FFFFFF" w:themeFill="background1"/>
          </w:tcPr>
          <w:p w:rsidR="00A33B87" w:rsidRPr="007B3B33" w:rsidRDefault="00A33B87" w:rsidP="007B3B33">
            <w:pPr>
              <w:jc w:val="both"/>
              <w:rPr>
                <w:rFonts w:asciiTheme="majorBidi" w:hAnsiTheme="majorBidi" w:cstheme="majorBidi"/>
                <w:lang w:val="id-ID"/>
              </w:rPr>
            </w:pPr>
            <w:r w:rsidRPr="007B3B33">
              <w:rPr>
                <w:rFonts w:asciiTheme="majorBidi" w:hAnsiTheme="majorBidi" w:cstheme="majorBidi"/>
                <w:lang w:val="id-ID"/>
              </w:rPr>
              <w:t>2</w:t>
            </w:r>
          </w:p>
        </w:tc>
        <w:tc>
          <w:tcPr>
            <w:tcW w:w="1010" w:type="dxa"/>
            <w:shd w:val="clear" w:color="auto" w:fill="FFFFFF" w:themeFill="background1"/>
          </w:tcPr>
          <w:p w:rsidR="00A33B87" w:rsidRPr="007B3B33" w:rsidRDefault="00A33B87" w:rsidP="007B3B33">
            <w:pPr>
              <w:jc w:val="both"/>
              <w:cnfStyle w:val="000000000000"/>
              <w:rPr>
                <w:rFonts w:asciiTheme="majorBidi" w:hAnsiTheme="majorBidi" w:cstheme="majorBidi"/>
                <w:lang w:val="id-ID"/>
              </w:rPr>
            </w:pPr>
            <w:r w:rsidRPr="007B3B33">
              <w:rPr>
                <w:rFonts w:asciiTheme="majorBidi" w:hAnsiTheme="majorBidi" w:cstheme="majorBidi"/>
                <w:lang w:val="id-ID"/>
              </w:rPr>
              <w:t xml:space="preserve">Sedang </w:t>
            </w:r>
          </w:p>
        </w:tc>
        <w:tc>
          <w:tcPr>
            <w:tcW w:w="1081" w:type="dxa"/>
            <w:shd w:val="clear" w:color="auto" w:fill="FFFFFF" w:themeFill="background1"/>
          </w:tcPr>
          <w:p w:rsidR="00A33B87" w:rsidRPr="007B3B33" w:rsidRDefault="00A33B87" w:rsidP="007B3B33">
            <w:pPr>
              <w:jc w:val="both"/>
              <w:cnfStyle w:val="000000000000"/>
              <w:rPr>
                <w:rFonts w:asciiTheme="majorBidi" w:hAnsiTheme="majorBidi" w:cstheme="majorBidi"/>
                <w:lang w:val="id-ID"/>
              </w:rPr>
            </w:pPr>
            <w:r w:rsidRPr="007B3B33">
              <w:rPr>
                <w:rFonts w:asciiTheme="majorBidi" w:hAnsiTheme="majorBidi" w:cstheme="majorBidi"/>
                <w:lang w:val="id-ID"/>
              </w:rPr>
              <w:t>26</w:t>
            </w:r>
          </w:p>
        </w:tc>
        <w:tc>
          <w:tcPr>
            <w:tcW w:w="1209" w:type="dxa"/>
            <w:shd w:val="clear" w:color="auto" w:fill="FFFFFF" w:themeFill="background1"/>
          </w:tcPr>
          <w:p w:rsidR="00A33B87" w:rsidRPr="007B3B33" w:rsidRDefault="00A33B87" w:rsidP="007B3B33">
            <w:pPr>
              <w:jc w:val="both"/>
              <w:cnfStyle w:val="000000000000"/>
              <w:rPr>
                <w:rFonts w:asciiTheme="majorBidi" w:hAnsiTheme="majorBidi" w:cstheme="majorBidi"/>
                <w:lang w:val="id-ID"/>
              </w:rPr>
            </w:pPr>
            <w:r w:rsidRPr="007B3B33">
              <w:rPr>
                <w:rFonts w:asciiTheme="majorBidi" w:hAnsiTheme="majorBidi" w:cstheme="majorBidi"/>
                <w:lang w:val="id-ID"/>
              </w:rPr>
              <w:t>59,1</w:t>
            </w:r>
          </w:p>
        </w:tc>
      </w:tr>
      <w:tr w:rsidR="00A33B87" w:rsidRPr="007B3B33" w:rsidTr="00CF0EB1">
        <w:trPr>
          <w:cnfStyle w:val="000000100000"/>
        </w:trPr>
        <w:tc>
          <w:tcPr>
            <w:cnfStyle w:val="001000000000"/>
            <w:tcW w:w="672" w:type="dxa"/>
            <w:shd w:val="clear" w:color="auto" w:fill="FFFFFF" w:themeFill="background1"/>
          </w:tcPr>
          <w:p w:rsidR="00A33B87" w:rsidRPr="007B3B33" w:rsidRDefault="00A33B87" w:rsidP="007B3B33">
            <w:pPr>
              <w:jc w:val="both"/>
              <w:rPr>
                <w:rFonts w:asciiTheme="majorBidi" w:hAnsiTheme="majorBidi" w:cstheme="majorBidi"/>
                <w:lang w:val="id-ID"/>
              </w:rPr>
            </w:pPr>
            <w:r w:rsidRPr="007B3B33">
              <w:rPr>
                <w:rFonts w:asciiTheme="majorBidi" w:hAnsiTheme="majorBidi" w:cstheme="majorBidi"/>
                <w:lang w:val="id-ID"/>
              </w:rPr>
              <w:t>3</w:t>
            </w:r>
          </w:p>
        </w:tc>
        <w:tc>
          <w:tcPr>
            <w:tcW w:w="1010" w:type="dxa"/>
            <w:shd w:val="clear" w:color="auto" w:fill="FFFFFF" w:themeFill="background1"/>
          </w:tcPr>
          <w:p w:rsidR="00A33B87" w:rsidRPr="007B3B33" w:rsidRDefault="00A33B87" w:rsidP="007B3B33">
            <w:pPr>
              <w:jc w:val="both"/>
              <w:cnfStyle w:val="000000100000"/>
              <w:rPr>
                <w:rFonts w:asciiTheme="majorBidi" w:hAnsiTheme="majorBidi" w:cstheme="majorBidi"/>
                <w:lang w:val="id-ID"/>
              </w:rPr>
            </w:pPr>
            <w:r w:rsidRPr="007B3B33">
              <w:rPr>
                <w:rFonts w:asciiTheme="majorBidi" w:hAnsiTheme="majorBidi" w:cstheme="majorBidi"/>
                <w:lang w:val="id-ID"/>
              </w:rPr>
              <w:t xml:space="preserve">Berat </w:t>
            </w:r>
          </w:p>
        </w:tc>
        <w:tc>
          <w:tcPr>
            <w:tcW w:w="1081" w:type="dxa"/>
            <w:shd w:val="clear" w:color="auto" w:fill="FFFFFF" w:themeFill="background1"/>
          </w:tcPr>
          <w:p w:rsidR="00A33B87" w:rsidRPr="007B3B33" w:rsidRDefault="00A33B87" w:rsidP="007B3B33">
            <w:pPr>
              <w:jc w:val="both"/>
              <w:cnfStyle w:val="000000100000"/>
              <w:rPr>
                <w:rFonts w:asciiTheme="majorBidi" w:hAnsiTheme="majorBidi" w:cstheme="majorBidi"/>
                <w:lang w:val="id-ID"/>
              </w:rPr>
            </w:pPr>
            <w:r w:rsidRPr="007B3B33">
              <w:rPr>
                <w:rFonts w:asciiTheme="majorBidi" w:hAnsiTheme="majorBidi" w:cstheme="majorBidi"/>
                <w:lang w:val="id-ID"/>
              </w:rPr>
              <w:t>4</w:t>
            </w:r>
          </w:p>
        </w:tc>
        <w:tc>
          <w:tcPr>
            <w:tcW w:w="1209" w:type="dxa"/>
            <w:shd w:val="clear" w:color="auto" w:fill="FFFFFF" w:themeFill="background1"/>
          </w:tcPr>
          <w:p w:rsidR="00A33B87" w:rsidRPr="007B3B33" w:rsidRDefault="00A33B87" w:rsidP="007B3B33">
            <w:pPr>
              <w:jc w:val="both"/>
              <w:cnfStyle w:val="000000100000"/>
              <w:rPr>
                <w:rFonts w:asciiTheme="majorBidi" w:hAnsiTheme="majorBidi" w:cstheme="majorBidi"/>
                <w:lang w:val="id-ID"/>
              </w:rPr>
            </w:pPr>
            <w:r w:rsidRPr="007B3B33">
              <w:rPr>
                <w:rFonts w:asciiTheme="majorBidi" w:hAnsiTheme="majorBidi" w:cstheme="majorBidi"/>
                <w:lang w:val="id-ID"/>
              </w:rPr>
              <w:t>9,1</w:t>
            </w:r>
          </w:p>
        </w:tc>
      </w:tr>
      <w:tr w:rsidR="00A33B87" w:rsidRPr="007B3B33" w:rsidTr="00CF0EB1">
        <w:tc>
          <w:tcPr>
            <w:cnfStyle w:val="001000000000"/>
            <w:tcW w:w="672" w:type="dxa"/>
            <w:shd w:val="clear" w:color="auto" w:fill="FFFFFF" w:themeFill="background1"/>
          </w:tcPr>
          <w:p w:rsidR="00A33B87" w:rsidRPr="007B3B33" w:rsidRDefault="00A33B87" w:rsidP="007B3B33">
            <w:pPr>
              <w:jc w:val="both"/>
              <w:rPr>
                <w:rFonts w:asciiTheme="majorBidi" w:hAnsiTheme="majorBidi" w:cstheme="majorBidi"/>
                <w:lang w:val="id-ID"/>
              </w:rPr>
            </w:pPr>
          </w:p>
        </w:tc>
        <w:tc>
          <w:tcPr>
            <w:tcW w:w="1010" w:type="dxa"/>
            <w:shd w:val="clear" w:color="auto" w:fill="FFFFFF" w:themeFill="background1"/>
          </w:tcPr>
          <w:p w:rsidR="00A33B87" w:rsidRPr="007B3B33" w:rsidRDefault="00A33B87" w:rsidP="007B3B33">
            <w:pPr>
              <w:jc w:val="both"/>
              <w:cnfStyle w:val="000000000000"/>
              <w:rPr>
                <w:rFonts w:asciiTheme="majorBidi" w:hAnsiTheme="majorBidi" w:cstheme="majorBidi"/>
                <w:lang w:val="id-ID"/>
              </w:rPr>
            </w:pPr>
          </w:p>
        </w:tc>
        <w:tc>
          <w:tcPr>
            <w:tcW w:w="1081" w:type="dxa"/>
            <w:shd w:val="clear" w:color="auto" w:fill="FFFFFF" w:themeFill="background1"/>
          </w:tcPr>
          <w:p w:rsidR="00A33B87" w:rsidRPr="007B3B33" w:rsidRDefault="00A33B87" w:rsidP="007B3B33">
            <w:pPr>
              <w:jc w:val="both"/>
              <w:cnfStyle w:val="000000000000"/>
              <w:rPr>
                <w:rFonts w:asciiTheme="majorBidi" w:hAnsiTheme="majorBidi" w:cstheme="majorBidi"/>
                <w:lang w:val="id-ID"/>
              </w:rPr>
            </w:pPr>
            <w:r w:rsidRPr="007B3B33">
              <w:rPr>
                <w:rFonts w:asciiTheme="majorBidi" w:hAnsiTheme="majorBidi" w:cstheme="majorBidi"/>
                <w:lang w:val="id-ID"/>
              </w:rPr>
              <w:t>44</w:t>
            </w:r>
          </w:p>
        </w:tc>
        <w:tc>
          <w:tcPr>
            <w:tcW w:w="1209" w:type="dxa"/>
            <w:shd w:val="clear" w:color="auto" w:fill="FFFFFF" w:themeFill="background1"/>
          </w:tcPr>
          <w:p w:rsidR="00A33B87" w:rsidRPr="007B3B33" w:rsidRDefault="00A33B87" w:rsidP="007B3B33">
            <w:pPr>
              <w:jc w:val="both"/>
              <w:cnfStyle w:val="000000000000"/>
              <w:rPr>
                <w:rFonts w:asciiTheme="majorBidi" w:hAnsiTheme="majorBidi" w:cstheme="majorBidi"/>
                <w:lang w:val="id-ID"/>
              </w:rPr>
            </w:pPr>
            <w:r w:rsidRPr="007B3B33">
              <w:rPr>
                <w:rFonts w:asciiTheme="majorBidi" w:hAnsiTheme="majorBidi" w:cstheme="majorBidi"/>
                <w:lang w:val="id-ID"/>
              </w:rPr>
              <w:t>100</w:t>
            </w:r>
          </w:p>
        </w:tc>
      </w:tr>
    </w:tbl>
    <w:p w:rsidR="00A33B87" w:rsidRPr="00CF0EB1" w:rsidRDefault="00A33B87" w:rsidP="007B3B33">
      <w:pPr>
        <w:spacing w:line="240" w:lineRule="auto"/>
        <w:jc w:val="both"/>
        <w:rPr>
          <w:rFonts w:asciiTheme="majorBidi" w:hAnsiTheme="majorBidi" w:cstheme="majorBidi"/>
          <w:sz w:val="18"/>
          <w:szCs w:val="18"/>
          <w:lang w:val="id-ID"/>
        </w:rPr>
      </w:pPr>
      <w:r w:rsidRPr="00CF0EB1">
        <w:rPr>
          <w:rFonts w:asciiTheme="majorBidi" w:hAnsiTheme="majorBidi" w:cstheme="majorBidi"/>
          <w:sz w:val="18"/>
          <w:szCs w:val="18"/>
          <w:lang w:val="id-ID"/>
        </w:rPr>
        <w:t>Sumber: data primer 2019</w:t>
      </w:r>
    </w:p>
    <w:p w:rsidR="00A33B87" w:rsidRPr="007B3B33" w:rsidRDefault="00A33B87" w:rsidP="007B3B33">
      <w:pPr>
        <w:spacing w:line="240" w:lineRule="auto"/>
        <w:jc w:val="both"/>
        <w:rPr>
          <w:rFonts w:asciiTheme="majorBidi" w:hAnsiTheme="majorBidi" w:cstheme="majorBidi"/>
          <w:lang w:val="id-ID"/>
        </w:rPr>
      </w:pP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tabel</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diatas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dilihat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bahwa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hasil</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lang w:val="id-ID"/>
        </w:rPr>
        <w:t xml:space="preserve"> perilaku merokok sebagian besar merokok sedang sebanyak 26 </w:t>
      </w:r>
      <w:proofErr w:type="spellStart"/>
      <w:r w:rsidRPr="007B3B33">
        <w:rPr>
          <w:rFonts w:asciiTheme="majorBidi" w:hAnsiTheme="majorBidi" w:cstheme="majorBidi"/>
        </w:rPr>
        <w:t>responden</w:t>
      </w:r>
      <w:proofErr w:type="spellEnd"/>
      <w:r w:rsidRPr="007B3B33">
        <w:rPr>
          <w:rFonts w:asciiTheme="majorBidi" w:hAnsiTheme="majorBidi" w:cstheme="majorBidi"/>
          <w:lang w:val="id-ID"/>
        </w:rPr>
        <w:t xml:space="preserve"> (59</w:t>
      </w:r>
      <w:proofErr w:type="gramStart"/>
      <w:r w:rsidRPr="007B3B33">
        <w:rPr>
          <w:rFonts w:asciiTheme="majorBidi" w:hAnsiTheme="majorBidi" w:cstheme="majorBidi"/>
          <w:lang w:val="id-ID"/>
        </w:rPr>
        <w:t>,1</w:t>
      </w:r>
      <w:proofErr w:type="gramEnd"/>
      <w:r w:rsidRPr="007B3B33">
        <w:rPr>
          <w:rFonts w:asciiTheme="majorBidi" w:hAnsiTheme="majorBidi" w:cstheme="majorBidi"/>
          <w:lang w:val="id-ID"/>
        </w:rPr>
        <w:t>%).</w:t>
      </w:r>
    </w:p>
    <w:p w:rsidR="00A33B87" w:rsidRDefault="00A33B87" w:rsidP="007B3B33">
      <w:pPr>
        <w:spacing w:after="0" w:line="240" w:lineRule="auto"/>
        <w:jc w:val="both"/>
        <w:rPr>
          <w:rFonts w:asciiTheme="majorBidi" w:hAnsiTheme="majorBidi" w:cstheme="majorBidi"/>
          <w:b/>
          <w:bCs/>
          <w:lang w:val="id-ID"/>
        </w:rPr>
      </w:pPr>
      <w:proofErr w:type="spellStart"/>
      <w:r w:rsidRPr="007B3B33">
        <w:rPr>
          <w:rFonts w:asciiTheme="majorBidi" w:hAnsiTheme="majorBidi" w:cstheme="majorBidi"/>
          <w:b/>
          <w:bCs/>
        </w:rPr>
        <w:lastRenderedPageBreak/>
        <w:t>Karakteristik</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responden</w:t>
      </w:r>
      <w:proofErr w:type="spellEnd"/>
      <w:r w:rsidRPr="007B3B33">
        <w:rPr>
          <w:rFonts w:asciiTheme="majorBidi" w:hAnsiTheme="majorBidi" w:cstheme="majorBidi"/>
          <w:b/>
          <w:bCs/>
        </w:rPr>
        <w:t xml:space="preserve"> </w:t>
      </w:r>
      <w:proofErr w:type="spellStart"/>
      <w:r w:rsidRPr="007B3B33">
        <w:rPr>
          <w:rFonts w:asciiTheme="majorBidi" w:hAnsiTheme="majorBidi" w:cstheme="majorBidi"/>
          <w:b/>
          <w:bCs/>
        </w:rPr>
        <w:t>berdasarkan</w:t>
      </w:r>
      <w:proofErr w:type="spellEnd"/>
      <w:r w:rsidRPr="007B3B33">
        <w:rPr>
          <w:rFonts w:asciiTheme="majorBidi" w:hAnsiTheme="majorBidi" w:cstheme="majorBidi"/>
          <w:b/>
          <w:bCs/>
        </w:rPr>
        <w:t xml:space="preserve"> </w:t>
      </w:r>
      <w:r w:rsidRPr="007B3B33">
        <w:rPr>
          <w:rFonts w:asciiTheme="majorBidi" w:hAnsiTheme="majorBidi" w:cstheme="majorBidi"/>
          <w:b/>
          <w:bCs/>
          <w:lang w:val="id-ID"/>
        </w:rPr>
        <w:t>observasi kebersihan gigi dan mulut</w:t>
      </w:r>
    </w:p>
    <w:p w:rsidR="00CF0EB1" w:rsidRPr="007B3B33" w:rsidRDefault="00CF0EB1" w:rsidP="007B3B33">
      <w:pPr>
        <w:spacing w:after="0" w:line="240" w:lineRule="auto"/>
        <w:jc w:val="both"/>
        <w:rPr>
          <w:rFonts w:asciiTheme="majorBidi" w:hAnsiTheme="majorBidi" w:cstheme="majorBidi"/>
          <w:b/>
          <w:bCs/>
          <w:lang w:val="id-ID"/>
        </w:rPr>
      </w:pPr>
    </w:p>
    <w:p w:rsidR="00A33B87" w:rsidRPr="007B3B33" w:rsidRDefault="00A33B87" w:rsidP="007B3B33">
      <w:pPr>
        <w:spacing w:line="240" w:lineRule="auto"/>
        <w:jc w:val="both"/>
        <w:rPr>
          <w:rFonts w:asciiTheme="majorBidi" w:hAnsiTheme="majorBidi" w:cstheme="majorBidi"/>
          <w:lang w:val="id-ID"/>
        </w:rPr>
      </w:pPr>
      <w:proofErr w:type="spellStart"/>
      <w:proofErr w:type="gramStart"/>
      <w:r w:rsidRPr="007B3B33">
        <w:rPr>
          <w:rFonts w:asciiTheme="majorBidi" w:hAnsiTheme="majorBidi" w:cstheme="majorBidi"/>
        </w:rPr>
        <w:t>Tabel</w:t>
      </w:r>
      <w:proofErr w:type="spellEnd"/>
      <w:r w:rsidRPr="007B3B33">
        <w:rPr>
          <w:rFonts w:asciiTheme="majorBidi" w:hAnsiTheme="majorBidi" w:cstheme="majorBidi"/>
        </w:rPr>
        <w:t xml:space="preserve"> </w:t>
      </w:r>
      <w:r w:rsidRPr="007B3B33">
        <w:rPr>
          <w:rFonts w:asciiTheme="majorBidi" w:hAnsiTheme="majorBidi" w:cstheme="majorBidi"/>
          <w:lang w:val="id-ID"/>
        </w:rPr>
        <w:t>5</w:t>
      </w:r>
      <w:r w:rsidRPr="007B3B33">
        <w:rPr>
          <w:rFonts w:asciiTheme="majorBidi" w:hAnsiTheme="majorBidi" w:cstheme="majorBidi"/>
        </w:rPr>
        <w:t>.</w:t>
      </w:r>
      <w:r w:rsidRPr="007B3B33">
        <w:rPr>
          <w:rFonts w:asciiTheme="majorBidi" w:hAnsiTheme="majorBidi" w:cstheme="majorBidi"/>
          <w:lang w:val="id-ID"/>
        </w:rPr>
        <w:t>8</w:t>
      </w:r>
      <w:r w:rsidRPr="007B3B33">
        <w:rPr>
          <w:rFonts w:asciiTheme="majorBidi" w:hAnsiTheme="majorBidi" w:cstheme="majorBidi"/>
        </w:rPr>
        <w:t xml:space="preserve"> </w:t>
      </w:r>
      <w:proofErr w:type="spellStart"/>
      <w:r w:rsidRPr="007B3B33">
        <w:rPr>
          <w:rFonts w:asciiTheme="majorBidi" w:hAnsiTheme="majorBidi" w:cstheme="majorBidi"/>
        </w:rPr>
        <w:t>Distribusi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frekuensi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lang w:val="id-ID"/>
        </w:rPr>
        <w:t xml:space="preserve"> observasi kebersihan gigi dan mulut di </w:t>
      </w:r>
      <w:proofErr w:type="spellStart"/>
      <w:r w:rsidRPr="007B3B33">
        <w:rPr>
          <w:rFonts w:asciiTheme="majorBidi" w:hAnsiTheme="majorBidi" w:cstheme="majorBidi"/>
        </w:rPr>
        <w:t>Dusun</w:t>
      </w:r>
      <w:proofErr w:type="spellEnd"/>
      <w:r w:rsidRPr="007B3B33">
        <w:rPr>
          <w:rFonts w:asciiTheme="majorBidi" w:hAnsiTheme="majorBidi" w:cstheme="majorBidi"/>
        </w:rPr>
        <w:t xml:space="preserve"> </w:t>
      </w:r>
      <w:r w:rsidRPr="007B3B33">
        <w:rPr>
          <w:rFonts w:asciiTheme="majorBidi" w:hAnsiTheme="majorBidi" w:cstheme="majorBidi"/>
          <w:lang w:val="id-ID"/>
        </w:rPr>
        <w:t>Sendang rejo</w:t>
      </w:r>
      <w:r w:rsidRPr="007B3B33">
        <w:rPr>
          <w:rFonts w:asciiTheme="majorBidi" w:hAnsiTheme="majorBidi" w:cstheme="majorBidi"/>
        </w:rPr>
        <w:t xml:space="preserve"> </w:t>
      </w:r>
      <w:r w:rsidRPr="007B3B33">
        <w:rPr>
          <w:rFonts w:asciiTheme="majorBidi" w:hAnsiTheme="majorBidi" w:cstheme="majorBidi"/>
          <w:lang w:val="id-ID"/>
        </w:rPr>
        <w:t>Desa Banjardowo Kabupaten Jombang pada bulan Juli 2019</w:t>
      </w:r>
      <w:r w:rsidRPr="007B3B33">
        <w:rPr>
          <w:rFonts w:asciiTheme="majorBidi" w:hAnsiTheme="majorBidi" w:cstheme="majorBidi"/>
        </w:rPr>
        <w:t>.</w:t>
      </w:r>
      <w:proofErr w:type="gramEnd"/>
    </w:p>
    <w:tbl>
      <w:tblPr>
        <w:tblStyle w:val="LightShading1"/>
        <w:tblW w:w="0" w:type="auto"/>
        <w:shd w:val="clear" w:color="auto" w:fill="FFFFFF" w:themeFill="background1"/>
        <w:tblLook w:val="04A0"/>
      </w:tblPr>
      <w:tblGrid>
        <w:gridCol w:w="546"/>
        <w:gridCol w:w="1256"/>
        <w:gridCol w:w="1084"/>
        <w:gridCol w:w="1157"/>
      </w:tblGrid>
      <w:tr w:rsidR="00CF0EB1" w:rsidRPr="007B3B33" w:rsidTr="00CF0EB1">
        <w:trPr>
          <w:cnfStyle w:val="100000000000"/>
        </w:trPr>
        <w:tc>
          <w:tcPr>
            <w:cnfStyle w:val="001000000000"/>
            <w:tcW w:w="993" w:type="dxa"/>
            <w:shd w:val="clear" w:color="auto" w:fill="FFFFFF" w:themeFill="background1"/>
          </w:tcPr>
          <w:p w:rsidR="00A33B87" w:rsidRPr="007B3B33" w:rsidRDefault="00A33B87" w:rsidP="007B3B33">
            <w:pPr>
              <w:jc w:val="both"/>
              <w:rPr>
                <w:rFonts w:asciiTheme="majorBidi" w:hAnsiTheme="majorBidi" w:cstheme="majorBidi"/>
                <w:b w:val="0"/>
                <w:bCs w:val="0"/>
                <w:lang w:val="id-ID"/>
              </w:rPr>
            </w:pPr>
            <w:r w:rsidRPr="007B3B33">
              <w:rPr>
                <w:rFonts w:asciiTheme="majorBidi" w:hAnsiTheme="majorBidi" w:cstheme="majorBidi"/>
                <w:b w:val="0"/>
                <w:bCs w:val="0"/>
                <w:lang w:val="id-ID"/>
              </w:rPr>
              <w:t xml:space="preserve">No </w:t>
            </w:r>
          </w:p>
        </w:tc>
        <w:tc>
          <w:tcPr>
            <w:tcW w:w="993" w:type="dxa"/>
            <w:shd w:val="clear" w:color="auto" w:fill="FFFFFF" w:themeFill="background1"/>
          </w:tcPr>
          <w:p w:rsidR="00A33B87" w:rsidRPr="007B3B33" w:rsidRDefault="00A33B87" w:rsidP="007B3B33">
            <w:pPr>
              <w:jc w:val="both"/>
              <w:cnfStyle w:val="100000000000"/>
              <w:rPr>
                <w:rFonts w:asciiTheme="majorBidi" w:hAnsiTheme="majorBidi" w:cstheme="majorBidi"/>
                <w:b w:val="0"/>
                <w:bCs w:val="0"/>
                <w:lang w:val="id-ID"/>
              </w:rPr>
            </w:pPr>
            <w:r w:rsidRPr="007B3B33">
              <w:rPr>
                <w:rFonts w:asciiTheme="majorBidi" w:hAnsiTheme="majorBidi" w:cstheme="majorBidi"/>
                <w:lang w:val="id-ID"/>
              </w:rPr>
              <w:t>Observasi kebersihan gigi dan mulut</w:t>
            </w:r>
          </w:p>
        </w:tc>
        <w:tc>
          <w:tcPr>
            <w:tcW w:w="993" w:type="dxa"/>
            <w:shd w:val="clear" w:color="auto" w:fill="FFFFFF" w:themeFill="background1"/>
          </w:tcPr>
          <w:p w:rsidR="00A33B87" w:rsidRPr="007B3B33" w:rsidRDefault="00A33B87" w:rsidP="007B3B33">
            <w:pPr>
              <w:jc w:val="both"/>
              <w:cnfStyle w:val="100000000000"/>
              <w:rPr>
                <w:rFonts w:asciiTheme="majorBidi" w:hAnsiTheme="majorBidi" w:cstheme="majorBidi"/>
                <w:b w:val="0"/>
                <w:bCs w:val="0"/>
                <w:lang w:val="id-ID"/>
              </w:rPr>
            </w:pPr>
            <w:r w:rsidRPr="007B3B33">
              <w:rPr>
                <w:rFonts w:asciiTheme="majorBidi" w:hAnsiTheme="majorBidi" w:cstheme="majorBidi"/>
                <w:b w:val="0"/>
                <w:bCs w:val="0"/>
                <w:lang w:val="id-ID"/>
              </w:rPr>
              <w:t xml:space="preserve">Frekuensi </w:t>
            </w:r>
          </w:p>
        </w:tc>
        <w:tc>
          <w:tcPr>
            <w:tcW w:w="993" w:type="dxa"/>
            <w:shd w:val="clear" w:color="auto" w:fill="FFFFFF" w:themeFill="background1"/>
          </w:tcPr>
          <w:p w:rsidR="00A33B87" w:rsidRPr="007B3B33" w:rsidRDefault="00A33B87" w:rsidP="007B3B33">
            <w:pPr>
              <w:jc w:val="both"/>
              <w:cnfStyle w:val="100000000000"/>
              <w:rPr>
                <w:rFonts w:asciiTheme="majorBidi" w:hAnsiTheme="majorBidi" w:cstheme="majorBidi"/>
                <w:b w:val="0"/>
                <w:bCs w:val="0"/>
                <w:lang w:val="id-ID"/>
              </w:rPr>
            </w:pPr>
            <w:r w:rsidRPr="007B3B33">
              <w:rPr>
                <w:rFonts w:asciiTheme="majorBidi" w:hAnsiTheme="majorBidi" w:cstheme="majorBidi"/>
                <w:b w:val="0"/>
                <w:bCs w:val="0"/>
                <w:lang w:val="id-ID"/>
              </w:rPr>
              <w:t xml:space="preserve">Prosentase </w:t>
            </w:r>
          </w:p>
        </w:tc>
      </w:tr>
      <w:tr w:rsidR="00CF0EB1" w:rsidRPr="007B3B33" w:rsidTr="00CF0EB1">
        <w:trPr>
          <w:cnfStyle w:val="000000100000"/>
        </w:trPr>
        <w:tc>
          <w:tcPr>
            <w:cnfStyle w:val="001000000000"/>
            <w:tcW w:w="993" w:type="dxa"/>
            <w:shd w:val="clear" w:color="auto" w:fill="FFFFFF" w:themeFill="background1"/>
          </w:tcPr>
          <w:p w:rsidR="00A33B87" w:rsidRPr="007B3B33" w:rsidRDefault="00A33B87" w:rsidP="007B3B33">
            <w:pPr>
              <w:jc w:val="both"/>
              <w:rPr>
                <w:rFonts w:asciiTheme="majorBidi" w:hAnsiTheme="majorBidi" w:cstheme="majorBidi"/>
                <w:b w:val="0"/>
                <w:bCs w:val="0"/>
                <w:lang w:val="id-ID"/>
              </w:rPr>
            </w:pPr>
            <w:r w:rsidRPr="007B3B33">
              <w:rPr>
                <w:rFonts w:asciiTheme="majorBidi" w:hAnsiTheme="majorBidi" w:cstheme="majorBidi"/>
                <w:b w:val="0"/>
                <w:bCs w:val="0"/>
                <w:lang w:val="id-ID"/>
              </w:rPr>
              <w:t>1</w:t>
            </w:r>
          </w:p>
        </w:tc>
        <w:tc>
          <w:tcPr>
            <w:tcW w:w="993" w:type="dxa"/>
            <w:shd w:val="clear" w:color="auto" w:fill="FFFFFF" w:themeFill="background1"/>
          </w:tcPr>
          <w:p w:rsidR="00A33B87" w:rsidRPr="007B3B33" w:rsidRDefault="00A33B87" w:rsidP="007B3B33">
            <w:pPr>
              <w:jc w:val="both"/>
              <w:cnfStyle w:val="000000100000"/>
              <w:rPr>
                <w:rFonts w:asciiTheme="majorBidi" w:hAnsiTheme="majorBidi" w:cstheme="majorBidi"/>
                <w:b/>
                <w:bCs/>
                <w:lang w:val="id-ID"/>
              </w:rPr>
            </w:pPr>
            <w:r w:rsidRPr="007B3B33">
              <w:rPr>
                <w:rFonts w:asciiTheme="majorBidi" w:hAnsiTheme="majorBidi" w:cstheme="majorBidi"/>
                <w:b/>
                <w:bCs/>
                <w:lang w:val="id-ID"/>
              </w:rPr>
              <w:t>Baik</w:t>
            </w:r>
          </w:p>
        </w:tc>
        <w:tc>
          <w:tcPr>
            <w:tcW w:w="993" w:type="dxa"/>
            <w:shd w:val="clear" w:color="auto" w:fill="FFFFFF" w:themeFill="background1"/>
          </w:tcPr>
          <w:p w:rsidR="00A33B87" w:rsidRPr="007B3B33" w:rsidRDefault="00A33B87" w:rsidP="007B3B33">
            <w:pPr>
              <w:jc w:val="both"/>
              <w:cnfStyle w:val="000000100000"/>
              <w:rPr>
                <w:rFonts w:asciiTheme="majorBidi" w:hAnsiTheme="majorBidi" w:cstheme="majorBidi"/>
                <w:b/>
                <w:bCs/>
                <w:lang w:val="id-ID"/>
              </w:rPr>
            </w:pPr>
            <w:r w:rsidRPr="007B3B33">
              <w:rPr>
                <w:rFonts w:asciiTheme="majorBidi" w:hAnsiTheme="majorBidi" w:cstheme="majorBidi"/>
                <w:b/>
                <w:bCs/>
                <w:lang w:val="id-ID"/>
              </w:rPr>
              <w:t>5</w:t>
            </w:r>
          </w:p>
        </w:tc>
        <w:tc>
          <w:tcPr>
            <w:tcW w:w="993" w:type="dxa"/>
            <w:shd w:val="clear" w:color="auto" w:fill="FFFFFF" w:themeFill="background1"/>
          </w:tcPr>
          <w:p w:rsidR="00A33B87" w:rsidRPr="007B3B33" w:rsidRDefault="00A33B87" w:rsidP="007B3B33">
            <w:pPr>
              <w:jc w:val="both"/>
              <w:cnfStyle w:val="000000100000"/>
              <w:rPr>
                <w:rFonts w:asciiTheme="majorBidi" w:hAnsiTheme="majorBidi" w:cstheme="majorBidi"/>
                <w:b/>
                <w:bCs/>
                <w:lang w:val="id-ID"/>
              </w:rPr>
            </w:pPr>
            <w:r w:rsidRPr="007B3B33">
              <w:rPr>
                <w:rFonts w:asciiTheme="majorBidi" w:hAnsiTheme="majorBidi" w:cstheme="majorBidi"/>
                <w:b/>
                <w:bCs/>
                <w:lang w:val="id-ID"/>
              </w:rPr>
              <w:t>11,4</w:t>
            </w:r>
          </w:p>
        </w:tc>
      </w:tr>
      <w:tr w:rsidR="00CF0EB1" w:rsidRPr="007B3B33" w:rsidTr="00CF0EB1">
        <w:tc>
          <w:tcPr>
            <w:cnfStyle w:val="001000000000"/>
            <w:tcW w:w="993" w:type="dxa"/>
            <w:shd w:val="clear" w:color="auto" w:fill="FFFFFF" w:themeFill="background1"/>
          </w:tcPr>
          <w:p w:rsidR="00A33B87" w:rsidRPr="007B3B33" w:rsidRDefault="00A33B87" w:rsidP="007B3B33">
            <w:pPr>
              <w:jc w:val="both"/>
              <w:rPr>
                <w:rFonts w:asciiTheme="majorBidi" w:hAnsiTheme="majorBidi" w:cstheme="majorBidi"/>
                <w:b w:val="0"/>
                <w:bCs w:val="0"/>
                <w:lang w:val="id-ID"/>
              </w:rPr>
            </w:pPr>
            <w:r w:rsidRPr="007B3B33">
              <w:rPr>
                <w:rFonts w:asciiTheme="majorBidi" w:hAnsiTheme="majorBidi" w:cstheme="majorBidi"/>
                <w:b w:val="0"/>
                <w:bCs w:val="0"/>
                <w:lang w:val="id-ID"/>
              </w:rPr>
              <w:t>2</w:t>
            </w:r>
          </w:p>
        </w:tc>
        <w:tc>
          <w:tcPr>
            <w:tcW w:w="993" w:type="dxa"/>
            <w:shd w:val="clear" w:color="auto" w:fill="FFFFFF" w:themeFill="background1"/>
          </w:tcPr>
          <w:p w:rsidR="00A33B87" w:rsidRPr="007B3B33" w:rsidRDefault="00A33B87" w:rsidP="007B3B33">
            <w:pPr>
              <w:jc w:val="both"/>
              <w:cnfStyle w:val="000000000000"/>
              <w:rPr>
                <w:rFonts w:asciiTheme="majorBidi" w:hAnsiTheme="majorBidi" w:cstheme="majorBidi"/>
                <w:b/>
                <w:bCs/>
                <w:lang w:val="id-ID"/>
              </w:rPr>
            </w:pPr>
            <w:r w:rsidRPr="007B3B33">
              <w:rPr>
                <w:rFonts w:asciiTheme="majorBidi" w:hAnsiTheme="majorBidi" w:cstheme="majorBidi"/>
                <w:b/>
                <w:bCs/>
                <w:lang w:val="id-ID"/>
              </w:rPr>
              <w:t>Sedang</w:t>
            </w:r>
          </w:p>
        </w:tc>
        <w:tc>
          <w:tcPr>
            <w:tcW w:w="993" w:type="dxa"/>
            <w:shd w:val="clear" w:color="auto" w:fill="FFFFFF" w:themeFill="background1"/>
          </w:tcPr>
          <w:p w:rsidR="00A33B87" w:rsidRPr="007B3B33" w:rsidRDefault="00A33B87" w:rsidP="007B3B33">
            <w:pPr>
              <w:jc w:val="both"/>
              <w:cnfStyle w:val="000000000000"/>
              <w:rPr>
                <w:rFonts w:asciiTheme="majorBidi" w:hAnsiTheme="majorBidi" w:cstheme="majorBidi"/>
                <w:b/>
                <w:bCs/>
                <w:lang w:val="id-ID"/>
              </w:rPr>
            </w:pPr>
            <w:r w:rsidRPr="007B3B33">
              <w:rPr>
                <w:rFonts w:asciiTheme="majorBidi" w:hAnsiTheme="majorBidi" w:cstheme="majorBidi"/>
                <w:b/>
                <w:bCs/>
                <w:lang w:val="id-ID"/>
              </w:rPr>
              <w:t>33</w:t>
            </w:r>
          </w:p>
        </w:tc>
        <w:tc>
          <w:tcPr>
            <w:tcW w:w="993" w:type="dxa"/>
            <w:shd w:val="clear" w:color="auto" w:fill="FFFFFF" w:themeFill="background1"/>
          </w:tcPr>
          <w:p w:rsidR="00A33B87" w:rsidRPr="007B3B33" w:rsidRDefault="00A33B87" w:rsidP="007B3B33">
            <w:pPr>
              <w:jc w:val="both"/>
              <w:cnfStyle w:val="000000000000"/>
              <w:rPr>
                <w:rFonts w:asciiTheme="majorBidi" w:hAnsiTheme="majorBidi" w:cstheme="majorBidi"/>
                <w:b/>
                <w:bCs/>
                <w:lang w:val="id-ID"/>
              </w:rPr>
            </w:pPr>
            <w:r w:rsidRPr="007B3B33">
              <w:rPr>
                <w:rFonts w:asciiTheme="majorBidi" w:hAnsiTheme="majorBidi" w:cstheme="majorBidi"/>
                <w:b/>
                <w:bCs/>
                <w:lang w:val="id-ID"/>
              </w:rPr>
              <w:t>75,0</w:t>
            </w:r>
          </w:p>
        </w:tc>
      </w:tr>
      <w:tr w:rsidR="00CF0EB1" w:rsidRPr="007B3B33" w:rsidTr="00CF0EB1">
        <w:trPr>
          <w:cnfStyle w:val="000000100000"/>
        </w:trPr>
        <w:tc>
          <w:tcPr>
            <w:cnfStyle w:val="001000000000"/>
            <w:tcW w:w="993" w:type="dxa"/>
            <w:shd w:val="clear" w:color="auto" w:fill="FFFFFF" w:themeFill="background1"/>
          </w:tcPr>
          <w:p w:rsidR="00A33B87" w:rsidRPr="007B3B33" w:rsidRDefault="00A33B87" w:rsidP="007B3B33">
            <w:pPr>
              <w:jc w:val="both"/>
              <w:rPr>
                <w:rFonts w:asciiTheme="majorBidi" w:hAnsiTheme="majorBidi" w:cstheme="majorBidi"/>
                <w:b w:val="0"/>
                <w:bCs w:val="0"/>
                <w:lang w:val="id-ID"/>
              </w:rPr>
            </w:pPr>
            <w:r w:rsidRPr="007B3B33">
              <w:rPr>
                <w:rFonts w:asciiTheme="majorBidi" w:hAnsiTheme="majorBidi" w:cstheme="majorBidi"/>
                <w:b w:val="0"/>
                <w:bCs w:val="0"/>
                <w:lang w:val="id-ID"/>
              </w:rPr>
              <w:t>3</w:t>
            </w:r>
          </w:p>
        </w:tc>
        <w:tc>
          <w:tcPr>
            <w:tcW w:w="993" w:type="dxa"/>
            <w:shd w:val="clear" w:color="auto" w:fill="FFFFFF" w:themeFill="background1"/>
          </w:tcPr>
          <w:p w:rsidR="00A33B87" w:rsidRPr="007B3B33" w:rsidRDefault="00A33B87" w:rsidP="007B3B33">
            <w:pPr>
              <w:jc w:val="both"/>
              <w:cnfStyle w:val="000000100000"/>
              <w:rPr>
                <w:rFonts w:asciiTheme="majorBidi" w:hAnsiTheme="majorBidi" w:cstheme="majorBidi"/>
                <w:b/>
                <w:bCs/>
                <w:lang w:val="id-ID"/>
              </w:rPr>
            </w:pPr>
            <w:r w:rsidRPr="007B3B33">
              <w:rPr>
                <w:rFonts w:asciiTheme="majorBidi" w:hAnsiTheme="majorBidi" w:cstheme="majorBidi"/>
                <w:b/>
                <w:bCs/>
                <w:lang w:val="id-ID"/>
              </w:rPr>
              <w:t>buruk</w:t>
            </w:r>
          </w:p>
        </w:tc>
        <w:tc>
          <w:tcPr>
            <w:tcW w:w="993" w:type="dxa"/>
            <w:shd w:val="clear" w:color="auto" w:fill="FFFFFF" w:themeFill="background1"/>
          </w:tcPr>
          <w:p w:rsidR="00A33B87" w:rsidRPr="007B3B33" w:rsidRDefault="00A33B87" w:rsidP="007B3B33">
            <w:pPr>
              <w:jc w:val="both"/>
              <w:cnfStyle w:val="000000100000"/>
              <w:rPr>
                <w:rFonts w:asciiTheme="majorBidi" w:hAnsiTheme="majorBidi" w:cstheme="majorBidi"/>
                <w:b/>
                <w:bCs/>
                <w:lang w:val="id-ID"/>
              </w:rPr>
            </w:pPr>
            <w:r w:rsidRPr="007B3B33">
              <w:rPr>
                <w:rFonts w:asciiTheme="majorBidi" w:hAnsiTheme="majorBidi" w:cstheme="majorBidi"/>
                <w:b/>
                <w:bCs/>
                <w:lang w:val="id-ID"/>
              </w:rPr>
              <w:t>6</w:t>
            </w:r>
          </w:p>
        </w:tc>
        <w:tc>
          <w:tcPr>
            <w:tcW w:w="993" w:type="dxa"/>
            <w:shd w:val="clear" w:color="auto" w:fill="FFFFFF" w:themeFill="background1"/>
          </w:tcPr>
          <w:p w:rsidR="00A33B87" w:rsidRPr="007B3B33" w:rsidRDefault="00A33B87" w:rsidP="007B3B33">
            <w:pPr>
              <w:jc w:val="both"/>
              <w:cnfStyle w:val="000000100000"/>
              <w:rPr>
                <w:rFonts w:asciiTheme="majorBidi" w:hAnsiTheme="majorBidi" w:cstheme="majorBidi"/>
                <w:b/>
                <w:bCs/>
                <w:lang w:val="id-ID"/>
              </w:rPr>
            </w:pPr>
            <w:r w:rsidRPr="007B3B33">
              <w:rPr>
                <w:rFonts w:asciiTheme="majorBidi" w:hAnsiTheme="majorBidi" w:cstheme="majorBidi"/>
                <w:b/>
                <w:bCs/>
                <w:lang w:val="id-ID"/>
              </w:rPr>
              <w:t>13,6</w:t>
            </w:r>
          </w:p>
        </w:tc>
      </w:tr>
      <w:tr w:rsidR="00CF0EB1" w:rsidRPr="007B3B33" w:rsidTr="00CF0EB1">
        <w:tc>
          <w:tcPr>
            <w:cnfStyle w:val="001000000000"/>
            <w:tcW w:w="993" w:type="dxa"/>
            <w:shd w:val="clear" w:color="auto" w:fill="FFFFFF" w:themeFill="background1"/>
          </w:tcPr>
          <w:p w:rsidR="00A33B87" w:rsidRPr="007B3B33" w:rsidRDefault="00A33B87" w:rsidP="007B3B33">
            <w:pPr>
              <w:jc w:val="both"/>
              <w:rPr>
                <w:rFonts w:asciiTheme="majorBidi" w:hAnsiTheme="majorBidi" w:cstheme="majorBidi"/>
                <w:b w:val="0"/>
                <w:bCs w:val="0"/>
                <w:lang w:val="id-ID"/>
              </w:rPr>
            </w:pPr>
          </w:p>
        </w:tc>
        <w:tc>
          <w:tcPr>
            <w:tcW w:w="993" w:type="dxa"/>
            <w:shd w:val="clear" w:color="auto" w:fill="FFFFFF" w:themeFill="background1"/>
          </w:tcPr>
          <w:p w:rsidR="00A33B87" w:rsidRPr="007B3B33" w:rsidRDefault="00A33B87" w:rsidP="007B3B33">
            <w:pPr>
              <w:jc w:val="both"/>
              <w:cnfStyle w:val="000000000000"/>
              <w:rPr>
                <w:rFonts w:asciiTheme="majorBidi" w:hAnsiTheme="majorBidi" w:cstheme="majorBidi"/>
                <w:b/>
                <w:bCs/>
                <w:lang w:val="id-ID"/>
              </w:rPr>
            </w:pPr>
          </w:p>
        </w:tc>
        <w:tc>
          <w:tcPr>
            <w:tcW w:w="993" w:type="dxa"/>
            <w:shd w:val="clear" w:color="auto" w:fill="FFFFFF" w:themeFill="background1"/>
          </w:tcPr>
          <w:p w:rsidR="00A33B87" w:rsidRPr="007B3B33" w:rsidRDefault="00A33B87" w:rsidP="007B3B33">
            <w:pPr>
              <w:jc w:val="both"/>
              <w:cnfStyle w:val="000000000000"/>
              <w:rPr>
                <w:rFonts w:asciiTheme="majorBidi" w:hAnsiTheme="majorBidi" w:cstheme="majorBidi"/>
                <w:b/>
                <w:bCs/>
                <w:lang w:val="id-ID"/>
              </w:rPr>
            </w:pPr>
            <w:r w:rsidRPr="007B3B33">
              <w:rPr>
                <w:rFonts w:asciiTheme="majorBidi" w:hAnsiTheme="majorBidi" w:cstheme="majorBidi"/>
                <w:b/>
                <w:bCs/>
                <w:lang w:val="id-ID"/>
              </w:rPr>
              <w:t>44</w:t>
            </w:r>
          </w:p>
        </w:tc>
        <w:tc>
          <w:tcPr>
            <w:tcW w:w="993" w:type="dxa"/>
            <w:shd w:val="clear" w:color="auto" w:fill="FFFFFF" w:themeFill="background1"/>
          </w:tcPr>
          <w:p w:rsidR="00A33B87" w:rsidRPr="007B3B33" w:rsidRDefault="00A33B87" w:rsidP="007B3B33">
            <w:pPr>
              <w:jc w:val="both"/>
              <w:cnfStyle w:val="000000000000"/>
              <w:rPr>
                <w:rFonts w:asciiTheme="majorBidi" w:hAnsiTheme="majorBidi" w:cstheme="majorBidi"/>
                <w:b/>
                <w:bCs/>
                <w:lang w:val="id-ID"/>
              </w:rPr>
            </w:pPr>
            <w:r w:rsidRPr="007B3B33">
              <w:rPr>
                <w:rFonts w:asciiTheme="majorBidi" w:hAnsiTheme="majorBidi" w:cstheme="majorBidi"/>
                <w:b/>
                <w:bCs/>
                <w:lang w:val="id-ID"/>
              </w:rPr>
              <w:t>100</w:t>
            </w:r>
          </w:p>
        </w:tc>
      </w:tr>
    </w:tbl>
    <w:p w:rsidR="00A33B87" w:rsidRPr="00CF0EB1" w:rsidRDefault="00A33B87" w:rsidP="007B3B33">
      <w:pPr>
        <w:spacing w:after="0" w:line="240" w:lineRule="auto"/>
        <w:jc w:val="both"/>
        <w:rPr>
          <w:rFonts w:asciiTheme="majorBidi" w:hAnsiTheme="majorBidi" w:cstheme="majorBidi"/>
          <w:sz w:val="18"/>
          <w:szCs w:val="18"/>
          <w:lang w:val="id-ID"/>
        </w:rPr>
      </w:pPr>
      <w:r w:rsidRPr="00CF0EB1">
        <w:rPr>
          <w:rFonts w:asciiTheme="majorBidi" w:hAnsiTheme="majorBidi" w:cstheme="majorBidi"/>
          <w:sz w:val="18"/>
          <w:szCs w:val="18"/>
          <w:lang w:val="id-ID"/>
        </w:rPr>
        <w:t>Sumber: data primer 2019</w:t>
      </w:r>
    </w:p>
    <w:p w:rsidR="00CF0EB1" w:rsidRPr="00CF0EB1" w:rsidRDefault="00CF0EB1" w:rsidP="007B3B33">
      <w:pPr>
        <w:spacing w:after="0" w:line="240" w:lineRule="auto"/>
        <w:jc w:val="both"/>
        <w:rPr>
          <w:rFonts w:asciiTheme="majorBidi" w:hAnsiTheme="majorBidi" w:cstheme="majorBidi"/>
          <w:b/>
          <w:bCs/>
          <w:sz w:val="18"/>
          <w:szCs w:val="18"/>
          <w:lang w:val="id-ID"/>
        </w:rPr>
      </w:pPr>
    </w:p>
    <w:p w:rsidR="00A33B87" w:rsidRPr="007B3B33" w:rsidRDefault="00A33B87" w:rsidP="007B3B33">
      <w:pPr>
        <w:tabs>
          <w:tab w:val="left" w:pos="360"/>
        </w:tabs>
        <w:spacing w:line="240" w:lineRule="auto"/>
        <w:jc w:val="both"/>
        <w:rPr>
          <w:rFonts w:asciiTheme="majorBidi" w:hAnsiTheme="majorBidi" w:cstheme="majorBidi"/>
          <w:lang w:val="id-ID"/>
        </w:rPr>
      </w:pP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tabel</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diatas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dilihat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bahwa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hasil</w:t>
      </w:r>
      <w:proofErr w:type="spellEnd"/>
      <w:r w:rsidRPr="007B3B33">
        <w:rPr>
          <w:rFonts w:asciiTheme="majorBidi" w:hAnsiTheme="majorBidi" w:cstheme="majorBidi"/>
        </w:rPr>
        <w:t xml:space="preserve"> </w:t>
      </w:r>
      <w:proofErr w:type="spellStart"/>
      <w:proofErr w:type="gramStart"/>
      <w:r w:rsidRPr="007B3B33">
        <w:rPr>
          <w:rFonts w:asciiTheme="majorBidi" w:hAnsiTheme="majorBidi" w:cstheme="majorBidi"/>
        </w:rPr>
        <w:t>responden</w:t>
      </w:r>
      <w:proofErr w:type="spellEnd"/>
      <w:r w:rsidRPr="007B3B33">
        <w:rPr>
          <w:rFonts w:asciiTheme="majorBidi" w:hAnsiTheme="majorBidi" w:cstheme="majorBidi"/>
        </w:rPr>
        <w:t xml:space="preserve"> </w:t>
      </w:r>
      <w:r w:rsidRPr="007B3B33">
        <w:rPr>
          <w:rFonts w:asciiTheme="majorBidi" w:hAnsiTheme="majorBidi" w:cstheme="majorBidi"/>
          <w:lang w:val="id-ID"/>
        </w:rPr>
        <w:t xml:space="preserve"> observasi</w:t>
      </w:r>
      <w:proofErr w:type="gramEnd"/>
      <w:r w:rsidRPr="007B3B33">
        <w:rPr>
          <w:rFonts w:asciiTheme="majorBidi" w:hAnsiTheme="majorBidi" w:cstheme="majorBidi"/>
          <w:lang w:val="id-ID"/>
        </w:rPr>
        <w:t xml:space="preserve"> kebersihan gigi dan mulut sebagian besar kebersihan sedang sebanyak 33 </w:t>
      </w:r>
      <w:proofErr w:type="spellStart"/>
      <w:r w:rsidRPr="007B3B33">
        <w:rPr>
          <w:rFonts w:asciiTheme="majorBidi" w:hAnsiTheme="majorBidi" w:cstheme="majorBidi"/>
        </w:rPr>
        <w:t>responden</w:t>
      </w:r>
      <w:proofErr w:type="spellEnd"/>
      <w:r w:rsidRPr="007B3B33">
        <w:rPr>
          <w:rFonts w:asciiTheme="majorBidi" w:hAnsiTheme="majorBidi" w:cstheme="majorBidi"/>
          <w:lang w:val="id-ID"/>
        </w:rPr>
        <w:t xml:space="preserve"> (75,0%).</w:t>
      </w:r>
    </w:p>
    <w:p w:rsidR="007B3B33" w:rsidRDefault="007B3B33" w:rsidP="007B3B33">
      <w:pPr>
        <w:spacing w:after="0" w:line="240" w:lineRule="auto"/>
        <w:jc w:val="both"/>
        <w:rPr>
          <w:rFonts w:asciiTheme="majorBidi" w:hAnsiTheme="majorBidi" w:cstheme="majorBidi"/>
          <w:b/>
          <w:bCs/>
          <w:lang w:val="id-ID"/>
        </w:rPr>
      </w:pPr>
      <w:r w:rsidRPr="007B3B33">
        <w:rPr>
          <w:rFonts w:asciiTheme="majorBidi" w:hAnsiTheme="majorBidi" w:cstheme="majorBidi"/>
          <w:b/>
          <w:bCs/>
          <w:lang w:val="id-ID"/>
        </w:rPr>
        <w:t>Karakteristik responden berdasarkan hubungan perilaku merokok dengan kebersihan gigi dan mulut di dusun Sendang rejo Desa Banjardowo Kabupaten Jombang</w:t>
      </w:r>
    </w:p>
    <w:p w:rsidR="00CF0EB1" w:rsidRPr="007B3B33" w:rsidRDefault="00CF0EB1" w:rsidP="007B3B33">
      <w:pPr>
        <w:spacing w:after="0" w:line="240" w:lineRule="auto"/>
        <w:jc w:val="both"/>
        <w:rPr>
          <w:rFonts w:asciiTheme="majorBidi" w:hAnsiTheme="majorBidi" w:cstheme="majorBidi"/>
          <w:b/>
          <w:bCs/>
          <w:lang w:val="id-ID"/>
        </w:rPr>
      </w:pPr>
    </w:p>
    <w:p w:rsidR="007B3B33" w:rsidRPr="007B3B33" w:rsidRDefault="007B3B33" w:rsidP="007B3B33">
      <w:pPr>
        <w:tabs>
          <w:tab w:val="left" w:pos="851"/>
        </w:tabs>
        <w:spacing w:line="240" w:lineRule="auto"/>
        <w:jc w:val="both"/>
        <w:rPr>
          <w:rFonts w:asciiTheme="majorBidi" w:hAnsiTheme="majorBidi" w:cstheme="majorBidi"/>
          <w:lang w:val="id-ID"/>
        </w:rPr>
      </w:pPr>
      <w:r w:rsidRPr="007B3B33">
        <w:rPr>
          <w:rFonts w:asciiTheme="majorBidi" w:hAnsiTheme="majorBidi" w:cstheme="majorBidi"/>
          <w:lang w:val="id-ID"/>
        </w:rPr>
        <w:t xml:space="preserve">Tabel 5.9 </w:t>
      </w:r>
      <w:r w:rsidRPr="007B3B33">
        <w:rPr>
          <w:rFonts w:asciiTheme="majorBidi" w:hAnsiTheme="majorBidi" w:cstheme="majorBidi"/>
        </w:rPr>
        <w:t>T</w:t>
      </w:r>
      <w:r w:rsidRPr="007B3B33">
        <w:rPr>
          <w:rFonts w:asciiTheme="majorBidi" w:hAnsiTheme="majorBidi" w:cstheme="majorBidi"/>
          <w:lang w:val="id-ID"/>
        </w:rPr>
        <w:t xml:space="preserve">abulasi silang dan analisis perilaku merokok dengan kebersihan mulut dan gigi di </w:t>
      </w:r>
      <w:proofErr w:type="spellStart"/>
      <w:r w:rsidRPr="007B3B33">
        <w:rPr>
          <w:rFonts w:asciiTheme="majorBidi" w:hAnsiTheme="majorBidi" w:cstheme="majorBidi"/>
        </w:rPr>
        <w:t>Dusun</w:t>
      </w:r>
      <w:proofErr w:type="spellEnd"/>
      <w:r w:rsidRPr="007B3B33">
        <w:rPr>
          <w:rFonts w:asciiTheme="majorBidi" w:hAnsiTheme="majorBidi" w:cstheme="majorBidi"/>
        </w:rPr>
        <w:t xml:space="preserve"> </w:t>
      </w:r>
      <w:r w:rsidRPr="007B3B33">
        <w:rPr>
          <w:rFonts w:asciiTheme="majorBidi" w:hAnsiTheme="majorBidi" w:cstheme="majorBidi"/>
          <w:lang w:val="id-ID"/>
        </w:rPr>
        <w:t>Sendangrejo</w:t>
      </w:r>
      <w:r w:rsidRPr="007B3B33">
        <w:rPr>
          <w:rFonts w:asciiTheme="majorBidi" w:hAnsiTheme="majorBidi" w:cstheme="majorBidi"/>
        </w:rPr>
        <w:t xml:space="preserve"> </w:t>
      </w:r>
      <w:r w:rsidRPr="007B3B33">
        <w:rPr>
          <w:rFonts w:asciiTheme="majorBidi" w:hAnsiTheme="majorBidi" w:cstheme="majorBidi"/>
          <w:lang w:val="id-ID"/>
        </w:rPr>
        <w:t>Desa Banjardowo Kabupaten Jombang pada bulan Juli 2019</w:t>
      </w:r>
      <w:r w:rsidRPr="007B3B33">
        <w:rPr>
          <w:rFonts w:asciiTheme="majorBidi" w:hAnsiTheme="majorBidi" w:cstheme="majorBidi"/>
        </w:rPr>
        <w:t>.</w:t>
      </w:r>
    </w:p>
    <w:p w:rsidR="00CF0EB1" w:rsidRDefault="007B3B33" w:rsidP="00CF0EB1">
      <w:pPr>
        <w:tabs>
          <w:tab w:val="left" w:pos="851"/>
        </w:tabs>
        <w:spacing w:line="240" w:lineRule="auto"/>
        <w:jc w:val="both"/>
        <w:rPr>
          <w:rFonts w:asciiTheme="majorBidi" w:hAnsiTheme="majorBidi" w:cstheme="majorBidi"/>
          <w:lang w:val="id-ID"/>
        </w:rPr>
      </w:pPr>
      <w:r w:rsidRPr="007B3B33">
        <w:rPr>
          <w:rFonts w:asciiTheme="majorBidi" w:hAnsiTheme="majorBidi" w:cstheme="majorBidi"/>
          <w:noProof/>
        </w:rPr>
        <w:drawing>
          <wp:inline distT="0" distB="0" distL="0" distR="0">
            <wp:extent cx="2381250" cy="12045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82520" cy="1205188"/>
                    </a:xfrm>
                    <a:prstGeom prst="rect">
                      <a:avLst/>
                    </a:prstGeom>
                    <a:noFill/>
                    <a:ln w="9525">
                      <a:noFill/>
                      <a:miter lim="800000"/>
                      <a:headEnd/>
                      <a:tailEnd/>
                    </a:ln>
                  </pic:spPr>
                </pic:pic>
              </a:graphicData>
            </a:graphic>
          </wp:inline>
        </w:drawing>
      </w:r>
    </w:p>
    <w:p w:rsidR="007B3B33" w:rsidRPr="007B3B33" w:rsidRDefault="007B3B33" w:rsidP="00CF0EB1">
      <w:pPr>
        <w:tabs>
          <w:tab w:val="left" w:pos="851"/>
        </w:tabs>
        <w:spacing w:line="240" w:lineRule="auto"/>
        <w:jc w:val="both"/>
        <w:rPr>
          <w:rFonts w:asciiTheme="majorBidi" w:hAnsiTheme="majorBidi" w:cstheme="majorBidi"/>
          <w:lang w:val="id-ID"/>
        </w:rPr>
      </w:pPr>
      <w:r w:rsidRPr="007B3B33">
        <w:rPr>
          <w:rFonts w:asciiTheme="majorBidi" w:hAnsiTheme="majorBidi" w:cstheme="majorBidi"/>
          <w:lang w:val="id-ID"/>
        </w:rPr>
        <w:t xml:space="preserve">Berdasarkan distribusi tabulasi silang perilaku merokok ringan sebanayak 14 orang dengan kebersihan gigi dan mulut baik sebanyak 2 orang (14,3%), sedangkan yang sedang sebanyak 10 orang (71,4%) dan buruk sebanyak 2 orang (14,3%). Perilaku merokok sedang sebanyak 26 orang dengan kebersihan mulut dan gigi </w:t>
      </w:r>
      <w:r w:rsidRPr="007B3B33">
        <w:rPr>
          <w:rFonts w:asciiTheme="majorBidi" w:hAnsiTheme="majorBidi" w:cstheme="majorBidi"/>
          <w:lang w:val="id-ID"/>
        </w:rPr>
        <w:lastRenderedPageBreak/>
        <w:t>baik sebanyak 3 (11,5%), sedangkan yang sedang 20 orang (76,9%) dan buruk 3 orang (11,5%). Untuk perilaku merokok berat sebanyak 4 orang dengan kebersihan mulut dan gigi sedang 3 orang (75,0%) dan buruk 1 orang (25,0%).</w:t>
      </w:r>
    </w:p>
    <w:p w:rsidR="007B3B33" w:rsidRPr="007B3B33" w:rsidRDefault="007B3B33" w:rsidP="001727EB">
      <w:pPr>
        <w:tabs>
          <w:tab w:val="left" w:pos="851"/>
        </w:tabs>
        <w:spacing w:after="0" w:line="240" w:lineRule="auto"/>
        <w:jc w:val="both"/>
        <w:rPr>
          <w:rFonts w:asciiTheme="majorBidi" w:hAnsiTheme="majorBidi" w:cstheme="majorBidi"/>
          <w:lang w:val="id-ID"/>
        </w:rPr>
      </w:pPr>
      <w:r w:rsidRPr="007B3B33">
        <w:rPr>
          <w:rFonts w:asciiTheme="majorBidi" w:hAnsiTheme="majorBidi" w:cstheme="majorBidi"/>
          <w:spacing w:val="-4"/>
          <w:lang w:val="id-ID"/>
        </w:rPr>
        <w:t xml:space="preserve">Dari hasil uji statistik </w:t>
      </w:r>
      <w:r w:rsidRPr="007B3B33">
        <w:rPr>
          <w:rFonts w:asciiTheme="majorBidi" w:hAnsiTheme="majorBidi" w:cstheme="majorBidi"/>
          <w:i/>
          <w:spacing w:val="-4"/>
          <w:lang w:val="id-ID"/>
        </w:rPr>
        <w:t xml:space="preserve">Rank sparman </w:t>
      </w:r>
      <w:r w:rsidRPr="007B3B33">
        <w:rPr>
          <w:rFonts w:asciiTheme="majorBidi" w:hAnsiTheme="majorBidi" w:cstheme="majorBidi"/>
          <w:spacing w:val="-4"/>
          <w:lang w:val="id-ID"/>
        </w:rPr>
        <w:t xml:space="preserve"> diperoleh angka</w:t>
      </w:r>
      <w:r w:rsidRPr="007B3B33">
        <w:rPr>
          <w:rFonts w:asciiTheme="majorBidi" w:hAnsiTheme="majorBidi" w:cstheme="majorBidi"/>
          <w:lang w:val="id-ID"/>
        </w:rPr>
        <w:t xml:space="preserve"> signifikan atau nilai P Value= 0,003 yang berarti  </w:t>
      </w:r>
      <w:r w:rsidRPr="007B3B33">
        <w:rPr>
          <w:rFonts w:asciiTheme="majorBidi" w:eastAsia="Symbol" w:hAnsiTheme="majorBidi" w:cstheme="majorBidi"/>
          <w:lang w:val="id-ID"/>
        </w:rPr>
        <w:t>&lt;(0,05), maka H</w:t>
      </w:r>
      <w:r w:rsidRPr="007B3B33">
        <w:rPr>
          <w:rFonts w:asciiTheme="majorBidi" w:eastAsia="Symbol" w:hAnsiTheme="majorBidi" w:cstheme="majorBidi"/>
          <w:vertAlign w:val="subscript"/>
          <w:lang w:val="id-ID"/>
        </w:rPr>
        <w:t>1</w:t>
      </w:r>
      <w:r w:rsidRPr="007B3B33">
        <w:rPr>
          <w:rFonts w:asciiTheme="majorBidi" w:eastAsia="Symbol" w:hAnsiTheme="majorBidi" w:cstheme="majorBidi"/>
          <w:lang w:val="id-ID"/>
        </w:rPr>
        <w:t xml:space="preserve"> diterima, yaitu ada </w:t>
      </w:r>
      <w:r w:rsidRPr="007B3B33">
        <w:rPr>
          <w:rFonts w:asciiTheme="majorBidi" w:hAnsiTheme="majorBidi" w:cstheme="majorBidi"/>
          <w:lang w:val="id-ID"/>
        </w:rPr>
        <w:t>hubungan perilaku merokok dengan kebersihan gigi dan mulut di dusun Sendang rejo desa Banjardowo kabupaten Jombang</w:t>
      </w:r>
    </w:p>
    <w:p w:rsidR="00A33B87" w:rsidRDefault="00A33B87" w:rsidP="001727EB">
      <w:pPr>
        <w:spacing w:after="0" w:line="240" w:lineRule="auto"/>
        <w:jc w:val="both"/>
        <w:rPr>
          <w:rFonts w:asciiTheme="majorBidi" w:hAnsiTheme="majorBidi" w:cstheme="majorBidi"/>
        </w:rPr>
      </w:pPr>
    </w:p>
    <w:p w:rsidR="001727EB" w:rsidRPr="001727EB" w:rsidRDefault="001727EB" w:rsidP="001727EB">
      <w:pPr>
        <w:spacing w:after="0" w:line="240" w:lineRule="auto"/>
        <w:jc w:val="both"/>
        <w:rPr>
          <w:rFonts w:asciiTheme="majorBidi" w:hAnsiTheme="majorBidi" w:cstheme="majorBidi"/>
        </w:rPr>
      </w:pPr>
    </w:p>
    <w:p w:rsidR="008363C0" w:rsidRPr="007B3B33" w:rsidRDefault="008363C0" w:rsidP="001727EB">
      <w:pPr>
        <w:tabs>
          <w:tab w:val="left" w:pos="960"/>
          <w:tab w:val="left" w:pos="2040"/>
        </w:tabs>
        <w:spacing w:after="0" w:line="240" w:lineRule="auto"/>
        <w:jc w:val="both"/>
        <w:rPr>
          <w:rFonts w:asciiTheme="majorBidi" w:eastAsia="Times New Roman" w:hAnsiTheme="majorBidi" w:cstheme="majorBidi"/>
          <w:b/>
          <w:lang w:val="id-ID"/>
        </w:rPr>
      </w:pPr>
      <w:r w:rsidRPr="007B3B33">
        <w:rPr>
          <w:rFonts w:asciiTheme="majorBidi" w:eastAsia="Times New Roman" w:hAnsiTheme="majorBidi" w:cstheme="majorBidi"/>
          <w:b/>
        </w:rPr>
        <w:t>PEMBAHASAN</w:t>
      </w:r>
    </w:p>
    <w:p w:rsidR="007B3B33" w:rsidRPr="007B3B33" w:rsidRDefault="007B3B33" w:rsidP="001727EB">
      <w:pPr>
        <w:tabs>
          <w:tab w:val="left" w:pos="960"/>
          <w:tab w:val="left" w:pos="2040"/>
        </w:tabs>
        <w:spacing w:after="0" w:line="240" w:lineRule="auto"/>
        <w:jc w:val="both"/>
        <w:rPr>
          <w:rFonts w:asciiTheme="majorBidi" w:eastAsia="Times New Roman" w:hAnsiTheme="majorBidi" w:cstheme="majorBidi"/>
          <w:b/>
          <w:lang w:val="id-ID"/>
        </w:rPr>
      </w:pPr>
    </w:p>
    <w:p w:rsidR="007B3B33" w:rsidRPr="007B3B33" w:rsidRDefault="007B3B33" w:rsidP="007B3B33">
      <w:pPr>
        <w:tabs>
          <w:tab w:val="left" w:pos="360"/>
        </w:tabs>
        <w:spacing w:line="240" w:lineRule="auto"/>
        <w:jc w:val="both"/>
        <w:rPr>
          <w:rFonts w:asciiTheme="majorBidi" w:hAnsiTheme="majorBidi" w:cstheme="majorBidi"/>
          <w:b/>
          <w:bCs/>
          <w:lang w:val="id-ID"/>
        </w:rPr>
      </w:pPr>
      <w:r w:rsidRPr="007B3B33">
        <w:rPr>
          <w:rFonts w:asciiTheme="majorBidi" w:hAnsiTheme="majorBidi" w:cstheme="majorBidi"/>
          <w:b/>
          <w:bCs/>
          <w:lang w:val="id-ID"/>
        </w:rPr>
        <w:t>Perilaku merokok</w:t>
      </w:r>
    </w:p>
    <w:p w:rsidR="007B3B33" w:rsidRPr="007B3B33" w:rsidRDefault="007B3B33" w:rsidP="007B3B33">
      <w:pPr>
        <w:tabs>
          <w:tab w:val="left" w:pos="360"/>
        </w:tabs>
        <w:spacing w:line="240" w:lineRule="auto"/>
        <w:jc w:val="both"/>
        <w:rPr>
          <w:rFonts w:asciiTheme="majorBidi" w:hAnsiTheme="majorBidi" w:cstheme="majorBidi"/>
          <w:lang w:val="id-ID"/>
        </w:rPr>
      </w:pPr>
      <w:r w:rsidRPr="007B3B33">
        <w:rPr>
          <w:rFonts w:asciiTheme="majorBidi" w:hAnsiTheme="majorBidi" w:cstheme="majorBidi"/>
          <w:lang w:val="id-ID"/>
        </w:rPr>
        <w:t>Perilaku merokok berdasarkan penelitian di dusun Sendangrejo desa Banjardowo kecamatan Jombang kabupaten Jombang di dapatkan bahwa, sebagian besar dalam kategori  merokok sedang sebanyak 26 responden (59,1%).</w:t>
      </w:r>
    </w:p>
    <w:p w:rsidR="007B3B33" w:rsidRPr="007B3B33" w:rsidRDefault="007B3B33" w:rsidP="007B3B33">
      <w:pPr>
        <w:tabs>
          <w:tab w:val="left" w:pos="360"/>
        </w:tabs>
        <w:spacing w:line="240" w:lineRule="auto"/>
        <w:jc w:val="both"/>
        <w:rPr>
          <w:rFonts w:asciiTheme="majorBidi" w:hAnsiTheme="majorBidi" w:cstheme="majorBidi"/>
          <w:lang w:val="id-ID"/>
        </w:rPr>
      </w:pPr>
      <w:r w:rsidRPr="007B3B33">
        <w:rPr>
          <w:rFonts w:asciiTheme="majorBidi" w:hAnsiTheme="majorBidi" w:cstheme="majorBidi"/>
          <w:lang w:val="id-ID"/>
        </w:rPr>
        <w:t xml:space="preserve">Sebagian besar pria dewasa berperilaku merokok sedang, karena mereka beranggapan merokok sudah menjadi kebiasaan sehari-hari, selain itu perokok beranggapan ketika merokok dapat memberikan kepuasan tersendiri seperti merasa lebih tenang. Menurut peneliti, hasil penelitian ini menunjukan bahwa merokok </w:t>
      </w:r>
      <w:r w:rsidRPr="007B3B33">
        <w:rPr>
          <w:rFonts w:asciiTheme="majorBidi" w:hAnsiTheme="majorBidi" w:cstheme="majorBidi"/>
          <w:color w:val="1D1B11"/>
          <w:lang w:val="id-ID"/>
        </w:rPr>
        <w:t>dapat menyebabkan munculnya berbagai kondisi patologis dalam rongga mulut seperti bau mulut, gigi kecoklatan yg di sebabkan oleh rokok  serta terbentuknya plak pada gigi. K</w:t>
      </w:r>
      <w:r w:rsidRPr="007B3B33">
        <w:rPr>
          <w:rFonts w:asciiTheme="majorBidi" w:hAnsiTheme="majorBidi" w:cstheme="majorBidi"/>
          <w:lang w:val="id-ID"/>
        </w:rPr>
        <w:t>ebanyakan orang yang merokok melakukannya karena mereka tidak bisa berhenti hal ini di sebabkan oleh kandungan nikotin yang ada pada rokok tersebut.</w:t>
      </w:r>
    </w:p>
    <w:p w:rsidR="007B3B33" w:rsidRPr="007B3B33" w:rsidRDefault="007B3B33" w:rsidP="007B3B33">
      <w:pPr>
        <w:tabs>
          <w:tab w:val="left" w:pos="360"/>
        </w:tabs>
        <w:spacing w:line="240" w:lineRule="auto"/>
        <w:jc w:val="both"/>
        <w:rPr>
          <w:rFonts w:asciiTheme="majorBidi" w:hAnsiTheme="majorBidi" w:cstheme="majorBidi"/>
          <w:color w:val="1D1B11"/>
          <w:lang w:val="id-ID"/>
        </w:rPr>
      </w:pPr>
      <w:r w:rsidRPr="007B3B33">
        <w:rPr>
          <w:rFonts w:asciiTheme="majorBidi" w:hAnsiTheme="majorBidi" w:cstheme="majorBidi"/>
          <w:lang w:val="id-ID"/>
        </w:rPr>
        <w:t xml:space="preserve">Hal ini sesuai  dengan teori </w:t>
      </w:r>
      <w:sdt>
        <w:sdtPr>
          <w:rPr>
            <w:rFonts w:asciiTheme="majorBidi" w:hAnsiTheme="majorBidi" w:cstheme="majorBidi"/>
            <w:lang w:val="id-ID"/>
          </w:rPr>
          <w:id w:val="-1322807675"/>
          <w:citation/>
        </w:sdtPr>
        <w:sdtContent>
          <w:r w:rsidR="00132FDB" w:rsidRPr="007B3B33">
            <w:rPr>
              <w:rFonts w:asciiTheme="majorBidi" w:hAnsiTheme="majorBidi" w:cstheme="majorBidi"/>
              <w:color w:val="1D1B11"/>
              <w:lang w:val="id-ID"/>
            </w:rPr>
            <w:fldChar w:fldCharType="begin"/>
          </w:r>
          <w:r w:rsidRPr="007B3B33">
            <w:rPr>
              <w:rFonts w:asciiTheme="majorBidi" w:hAnsiTheme="majorBidi" w:cstheme="majorBidi"/>
              <w:color w:val="1D1B11"/>
              <w:lang w:val="id-ID"/>
            </w:rPr>
            <w:instrText xml:space="preserve"> CITATION Kus19 \l 1033 </w:instrText>
          </w:r>
          <w:r w:rsidR="00132FDB" w:rsidRPr="007B3B33">
            <w:rPr>
              <w:rFonts w:asciiTheme="majorBidi" w:hAnsiTheme="majorBidi" w:cstheme="majorBidi"/>
              <w:color w:val="1D1B11"/>
              <w:lang w:val="id-ID"/>
            </w:rPr>
            <w:fldChar w:fldCharType="separate"/>
          </w:r>
          <w:r w:rsidRPr="007B3B33">
            <w:rPr>
              <w:rFonts w:asciiTheme="majorBidi" w:hAnsiTheme="majorBidi" w:cstheme="majorBidi"/>
              <w:noProof/>
              <w:color w:val="1D1B11"/>
              <w:lang w:val="id-ID"/>
            </w:rPr>
            <w:t>(Kusuma, 2019)</w:t>
          </w:r>
          <w:r w:rsidR="00132FDB" w:rsidRPr="007B3B33">
            <w:rPr>
              <w:rFonts w:asciiTheme="majorBidi" w:hAnsiTheme="majorBidi" w:cstheme="majorBidi"/>
              <w:color w:val="1D1B11"/>
              <w:lang w:val="id-ID"/>
            </w:rPr>
            <w:fldChar w:fldCharType="end"/>
          </w:r>
        </w:sdtContent>
      </w:sdt>
      <w:r w:rsidRPr="007B3B33">
        <w:rPr>
          <w:rFonts w:asciiTheme="majorBidi" w:hAnsiTheme="majorBidi" w:cstheme="majorBidi"/>
          <w:lang w:val="id-ID"/>
        </w:rPr>
        <w:t>.</w:t>
      </w:r>
      <w:r w:rsidRPr="007B3B33">
        <w:rPr>
          <w:rFonts w:asciiTheme="majorBidi" w:hAnsiTheme="majorBidi" w:cstheme="majorBidi"/>
          <w:color w:val="1D1B11"/>
          <w:lang w:val="id-ID"/>
        </w:rPr>
        <w:t xml:space="preserve"> Yang menyatakan bahwa merokok menjadi kebiasaan yang sangat umum dan meluas di masyarakat. Meskipun telah terbukti dapat menyebabkan munculnya berbagai kondisi patologis, secara sistemik maupun lokal dalam rongga mulut, tetapi </w:t>
      </w:r>
      <w:r w:rsidRPr="007B3B33">
        <w:rPr>
          <w:rFonts w:asciiTheme="majorBidi" w:hAnsiTheme="majorBidi" w:cstheme="majorBidi"/>
          <w:color w:val="1D1B11"/>
          <w:lang w:val="id-ID"/>
        </w:rPr>
        <w:lastRenderedPageBreak/>
        <w:t>kebiasaan merokok ini sangat sulit untuk dihilangkan.</w:t>
      </w:r>
    </w:p>
    <w:p w:rsidR="007B3B33" w:rsidRPr="007B3B33" w:rsidRDefault="007B3B33" w:rsidP="007B3B33">
      <w:pPr>
        <w:tabs>
          <w:tab w:val="left" w:pos="360"/>
        </w:tabs>
        <w:spacing w:line="240" w:lineRule="auto"/>
        <w:jc w:val="both"/>
        <w:rPr>
          <w:rFonts w:asciiTheme="majorBidi" w:hAnsiTheme="majorBidi" w:cstheme="majorBidi"/>
          <w:color w:val="1D1B11"/>
          <w:lang w:val="id-ID"/>
        </w:rPr>
      </w:pPr>
      <w:r w:rsidRPr="007B3B33">
        <w:rPr>
          <w:rFonts w:asciiTheme="majorBidi" w:hAnsiTheme="majorBidi" w:cstheme="majorBidi"/>
          <w:color w:val="1D1B11"/>
          <w:lang w:val="id-ID"/>
        </w:rPr>
        <w:t>Pada tabel 5.1 di atas dapat di lihat bahwa distribusi frekuensi responden berdasarkan umur menunjukan sebagian besar ber umur 21- 40 tahun sebanyak 40 responden (90,9%).</w:t>
      </w:r>
    </w:p>
    <w:p w:rsidR="007B3B33" w:rsidRPr="007B3B33" w:rsidRDefault="007B3B33" w:rsidP="007B3B33">
      <w:pPr>
        <w:tabs>
          <w:tab w:val="left" w:pos="360"/>
        </w:tabs>
        <w:spacing w:line="240" w:lineRule="auto"/>
        <w:jc w:val="both"/>
        <w:rPr>
          <w:rFonts w:asciiTheme="majorBidi" w:hAnsiTheme="majorBidi" w:cstheme="majorBidi"/>
          <w:color w:val="1D1B11"/>
          <w:lang w:val="id-ID"/>
        </w:rPr>
      </w:pPr>
      <w:r w:rsidRPr="007B3B33">
        <w:rPr>
          <w:rFonts w:asciiTheme="majorBidi" w:hAnsiTheme="majorBidi" w:cstheme="majorBidi"/>
          <w:color w:val="1D1B11"/>
          <w:lang w:val="id-ID"/>
        </w:rPr>
        <w:t>Sebagian besar pria dewasa berprilaku merokok pada tahap usia dewasa awal, karena pada masa ini, seseorang di tuntut untuk melepaskan ketergantungannya dan berusaha untuk dapat mandiri. Menurut peneliti awal mula responden mencoba-coba untuk merokok dan pada akhirnya ketagihan.</w:t>
      </w:r>
    </w:p>
    <w:p w:rsidR="007B3B33" w:rsidRPr="007B3B33" w:rsidRDefault="007B3B33" w:rsidP="007B3B33">
      <w:pPr>
        <w:tabs>
          <w:tab w:val="left" w:pos="360"/>
        </w:tabs>
        <w:spacing w:line="240" w:lineRule="auto"/>
        <w:jc w:val="both"/>
        <w:rPr>
          <w:rFonts w:asciiTheme="majorBidi" w:hAnsiTheme="majorBidi" w:cstheme="majorBidi"/>
          <w:lang w:val="id-ID"/>
        </w:rPr>
      </w:pPr>
      <w:r w:rsidRPr="007B3B33">
        <w:rPr>
          <w:rFonts w:asciiTheme="majorBidi" w:hAnsiTheme="majorBidi" w:cstheme="majorBidi"/>
          <w:color w:val="1D1B11"/>
          <w:lang w:val="id-ID"/>
        </w:rPr>
        <w:t>Teori yang dinyatakan oleh (Elizabeth 2011). Menyatakan bahwa  masa dewasa awal adalah pencarian kemantapan dan masa reproduktif yaitu suatu masa yang penuh dengan masalah dan ketegangan emosional, periode isolasi sosial, periode komitmen dan masa ketergantungan, perubahan nilai-nilai, kreatifitas dan penyesuaian diri pada pola hidup yang baru yatu kisaran antara umur 21-40 tahun.</w:t>
      </w:r>
      <w:r w:rsidRPr="007B3B33">
        <w:rPr>
          <w:rFonts w:asciiTheme="majorBidi" w:hAnsiTheme="majorBidi" w:cstheme="majorBidi"/>
          <w:color w:val="1D1B11"/>
          <w:lang w:val="id-ID"/>
        </w:rPr>
        <w:tab/>
      </w:r>
    </w:p>
    <w:p w:rsidR="007B3B33" w:rsidRPr="007B3B33" w:rsidRDefault="007B3B33" w:rsidP="007B3B33">
      <w:pPr>
        <w:tabs>
          <w:tab w:val="left" w:pos="360"/>
        </w:tabs>
        <w:spacing w:line="240" w:lineRule="auto"/>
        <w:jc w:val="both"/>
        <w:rPr>
          <w:rFonts w:asciiTheme="majorBidi" w:hAnsiTheme="majorBidi" w:cstheme="majorBidi"/>
          <w:lang w:val="id-ID"/>
        </w:rPr>
      </w:pPr>
      <w:r w:rsidRPr="007B3B33">
        <w:rPr>
          <w:rFonts w:asciiTheme="majorBidi" w:hAnsiTheme="majorBidi" w:cstheme="majorBidi"/>
          <w:lang w:val="id-ID"/>
        </w:rPr>
        <w:t xml:space="preserve">Pada tabel 5.2 </w:t>
      </w:r>
      <w:proofErr w:type="spellStart"/>
      <w:r w:rsidRPr="007B3B33">
        <w:rPr>
          <w:rFonts w:asciiTheme="majorBidi" w:hAnsiTheme="majorBidi" w:cstheme="majorBidi"/>
        </w:rPr>
        <w:t>diatas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dilihat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bahwa</w:t>
      </w:r>
      <w:proofErr w:type="spellEnd"/>
      <w:r w:rsidRPr="007B3B33">
        <w:rPr>
          <w:rFonts w:asciiTheme="majorBidi" w:hAnsiTheme="majorBidi" w:cstheme="majorBidi"/>
        </w:rPr>
        <w:t xml:space="preserve"> </w:t>
      </w:r>
      <w:r w:rsidRPr="007B3B33">
        <w:rPr>
          <w:rFonts w:asciiTheme="majorBidi" w:hAnsiTheme="majorBidi" w:cstheme="majorBidi"/>
          <w:lang w:val="id-ID"/>
        </w:rPr>
        <w:t xml:space="preserve">setengah dari responden bekerja sebagai petani 26 responden </w:t>
      </w:r>
      <w:r w:rsidRPr="007B3B33">
        <w:rPr>
          <w:rFonts w:asciiTheme="majorBidi" w:hAnsiTheme="majorBidi" w:cstheme="majorBidi"/>
        </w:rPr>
        <w:t>(</w:t>
      </w:r>
      <w:r w:rsidRPr="007B3B33">
        <w:rPr>
          <w:rFonts w:asciiTheme="majorBidi" w:hAnsiTheme="majorBidi" w:cstheme="majorBidi"/>
          <w:lang w:val="id-ID"/>
        </w:rPr>
        <w:t>59,1</w:t>
      </w:r>
      <w:r w:rsidRPr="007B3B33">
        <w:rPr>
          <w:rFonts w:asciiTheme="majorBidi" w:hAnsiTheme="majorBidi" w:cstheme="majorBidi"/>
        </w:rPr>
        <w:t>%).</w:t>
      </w:r>
    </w:p>
    <w:p w:rsidR="007B3B33" w:rsidRPr="007B3B33" w:rsidRDefault="007B3B33" w:rsidP="007B3B33">
      <w:pPr>
        <w:tabs>
          <w:tab w:val="left" w:pos="360"/>
        </w:tabs>
        <w:spacing w:line="240" w:lineRule="auto"/>
        <w:jc w:val="both"/>
        <w:rPr>
          <w:rFonts w:asciiTheme="majorBidi" w:hAnsiTheme="majorBidi" w:cstheme="majorBidi"/>
          <w:lang w:val="id-ID"/>
        </w:rPr>
      </w:pPr>
      <w:r w:rsidRPr="007B3B33">
        <w:rPr>
          <w:rFonts w:asciiTheme="majorBidi" w:hAnsiTheme="majorBidi" w:cstheme="majorBidi"/>
          <w:lang w:val="id-ID"/>
        </w:rPr>
        <w:t>Perilaku merokok di dusun sendang rejo dapat di pengaruhi oleh faktor lingkungan sosial. Menurut peneliti sebagian besar pekerjaan responden menjadi petani. Bahkan responden menyatakan sering merokok waktu berada di sawah bersama masyarakat setempat.</w:t>
      </w:r>
    </w:p>
    <w:p w:rsidR="007B3B33" w:rsidRPr="007B3B33" w:rsidRDefault="007B3B33" w:rsidP="007B3B33">
      <w:pPr>
        <w:tabs>
          <w:tab w:val="left" w:pos="360"/>
        </w:tabs>
        <w:spacing w:line="240" w:lineRule="auto"/>
        <w:jc w:val="both"/>
        <w:rPr>
          <w:rFonts w:asciiTheme="majorBidi" w:hAnsiTheme="majorBidi" w:cstheme="majorBidi"/>
          <w:lang w:val="id-ID"/>
        </w:rPr>
      </w:pPr>
      <w:r w:rsidRPr="007B3B33">
        <w:rPr>
          <w:rFonts w:asciiTheme="majorBidi" w:hAnsiTheme="majorBidi" w:cstheme="majorBidi"/>
          <w:lang w:val="id-ID"/>
        </w:rPr>
        <w:t>Teori yang dinyatakan oleh (Smet, 1994). Menyatakan bahwa lingkungan sosial berpengaruh terhadap sikap, kepercayaan, dan perhatiaan individu pada perokok. Seorang berperilaku merokok dengan memperhatikan lingkungan sosialnya. Kebiasaan budaya, kelas sosial, tingkat pendidikan, dan gengsi pekerjaan akan mempengaruhi perilaku merokok pada individu.</w:t>
      </w:r>
    </w:p>
    <w:p w:rsidR="007B3B33" w:rsidRPr="007B3B33" w:rsidRDefault="007B3B33" w:rsidP="007B3B33">
      <w:pPr>
        <w:tabs>
          <w:tab w:val="left" w:pos="360"/>
        </w:tabs>
        <w:spacing w:line="240" w:lineRule="auto"/>
        <w:jc w:val="both"/>
        <w:rPr>
          <w:rFonts w:asciiTheme="majorBidi" w:hAnsiTheme="majorBidi" w:cstheme="majorBidi"/>
          <w:lang w:val="id-ID"/>
        </w:rPr>
      </w:pPr>
      <w:r w:rsidRPr="007B3B33">
        <w:rPr>
          <w:rFonts w:asciiTheme="majorBidi" w:hAnsiTheme="majorBidi" w:cstheme="majorBidi"/>
          <w:lang w:val="id-ID"/>
        </w:rPr>
        <w:lastRenderedPageBreak/>
        <w:t xml:space="preserve">Pada tabel 5.4 </w:t>
      </w:r>
      <w:proofErr w:type="spellStart"/>
      <w:r w:rsidRPr="007B3B33">
        <w:rPr>
          <w:rFonts w:asciiTheme="majorBidi" w:hAnsiTheme="majorBidi" w:cstheme="majorBidi"/>
        </w:rPr>
        <w:t>diatas</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dilihat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bahwa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distribusi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berdasarkan</w:t>
      </w:r>
      <w:proofErr w:type="spellEnd"/>
      <w:r w:rsidRPr="007B3B33">
        <w:rPr>
          <w:rFonts w:asciiTheme="majorBidi" w:hAnsiTheme="majorBidi" w:cstheme="majorBidi"/>
        </w:rPr>
        <w:t xml:space="preserve"> </w:t>
      </w:r>
      <w:r w:rsidRPr="007B3B33">
        <w:rPr>
          <w:rFonts w:asciiTheme="majorBidi" w:hAnsiTheme="majorBidi" w:cstheme="majorBidi"/>
          <w:lang w:val="id-ID"/>
        </w:rPr>
        <w:t>lama merokok</w:t>
      </w:r>
      <w:r w:rsidRPr="007B3B33">
        <w:rPr>
          <w:rFonts w:asciiTheme="majorBidi" w:hAnsiTheme="majorBidi" w:cstheme="majorBidi"/>
        </w:rPr>
        <w:t xml:space="preserve">  </w:t>
      </w:r>
      <w:proofErr w:type="spellStart"/>
      <w:r w:rsidRPr="007B3B33">
        <w:rPr>
          <w:rFonts w:asciiTheme="majorBidi" w:hAnsiTheme="majorBidi" w:cstheme="majorBidi"/>
        </w:rPr>
        <w:t>menunjukkan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sebagian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besar</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r w:rsidRPr="007B3B33">
        <w:rPr>
          <w:rFonts w:asciiTheme="majorBidi" w:hAnsiTheme="majorBidi" w:cstheme="majorBidi"/>
          <w:lang w:val="id-ID"/>
        </w:rPr>
        <w:t xml:space="preserve">merokok selama 5-9 tahun sebanyak 29 </w:t>
      </w:r>
      <w:proofErr w:type="spellStart"/>
      <w:r w:rsidRPr="007B3B33">
        <w:rPr>
          <w:rFonts w:asciiTheme="majorBidi" w:hAnsiTheme="majorBidi" w:cstheme="majorBidi"/>
        </w:rPr>
        <w:t>responden</w:t>
      </w:r>
      <w:proofErr w:type="spellEnd"/>
      <w:r w:rsidRPr="007B3B33">
        <w:rPr>
          <w:rFonts w:asciiTheme="majorBidi" w:hAnsiTheme="majorBidi" w:cstheme="majorBidi"/>
        </w:rPr>
        <w:t xml:space="preserve"> (</w:t>
      </w:r>
      <w:r w:rsidRPr="007B3B33">
        <w:rPr>
          <w:rFonts w:asciiTheme="majorBidi" w:hAnsiTheme="majorBidi" w:cstheme="majorBidi"/>
          <w:lang w:val="id-ID"/>
        </w:rPr>
        <w:t>65,9</w:t>
      </w:r>
      <w:r w:rsidRPr="007B3B33">
        <w:rPr>
          <w:rFonts w:asciiTheme="majorBidi" w:hAnsiTheme="majorBidi" w:cstheme="majorBidi"/>
        </w:rPr>
        <w:t>%).</w:t>
      </w:r>
    </w:p>
    <w:p w:rsidR="007B3B33" w:rsidRPr="007B3B33" w:rsidRDefault="007B3B33" w:rsidP="007B3B33">
      <w:pPr>
        <w:tabs>
          <w:tab w:val="left" w:pos="360"/>
        </w:tabs>
        <w:spacing w:line="240" w:lineRule="auto"/>
        <w:jc w:val="both"/>
        <w:rPr>
          <w:rFonts w:asciiTheme="majorBidi" w:hAnsiTheme="majorBidi" w:cstheme="majorBidi"/>
          <w:lang w:val="id-ID"/>
        </w:rPr>
      </w:pPr>
      <w:r w:rsidRPr="007B3B33">
        <w:rPr>
          <w:rFonts w:asciiTheme="majorBidi" w:hAnsiTheme="majorBidi" w:cstheme="majorBidi"/>
          <w:lang w:val="id-ID"/>
        </w:rPr>
        <w:t xml:space="preserve">Perokok pria dewasa di dusun sendang rejo  masuk dalam kategori </w:t>
      </w:r>
      <w:r w:rsidRPr="007B3B33">
        <w:rPr>
          <w:rFonts w:asciiTheme="majorBidi" w:hAnsiTheme="majorBidi" w:cstheme="majorBidi"/>
          <w:i/>
          <w:iCs/>
          <w:lang w:val="id-ID"/>
        </w:rPr>
        <w:t>maentenance of smoking</w:t>
      </w:r>
      <w:r w:rsidRPr="007B3B33">
        <w:rPr>
          <w:rFonts w:asciiTheme="majorBidi" w:hAnsiTheme="majorBidi" w:cstheme="majorBidi"/>
          <w:lang w:val="id-ID"/>
        </w:rPr>
        <w:t xml:space="preserve">  yaitu suatu tahapan perokok mendapatkan kepuasan terhadap kebutuhan psikologis yang dapat dipenuhi setelah merokok. Menurut peneliti berdasarkan kuesioner nomor satu menjelaskan tentang jumlah rokok yang di hisap per hari, responden menyatakan bahwa merokok sekitar 11-20 perhari dengan jangka waktu lama merokok 5-9 tahun.</w:t>
      </w:r>
    </w:p>
    <w:p w:rsidR="007B3B33" w:rsidRPr="007B3B33" w:rsidRDefault="007B3B33" w:rsidP="007B3B33">
      <w:pPr>
        <w:tabs>
          <w:tab w:val="left" w:pos="360"/>
        </w:tabs>
        <w:spacing w:line="240" w:lineRule="auto"/>
        <w:jc w:val="both"/>
        <w:rPr>
          <w:rFonts w:asciiTheme="majorBidi" w:hAnsiTheme="majorBidi" w:cstheme="majorBidi"/>
          <w:lang w:val="id-ID"/>
        </w:rPr>
      </w:pPr>
      <w:r w:rsidRPr="007B3B33">
        <w:rPr>
          <w:rFonts w:asciiTheme="majorBidi" w:hAnsiTheme="majorBidi" w:cstheme="majorBidi"/>
          <w:lang w:val="id-ID"/>
        </w:rPr>
        <w:t xml:space="preserve">Teori yang di kemukakan oleh </w:t>
      </w:r>
      <w:sdt>
        <w:sdtPr>
          <w:rPr>
            <w:rFonts w:asciiTheme="majorBidi" w:hAnsiTheme="majorBidi" w:cstheme="majorBidi"/>
          </w:rPr>
          <w:id w:val="-1286262351"/>
          <w:citation/>
        </w:sdtPr>
        <w:sdtContent>
          <w:r w:rsidR="00132FDB" w:rsidRPr="007B3B33">
            <w:rPr>
              <w:rFonts w:asciiTheme="majorBidi" w:hAnsiTheme="majorBidi" w:cstheme="majorBidi"/>
            </w:rPr>
            <w:fldChar w:fldCharType="begin"/>
          </w:r>
          <w:r w:rsidRPr="007B3B33">
            <w:rPr>
              <w:rFonts w:asciiTheme="majorBidi" w:hAnsiTheme="majorBidi" w:cstheme="majorBidi"/>
              <w:lang w:val="id-ID"/>
            </w:rPr>
            <w:instrText xml:space="preserve"> CITATION Win14 \l 1033 </w:instrText>
          </w:r>
          <w:r w:rsidR="00132FDB" w:rsidRPr="007B3B33">
            <w:rPr>
              <w:rFonts w:asciiTheme="majorBidi" w:hAnsiTheme="majorBidi" w:cstheme="majorBidi"/>
            </w:rPr>
            <w:fldChar w:fldCharType="separate"/>
          </w:r>
          <w:r w:rsidRPr="007B3B33">
            <w:rPr>
              <w:rFonts w:asciiTheme="majorBidi" w:hAnsiTheme="majorBidi" w:cstheme="majorBidi"/>
              <w:noProof/>
              <w:lang w:val="id-ID"/>
            </w:rPr>
            <w:t>(Lisnawati, 2014)</w:t>
          </w:r>
          <w:r w:rsidR="00132FDB" w:rsidRPr="007B3B33">
            <w:rPr>
              <w:rFonts w:asciiTheme="majorBidi" w:hAnsiTheme="majorBidi" w:cstheme="majorBidi"/>
            </w:rPr>
            <w:fldChar w:fldCharType="end"/>
          </w:r>
        </w:sdtContent>
      </w:sdt>
      <w:r w:rsidRPr="007B3B33">
        <w:rPr>
          <w:rFonts w:asciiTheme="majorBidi" w:hAnsiTheme="majorBidi" w:cstheme="majorBidi"/>
          <w:lang w:val="id-ID"/>
        </w:rPr>
        <w:t>. Seseorang akan berperilaku merokok karena sebelumnya Ia telah memiliki persepsi tertentu mengenai merokok.Selain itu juga karena adanya kepuasan terhadap kebutuhan-kebutuhan psikologis yang dapat dipenuhi setelah merokok, yang dapat menjadi motivator kuat seseorang untuk terus merokok.</w:t>
      </w:r>
    </w:p>
    <w:p w:rsidR="00A42A83" w:rsidRDefault="007B3B33" w:rsidP="00A42A83">
      <w:pPr>
        <w:tabs>
          <w:tab w:val="left" w:pos="360"/>
        </w:tabs>
        <w:spacing w:line="240" w:lineRule="auto"/>
        <w:jc w:val="both"/>
        <w:rPr>
          <w:rFonts w:asciiTheme="majorBidi" w:hAnsiTheme="majorBidi" w:cstheme="majorBidi"/>
          <w:b/>
          <w:bCs/>
          <w:lang w:val="id-ID"/>
        </w:rPr>
      </w:pPr>
      <w:r w:rsidRPr="007B3B33">
        <w:rPr>
          <w:rFonts w:asciiTheme="majorBidi" w:hAnsiTheme="majorBidi" w:cstheme="majorBidi"/>
          <w:b/>
          <w:bCs/>
          <w:lang w:val="id-ID"/>
        </w:rPr>
        <w:t>Kebersihan gigi dan mulut</w:t>
      </w:r>
    </w:p>
    <w:p w:rsidR="00A42A83" w:rsidRDefault="007B3B33" w:rsidP="00A42A83">
      <w:pPr>
        <w:tabs>
          <w:tab w:val="left" w:pos="360"/>
        </w:tabs>
        <w:spacing w:line="240" w:lineRule="auto"/>
        <w:jc w:val="both"/>
        <w:rPr>
          <w:rFonts w:asciiTheme="majorBidi" w:hAnsiTheme="majorBidi" w:cstheme="majorBidi"/>
          <w:b/>
          <w:bCs/>
          <w:lang w:val="id-ID"/>
        </w:rPr>
      </w:pPr>
      <w:r w:rsidRPr="00A42A83">
        <w:rPr>
          <w:rFonts w:asciiTheme="majorBidi" w:hAnsiTheme="majorBidi" w:cstheme="majorBidi"/>
          <w:lang w:val="id-ID"/>
        </w:rPr>
        <w:t xml:space="preserve">Berdasarkan tabel </w:t>
      </w:r>
      <w:r w:rsidRPr="007B3B33">
        <w:rPr>
          <w:rFonts w:asciiTheme="majorBidi" w:hAnsiTheme="majorBidi" w:cstheme="majorBidi"/>
          <w:lang w:val="id-ID"/>
        </w:rPr>
        <w:t xml:space="preserve">5.8 </w:t>
      </w:r>
      <w:r w:rsidRPr="00A42A83">
        <w:rPr>
          <w:rFonts w:asciiTheme="majorBidi" w:hAnsiTheme="majorBidi" w:cstheme="majorBidi"/>
          <w:lang w:val="id-ID"/>
        </w:rPr>
        <w:t xml:space="preserve">dapat dilihat bahwa hasil responden </w:t>
      </w:r>
      <w:r w:rsidRPr="007B3B33">
        <w:rPr>
          <w:rFonts w:asciiTheme="majorBidi" w:hAnsiTheme="majorBidi" w:cstheme="majorBidi"/>
          <w:lang w:val="id-ID"/>
        </w:rPr>
        <w:t xml:space="preserve"> observasi kebersihan gigi dan mulut sebagian besar kebersihan sedang sebanyak 33 </w:t>
      </w:r>
      <w:r w:rsidRPr="00A42A83">
        <w:rPr>
          <w:rFonts w:asciiTheme="majorBidi" w:hAnsiTheme="majorBidi" w:cstheme="majorBidi"/>
          <w:lang w:val="id-ID"/>
        </w:rPr>
        <w:t>responden</w:t>
      </w:r>
      <w:r w:rsidRPr="007B3B33">
        <w:rPr>
          <w:rFonts w:asciiTheme="majorBidi" w:hAnsiTheme="majorBidi" w:cstheme="majorBidi"/>
          <w:lang w:val="id-ID"/>
        </w:rPr>
        <w:t xml:space="preserve"> (75,0%).</w:t>
      </w:r>
    </w:p>
    <w:p w:rsidR="007B3B33" w:rsidRPr="00A42A83" w:rsidRDefault="007B3B33" w:rsidP="00A42A83">
      <w:pPr>
        <w:tabs>
          <w:tab w:val="left" w:pos="360"/>
        </w:tabs>
        <w:spacing w:line="240" w:lineRule="auto"/>
        <w:jc w:val="both"/>
        <w:rPr>
          <w:rFonts w:asciiTheme="majorBidi" w:hAnsiTheme="majorBidi" w:cstheme="majorBidi"/>
          <w:b/>
          <w:bCs/>
          <w:lang w:val="id-ID"/>
        </w:rPr>
      </w:pPr>
      <w:r w:rsidRPr="007B3B33">
        <w:rPr>
          <w:rFonts w:asciiTheme="majorBidi" w:hAnsiTheme="majorBidi" w:cstheme="majorBidi"/>
          <w:lang w:val="id-ID"/>
        </w:rPr>
        <w:t>Kebersihan gigi dan mulut merupakan suatu keadaan dimana gigi geligi yang berada dalam ronggo mulut dalam keadaan yang bersih, bebas dari plak dan dari kotoran yang lain yang berada dalam permukaan gigi , dan sisa makanan dan tidak tercium bau busuk dari mulut. Di tempat penelitian ini, kebersihan mulut dan gigi pada pria dewasa sebagian besar dengan kebersihan sedang, ada yang terkena plak, mulut berbau asap rokok, bibir hitam. Hal tersebut dikarenakan adanya perilaku merokok pada masyarakat.</w:t>
      </w:r>
    </w:p>
    <w:p w:rsidR="007B3B33" w:rsidRPr="007B3B33" w:rsidRDefault="007B3B33" w:rsidP="007B3B33">
      <w:pPr>
        <w:tabs>
          <w:tab w:val="left" w:pos="426"/>
          <w:tab w:val="left" w:pos="851"/>
        </w:tabs>
        <w:spacing w:before="240" w:line="240" w:lineRule="auto"/>
        <w:jc w:val="both"/>
        <w:rPr>
          <w:rFonts w:asciiTheme="majorBidi" w:hAnsiTheme="majorBidi" w:cstheme="majorBidi"/>
          <w:lang w:val="id-ID"/>
        </w:rPr>
      </w:pPr>
      <w:r w:rsidRPr="007B3B33">
        <w:rPr>
          <w:rFonts w:asciiTheme="majorBidi" w:hAnsiTheme="majorBidi" w:cstheme="majorBidi"/>
          <w:lang w:val="id-ID"/>
        </w:rPr>
        <w:t xml:space="preserve">Adapun faktor yang mempengaruhi kebersihan gigi dan mulut adalah diet makanan yang meliputi diet makanan yang lunak, manis dan melekat akan </w:t>
      </w:r>
      <w:r w:rsidRPr="007B3B33">
        <w:rPr>
          <w:rFonts w:asciiTheme="majorBidi" w:hAnsiTheme="majorBidi" w:cstheme="majorBidi"/>
          <w:lang w:val="id-ID"/>
        </w:rPr>
        <w:lastRenderedPageBreak/>
        <w:t xml:space="preserve">mempercepat terbentuknya </w:t>
      </w:r>
      <w:r w:rsidRPr="007B3B33">
        <w:rPr>
          <w:rFonts w:asciiTheme="majorBidi" w:hAnsiTheme="majorBidi" w:cstheme="majorBidi"/>
          <w:i/>
          <w:iCs/>
          <w:lang w:val="id-ID"/>
        </w:rPr>
        <w:t>plak</w:t>
      </w:r>
      <w:r w:rsidRPr="007B3B33">
        <w:rPr>
          <w:rFonts w:asciiTheme="majorBidi" w:hAnsiTheme="majorBidi" w:cstheme="majorBidi"/>
          <w:lang w:val="id-ID"/>
        </w:rPr>
        <w:t xml:space="preserve">, dibandingkan dengan diet makanan yang cair dan berserat, keras. Sedangkan faktor yang mempengaruhi kebersihan gigi dan mulut menurut faktor lingkungan sekitar meliputi lamanya waktu dan frekwensi makan dalam kegiatan sehari-hari. </w:t>
      </w:r>
      <w:proofErr w:type="spellStart"/>
      <w:r w:rsidRPr="007B3B33">
        <w:rPr>
          <w:rFonts w:asciiTheme="majorBidi" w:hAnsiTheme="majorBidi" w:cstheme="majorBidi"/>
        </w:rPr>
        <w:t>Bila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seseorang</w:t>
      </w:r>
      <w:proofErr w:type="spellEnd"/>
      <w:r w:rsidRPr="007B3B33">
        <w:rPr>
          <w:rFonts w:asciiTheme="majorBidi" w:hAnsiTheme="majorBidi" w:cstheme="majorBidi"/>
          <w:lang w:val="id-ID"/>
        </w:rPr>
        <w:t xml:space="preserve"> </w:t>
      </w:r>
      <w:r w:rsidRPr="007B3B33">
        <w:rPr>
          <w:rFonts w:asciiTheme="majorBidi" w:hAnsiTheme="majorBidi" w:cstheme="majorBidi"/>
        </w:rPr>
        <w:t>m</w:t>
      </w:r>
      <w:r w:rsidRPr="007B3B33">
        <w:rPr>
          <w:rFonts w:asciiTheme="majorBidi" w:hAnsiTheme="majorBidi" w:cstheme="majorBidi"/>
          <w:lang w:val="id-ID"/>
        </w:rPr>
        <w:t>e</w:t>
      </w:r>
      <w:proofErr w:type="spellStart"/>
      <w:r w:rsidRPr="007B3B33">
        <w:rPr>
          <w:rFonts w:asciiTheme="majorBidi" w:hAnsiTheme="majorBidi" w:cstheme="majorBidi"/>
        </w:rPr>
        <w:t>ngabaikan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kebersihan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dalam</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jangka</w:t>
      </w:r>
      <w:proofErr w:type="spellEnd"/>
      <w:r w:rsidRPr="007B3B33">
        <w:rPr>
          <w:rFonts w:asciiTheme="majorBidi" w:hAnsiTheme="majorBidi" w:cstheme="majorBidi"/>
          <w:lang w:val="id-ID"/>
        </w:rPr>
        <w:t xml:space="preserve"> </w:t>
      </w:r>
      <w:proofErr w:type="spellStart"/>
      <w:r w:rsidRPr="007B3B33">
        <w:rPr>
          <w:rFonts w:asciiTheme="majorBidi" w:hAnsiTheme="majorBidi" w:cstheme="majorBidi"/>
        </w:rPr>
        <w:t>waktu</w:t>
      </w:r>
      <w:proofErr w:type="spellEnd"/>
      <w:r w:rsidRPr="007B3B33">
        <w:rPr>
          <w:rFonts w:asciiTheme="majorBidi" w:hAnsiTheme="majorBidi" w:cstheme="majorBidi"/>
        </w:rPr>
        <w:t xml:space="preserve"> yang lama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makin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seringnya</w:t>
      </w:r>
      <w:proofErr w:type="spellEnd"/>
      <w:r w:rsidRPr="007B3B33">
        <w:rPr>
          <w:rFonts w:asciiTheme="majorBidi" w:hAnsiTheme="majorBidi" w:cstheme="majorBidi"/>
          <w:lang w:val="id-ID"/>
        </w:rPr>
        <w:t xml:space="preserve"> </w:t>
      </w:r>
      <w:proofErr w:type="spellStart"/>
      <w:r w:rsidRPr="007B3B33">
        <w:rPr>
          <w:rFonts w:asciiTheme="majorBidi" w:hAnsiTheme="majorBidi" w:cstheme="majorBidi"/>
        </w:rPr>
        <w:t>frekwensi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makan</w:t>
      </w:r>
      <w:proofErr w:type="spellEnd"/>
      <w:r w:rsidRPr="007B3B33">
        <w:rPr>
          <w:rFonts w:asciiTheme="majorBidi" w:hAnsiTheme="majorBidi" w:cstheme="majorBidi"/>
        </w:rPr>
        <w:t xml:space="preserve"> </w:t>
      </w:r>
      <w:proofErr w:type="spellStart"/>
      <w:proofErr w:type="gramStart"/>
      <w:r w:rsidRPr="007B3B33">
        <w:rPr>
          <w:rFonts w:asciiTheme="majorBidi" w:hAnsiTheme="majorBidi" w:cstheme="majorBidi"/>
        </w:rPr>
        <w:t>manis</w:t>
      </w:r>
      <w:proofErr w:type="spellEnd"/>
      <w:proofErr w:type="gram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melekat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akan</w:t>
      </w:r>
      <w:proofErr w:type="spellEnd"/>
      <w:r w:rsidRPr="007B3B33">
        <w:rPr>
          <w:rFonts w:asciiTheme="majorBidi" w:hAnsiTheme="majorBidi" w:cstheme="majorBidi"/>
          <w:lang w:val="id-ID"/>
        </w:rPr>
        <w:t xml:space="preserve"> </w:t>
      </w:r>
      <w:proofErr w:type="spellStart"/>
      <w:r w:rsidRPr="007B3B33">
        <w:rPr>
          <w:rFonts w:asciiTheme="majorBidi" w:hAnsiTheme="majorBidi" w:cstheme="majorBidi"/>
        </w:rPr>
        <w:t>semakin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sering</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mudah</w:t>
      </w:r>
      <w:proofErr w:type="spellEnd"/>
      <w:r w:rsidRPr="007B3B33">
        <w:rPr>
          <w:rFonts w:asciiTheme="majorBidi" w:hAnsiTheme="majorBidi" w:cstheme="majorBidi"/>
        </w:rPr>
        <w:t xml:space="preserve"> </w:t>
      </w:r>
      <w:proofErr w:type="spellStart"/>
      <w:r w:rsidRPr="007B3B33">
        <w:rPr>
          <w:rFonts w:asciiTheme="majorBidi" w:hAnsiTheme="majorBidi" w:cstheme="majorBidi"/>
          <w:i/>
          <w:iCs/>
        </w:rPr>
        <w:t>plak</w:t>
      </w:r>
      <w:proofErr w:type="spellEnd"/>
      <w:r w:rsidRPr="007B3B33">
        <w:rPr>
          <w:rFonts w:asciiTheme="majorBidi" w:hAnsiTheme="majorBidi" w:cstheme="majorBidi"/>
          <w:i/>
          <w:iCs/>
        </w:rPr>
        <w:t xml:space="preserve"> </w:t>
      </w:r>
      <w:proofErr w:type="spellStart"/>
      <w:r w:rsidRPr="007B3B33">
        <w:rPr>
          <w:rFonts w:asciiTheme="majorBidi" w:hAnsiTheme="majorBidi" w:cstheme="majorBidi"/>
        </w:rPr>
        <w:t>tumbuh</w:t>
      </w:r>
      <w:proofErr w:type="spellEnd"/>
      <w:r w:rsidRPr="007B3B33">
        <w:rPr>
          <w:rFonts w:asciiTheme="majorBidi" w:hAnsiTheme="majorBidi" w:cstheme="majorBidi"/>
          <w:lang w:val="id-ID"/>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berkembang</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permukaan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sdt>
        <w:sdtPr>
          <w:rPr>
            <w:rFonts w:asciiTheme="majorBidi" w:hAnsiTheme="majorBidi" w:cstheme="majorBidi"/>
          </w:rPr>
          <w:id w:val="-36517164"/>
          <w:citation/>
        </w:sdtPr>
        <w:sdtContent>
          <w:r w:rsidR="00132FDB" w:rsidRPr="007B3B33">
            <w:rPr>
              <w:rFonts w:asciiTheme="majorBidi" w:hAnsiTheme="majorBidi" w:cstheme="majorBidi"/>
            </w:rPr>
            <w:fldChar w:fldCharType="begin"/>
          </w:r>
          <w:r w:rsidRPr="007B3B33">
            <w:rPr>
              <w:rFonts w:asciiTheme="majorBidi" w:hAnsiTheme="majorBidi" w:cstheme="majorBidi"/>
            </w:rPr>
            <w:instrText xml:space="preserve"> CITATION Des17 \l 1033 </w:instrText>
          </w:r>
          <w:r w:rsidR="00132FDB" w:rsidRPr="007B3B33">
            <w:rPr>
              <w:rFonts w:asciiTheme="majorBidi" w:hAnsiTheme="majorBidi" w:cstheme="majorBidi"/>
            </w:rPr>
            <w:fldChar w:fldCharType="separate"/>
          </w:r>
          <w:r w:rsidRPr="007B3B33">
            <w:rPr>
              <w:rFonts w:asciiTheme="majorBidi" w:hAnsiTheme="majorBidi" w:cstheme="majorBidi"/>
              <w:noProof/>
            </w:rPr>
            <w:t>(Andriyani, 2017)</w:t>
          </w:r>
          <w:r w:rsidR="00132FDB" w:rsidRPr="007B3B33">
            <w:rPr>
              <w:rFonts w:asciiTheme="majorBidi" w:hAnsiTheme="majorBidi" w:cstheme="majorBidi"/>
            </w:rPr>
            <w:fldChar w:fldCharType="end"/>
          </w:r>
        </w:sdtContent>
      </w:sdt>
      <w:r w:rsidRPr="007B3B33">
        <w:rPr>
          <w:rFonts w:asciiTheme="majorBidi" w:hAnsiTheme="majorBidi" w:cstheme="majorBidi"/>
          <w:lang w:val="id-ID"/>
        </w:rPr>
        <w:t>. Mulut merupakan pintu gerbang utama di dalam sistem pencernaan. Makanan dan minuman akan di proses di dalam mulut dalam bantuan gigi-geligi, lidah, dan saliva. Pemeliharaan kebersihan gigi dan mulut merupakan salah satu upaya meningkatkan kesehatan. Mulut bukan sekedar untuk pintu masuknya makanan dan minuman tetapi fungsi mulut lebih darai itu dan tidak banyak orang menyadarai besarnya peranan mulut bagi kesehatan dan kesejahteraan seseorang.oleh karena itu karena itu kesehatan gigi dan mulut sangat berperan dalam menunjang kesehatan seseorang.</w:t>
      </w:r>
    </w:p>
    <w:p w:rsidR="007B3B33" w:rsidRPr="007B3B33" w:rsidRDefault="007B3B33" w:rsidP="007B3B33">
      <w:pPr>
        <w:tabs>
          <w:tab w:val="left" w:pos="426"/>
          <w:tab w:val="left" w:pos="851"/>
        </w:tabs>
        <w:spacing w:before="240" w:line="240" w:lineRule="auto"/>
        <w:jc w:val="both"/>
        <w:rPr>
          <w:rFonts w:asciiTheme="majorBidi" w:hAnsiTheme="majorBidi" w:cstheme="majorBidi"/>
          <w:lang w:val="id-ID"/>
        </w:rPr>
      </w:pPr>
      <w:r w:rsidRPr="007B3B33">
        <w:rPr>
          <w:rFonts w:asciiTheme="majorBidi" w:hAnsiTheme="majorBidi" w:cstheme="majorBidi"/>
          <w:lang w:val="id-ID"/>
        </w:rPr>
        <w:t>Untuk mencapai kesehatan gigi dan mulut yang optimal, maka harus di lakukan perawatan secara berkala. Perawatan dapat di mulai dari memperhatikan diet makanan, jangan terlalu banyak makanan yang mengandung gula dan makanan yang lengket. Pembersihan plaks dan sisa makanan yang tersisa dengan menyikat gigi, teknik dan caranya jangan sampai merusak terhadap struktur gigi dan gusi. Pembersihan karang gigi dan penambalan gigi yang berlubang oleh dokter gigi, serta pencabutan gigi yan sudah tidak bisa di pertahankan lagi dan merupakan fokal infeksi. Kunjungan berkala ke dokter gigi setiap enam bulan sekali baik ada keluhan ataupun tidak ada keluhan.</w:t>
      </w:r>
    </w:p>
    <w:p w:rsidR="007B3B33" w:rsidRPr="007B3B33" w:rsidRDefault="007B3B33" w:rsidP="007B3B33">
      <w:pPr>
        <w:tabs>
          <w:tab w:val="left" w:pos="360"/>
        </w:tabs>
        <w:spacing w:line="240" w:lineRule="auto"/>
        <w:jc w:val="both"/>
        <w:rPr>
          <w:rFonts w:asciiTheme="majorBidi" w:hAnsiTheme="majorBidi" w:cstheme="majorBidi"/>
          <w:b/>
          <w:bCs/>
          <w:lang w:val="id-ID"/>
        </w:rPr>
      </w:pPr>
      <w:r w:rsidRPr="007B3B33">
        <w:rPr>
          <w:rFonts w:asciiTheme="majorBidi" w:hAnsiTheme="majorBidi" w:cstheme="majorBidi"/>
          <w:b/>
          <w:bCs/>
          <w:lang w:val="id-ID"/>
        </w:rPr>
        <w:t>Hubungan perilaku merokok dengan kebersihan mulut dan gigi</w:t>
      </w:r>
    </w:p>
    <w:p w:rsidR="007B3B33" w:rsidRPr="007B3B33" w:rsidRDefault="007B3B33" w:rsidP="007B3B33">
      <w:pPr>
        <w:tabs>
          <w:tab w:val="left" w:pos="426"/>
          <w:tab w:val="left" w:pos="851"/>
        </w:tabs>
        <w:spacing w:before="240" w:line="240" w:lineRule="auto"/>
        <w:jc w:val="both"/>
        <w:rPr>
          <w:rFonts w:asciiTheme="majorBidi" w:hAnsiTheme="majorBidi" w:cstheme="majorBidi"/>
          <w:lang w:val="id-ID"/>
        </w:rPr>
      </w:pPr>
      <w:r w:rsidRPr="007B3B33">
        <w:rPr>
          <w:rFonts w:asciiTheme="majorBidi" w:hAnsiTheme="majorBidi" w:cstheme="majorBidi"/>
          <w:spacing w:val="-4"/>
          <w:lang w:val="id-ID"/>
        </w:rPr>
        <w:t xml:space="preserve">Hasil uji statistik </w:t>
      </w:r>
      <w:r w:rsidRPr="007B3B33">
        <w:rPr>
          <w:rFonts w:asciiTheme="majorBidi" w:hAnsiTheme="majorBidi" w:cstheme="majorBidi"/>
          <w:i/>
          <w:spacing w:val="-4"/>
          <w:lang w:val="id-ID"/>
        </w:rPr>
        <w:t xml:space="preserve">Rank sparman </w:t>
      </w:r>
      <w:r w:rsidRPr="007B3B33">
        <w:rPr>
          <w:rFonts w:asciiTheme="majorBidi" w:hAnsiTheme="majorBidi" w:cstheme="majorBidi"/>
          <w:spacing w:val="-4"/>
          <w:lang w:val="id-ID"/>
        </w:rPr>
        <w:t xml:space="preserve"> diperoleh angka</w:t>
      </w:r>
      <w:r w:rsidRPr="007B3B33">
        <w:rPr>
          <w:rFonts w:asciiTheme="majorBidi" w:hAnsiTheme="majorBidi" w:cstheme="majorBidi"/>
          <w:lang w:val="id-ID"/>
        </w:rPr>
        <w:t xml:space="preserve"> signifikan atau nilai P Value= 0,003 yang berarti  </w:t>
      </w:r>
      <w:r w:rsidRPr="007B3B33">
        <w:rPr>
          <w:rFonts w:asciiTheme="majorBidi" w:eastAsia="Symbol" w:hAnsiTheme="majorBidi" w:cstheme="majorBidi"/>
          <w:lang w:val="id-ID"/>
        </w:rPr>
        <w:t>&lt;(0,05), maka H</w:t>
      </w:r>
      <w:r w:rsidRPr="007B3B33">
        <w:rPr>
          <w:rFonts w:asciiTheme="majorBidi" w:eastAsia="Symbol" w:hAnsiTheme="majorBidi" w:cstheme="majorBidi"/>
          <w:vertAlign w:val="subscript"/>
          <w:lang w:val="id-ID"/>
        </w:rPr>
        <w:t>1</w:t>
      </w:r>
      <w:r w:rsidRPr="007B3B33">
        <w:rPr>
          <w:rFonts w:asciiTheme="majorBidi" w:eastAsia="Symbol" w:hAnsiTheme="majorBidi" w:cstheme="majorBidi"/>
          <w:lang w:val="id-ID"/>
        </w:rPr>
        <w:t xml:space="preserve"> diterima, </w:t>
      </w:r>
      <w:r w:rsidRPr="007B3B33">
        <w:rPr>
          <w:rFonts w:asciiTheme="majorBidi" w:eastAsia="Symbol" w:hAnsiTheme="majorBidi" w:cstheme="majorBidi"/>
          <w:lang w:val="id-ID"/>
        </w:rPr>
        <w:lastRenderedPageBreak/>
        <w:t xml:space="preserve">yaitu ada </w:t>
      </w:r>
      <w:r w:rsidRPr="007B3B33">
        <w:rPr>
          <w:rFonts w:asciiTheme="majorBidi" w:hAnsiTheme="majorBidi" w:cstheme="majorBidi"/>
          <w:lang w:val="id-ID"/>
        </w:rPr>
        <w:t>hubungan perilaku merokok dengan kebersihan gigi dan mulut di dusun Sendang rejo desa Banjar dowo kecamatan Jombang kabupaten Jombang.</w:t>
      </w:r>
    </w:p>
    <w:p w:rsidR="007B3B33" w:rsidRPr="007B3B33" w:rsidRDefault="007B3B33" w:rsidP="007B3B33">
      <w:pPr>
        <w:tabs>
          <w:tab w:val="left" w:pos="851"/>
        </w:tabs>
        <w:spacing w:before="240" w:line="240" w:lineRule="auto"/>
        <w:jc w:val="both"/>
        <w:rPr>
          <w:rFonts w:asciiTheme="majorBidi" w:hAnsiTheme="majorBidi" w:cstheme="majorBidi"/>
          <w:lang w:val="id-ID"/>
        </w:rPr>
      </w:pPr>
      <w:proofErr w:type="gramStart"/>
      <w:r w:rsidRPr="007B3B33">
        <w:rPr>
          <w:rFonts w:asciiTheme="majorBidi" w:hAnsiTheme="majorBidi" w:cstheme="majorBidi"/>
        </w:rPr>
        <w:t xml:space="preserve">Dari </w:t>
      </w:r>
      <w:proofErr w:type="spellStart"/>
      <w:r w:rsidRPr="007B3B33">
        <w:rPr>
          <w:rFonts w:asciiTheme="majorBidi" w:hAnsiTheme="majorBidi" w:cstheme="majorBidi"/>
        </w:rPr>
        <w:t>penelitian</w:t>
      </w:r>
      <w:proofErr w:type="spellEnd"/>
      <w:r w:rsidRPr="007B3B33">
        <w:rPr>
          <w:rFonts w:asciiTheme="majorBidi" w:hAnsiTheme="majorBidi" w:cstheme="majorBidi"/>
          <w:lang w:val="id-ID"/>
        </w:rPr>
        <w:t xml:space="preserve"> ini</w:t>
      </w:r>
      <w:r w:rsidRPr="007B3B33">
        <w:rPr>
          <w:rFonts w:asciiTheme="majorBidi" w:hAnsiTheme="majorBidi" w:cstheme="majorBidi"/>
        </w:rPr>
        <w:t xml:space="preserve"> </w:t>
      </w:r>
      <w:proofErr w:type="spellStart"/>
      <w:r w:rsidRPr="007B3B33">
        <w:rPr>
          <w:rFonts w:asciiTheme="majorBidi" w:hAnsiTheme="majorBidi" w:cstheme="majorBidi"/>
        </w:rPr>
        <w:t>menunjukkan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bahwa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ada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hubungan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antara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perilaku</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merokok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dengan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kebersihan</w:t>
      </w:r>
      <w:proofErr w:type="spellEnd"/>
      <w:r w:rsidRPr="007B3B33">
        <w:rPr>
          <w:rFonts w:asciiTheme="majorBidi" w:hAnsiTheme="majorBidi" w:cstheme="majorBidi"/>
          <w:lang w:val="id-ID"/>
        </w:rPr>
        <w:t>gigi dan mulut</w:t>
      </w:r>
      <w:r w:rsidRPr="007B3B33">
        <w:rPr>
          <w:rFonts w:asciiTheme="majorBidi" w:hAnsiTheme="majorBidi" w:cstheme="majorBidi"/>
        </w:rPr>
        <w:t>.</w:t>
      </w:r>
      <w:proofErr w:type="gramEnd"/>
      <w:r w:rsidRPr="007B3B33">
        <w:rPr>
          <w:rFonts w:asciiTheme="majorBidi" w:hAnsiTheme="majorBidi" w:cstheme="majorBidi"/>
        </w:rPr>
        <w:t xml:space="preserve"> Hal </w:t>
      </w:r>
      <w:proofErr w:type="spellStart"/>
      <w:r w:rsidRPr="007B3B33">
        <w:rPr>
          <w:rFonts w:asciiTheme="majorBidi" w:hAnsiTheme="majorBidi" w:cstheme="majorBidi"/>
        </w:rPr>
        <w:t>ini</w:t>
      </w:r>
      <w:proofErr w:type="spellEnd"/>
      <w:r w:rsidRPr="007B3B33">
        <w:rPr>
          <w:rFonts w:asciiTheme="majorBidi" w:hAnsiTheme="majorBidi" w:cstheme="majorBidi"/>
          <w:lang w:val="id-ID"/>
        </w:rPr>
        <w:t xml:space="preserve"> disebabkan</w:t>
      </w:r>
      <w:r w:rsidRPr="007B3B33">
        <w:rPr>
          <w:rFonts w:asciiTheme="majorBidi" w:hAnsiTheme="majorBidi" w:cstheme="majorBidi"/>
        </w:rPr>
        <w:t xml:space="preserve"> </w:t>
      </w:r>
      <w:proofErr w:type="spellStart"/>
      <w:r w:rsidRPr="007B3B33">
        <w:rPr>
          <w:rFonts w:asciiTheme="majorBidi" w:hAnsiTheme="majorBidi" w:cstheme="majorBidi"/>
        </w:rPr>
        <w:t>oleh</w:t>
      </w:r>
      <w:proofErr w:type="spellEnd"/>
      <w:r w:rsidRPr="007B3B33">
        <w:rPr>
          <w:rFonts w:asciiTheme="majorBidi" w:hAnsiTheme="majorBidi" w:cstheme="majorBidi"/>
          <w:lang w:val="id-ID"/>
        </w:rPr>
        <w:t xml:space="preserve"> </w:t>
      </w:r>
      <w:proofErr w:type="spellStart"/>
      <w:r w:rsidRPr="007B3B33">
        <w:rPr>
          <w:rFonts w:asciiTheme="majorBidi" w:hAnsiTheme="majorBidi" w:cstheme="majorBidi"/>
        </w:rPr>
        <w:t>kandungan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rokok</w:t>
      </w:r>
      <w:proofErr w:type="spellEnd"/>
      <w:r w:rsidRPr="007B3B33">
        <w:rPr>
          <w:rFonts w:asciiTheme="majorBidi" w:hAnsiTheme="majorBidi" w:cstheme="majorBidi"/>
          <w:lang w:val="id-ID"/>
        </w:rPr>
        <w:t>,</w:t>
      </w:r>
      <w:r w:rsidRPr="007B3B33">
        <w:rPr>
          <w:rFonts w:asciiTheme="majorBidi" w:hAnsiTheme="majorBidi" w:cstheme="majorBidi"/>
        </w:rPr>
        <w:t xml:space="preserve"> </w:t>
      </w:r>
      <w:proofErr w:type="spellStart"/>
      <w:r w:rsidRPr="007B3B33">
        <w:rPr>
          <w:rFonts w:asciiTheme="majorBidi" w:hAnsiTheme="majorBidi" w:cstheme="majorBidi"/>
        </w:rPr>
        <w:t>salah</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satunya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dapat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menyebabkan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adanya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penodaan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permukaan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proofErr w:type="gramStart"/>
      <w:r w:rsidRPr="007B3B33">
        <w:rPr>
          <w:rFonts w:asciiTheme="majorBidi" w:hAnsiTheme="majorBidi" w:cstheme="majorBidi"/>
        </w:rPr>
        <w:t>akan</w:t>
      </w:r>
      <w:proofErr w:type="spellEnd"/>
      <w:proofErr w:type="gramEnd"/>
      <w:r w:rsidRPr="007B3B33">
        <w:rPr>
          <w:rFonts w:asciiTheme="majorBidi" w:hAnsiTheme="majorBidi" w:cstheme="majorBidi"/>
        </w:rPr>
        <w:t xml:space="preserve"> </w:t>
      </w:r>
      <w:proofErr w:type="spellStart"/>
      <w:r w:rsidRPr="007B3B33">
        <w:rPr>
          <w:rFonts w:asciiTheme="majorBidi" w:hAnsiTheme="majorBidi" w:cstheme="majorBidi"/>
        </w:rPr>
        <w:t>menjadi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kasar</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mempercepat</w:t>
      </w:r>
      <w:proofErr w:type="spellEnd"/>
      <w:r w:rsidRPr="007B3B33">
        <w:rPr>
          <w:rFonts w:asciiTheme="majorBidi" w:hAnsiTheme="majorBidi" w:cstheme="majorBidi"/>
          <w:lang w:val="id-ID"/>
        </w:rPr>
        <w:t xml:space="preserve"> </w:t>
      </w:r>
      <w:proofErr w:type="spellStart"/>
      <w:r w:rsidRPr="007B3B33">
        <w:rPr>
          <w:rFonts w:asciiTheme="majorBidi" w:hAnsiTheme="majorBidi" w:cstheme="majorBidi"/>
        </w:rPr>
        <w:t>akumulasi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plak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pada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yang </w:t>
      </w:r>
      <w:proofErr w:type="spellStart"/>
      <w:r w:rsidRPr="007B3B33">
        <w:rPr>
          <w:rFonts w:asciiTheme="majorBidi" w:hAnsiTheme="majorBidi" w:cstheme="majorBidi"/>
        </w:rPr>
        <w:t>menandakan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buruknya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kebersihan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perokok</w:t>
      </w:r>
      <w:proofErr w:type="spellEnd"/>
      <w:r w:rsidRPr="007B3B33">
        <w:rPr>
          <w:rFonts w:asciiTheme="majorBidi" w:hAnsiTheme="majorBidi" w:cstheme="majorBidi"/>
        </w:rPr>
        <w:t xml:space="preserve">. Hal </w:t>
      </w:r>
      <w:proofErr w:type="spellStart"/>
      <w:r w:rsidRPr="007B3B33">
        <w:rPr>
          <w:rFonts w:asciiTheme="majorBidi" w:hAnsiTheme="majorBidi" w:cstheme="majorBidi"/>
        </w:rPr>
        <w:t>ini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juga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berakibat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Bau</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disebabkan</w:t>
      </w:r>
      <w:proofErr w:type="spellEnd"/>
      <w:r w:rsidRPr="007B3B33">
        <w:rPr>
          <w:rFonts w:asciiTheme="majorBidi" w:hAnsiTheme="majorBidi" w:cstheme="majorBidi"/>
        </w:rPr>
        <w:t xml:space="preserve"> o</w:t>
      </w:r>
      <w:r w:rsidRPr="007B3B33">
        <w:rPr>
          <w:rFonts w:asciiTheme="majorBidi" w:hAnsiTheme="majorBidi" w:cstheme="majorBidi"/>
          <w:lang w:val="id-ID"/>
        </w:rPr>
        <w:t>l</w:t>
      </w:r>
      <w:r w:rsidRPr="007B3B33">
        <w:rPr>
          <w:rFonts w:asciiTheme="majorBidi" w:hAnsiTheme="majorBidi" w:cstheme="majorBidi"/>
        </w:rPr>
        <w:t xml:space="preserve">eh tar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nikotin</w:t>
      </w:r>
      <w:proofErr w:type="spellEnd"/>
      <w:r w:rsidRPr="007B3B33">
        <w:rPr>
          <w:rFonts w:asciiTheme="majorBidi" w:hAnsiTheme="majorBidi" w:cstheme="majorBidi"/>
        </w:rPr>
        <w:t xml:space="preserve"> yang </w:t>
      </w:r>
      <w:proofErr w:type="spellStart"/>
      <w:r w:rsidRPr="007B3B33">
        <w:rPr>
          <w:rFonts w:asciiTheme="majorBidi" w:hAnsiTheme="majorBidi" w:cstheme="majorBidi"/>
        </w:rPr>
        <w:t>berasal</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dari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rokok</w:t>
      </w:r>
      <w:proofErr w:type="spellEnd"/>
      <w:r w:rsidRPr="007B3B33">
        <w:rPr>
          <w:rFonts w:asciiTheme="majorBidi" w:hAnsiTheme="majorBidi" w:cstheme="majorBidi"/>
        </w:rPr>
        <w:t xml:space="preserve"> yang </w:t>
      </w:r>
      <w:proofErr w:type="spellStart"/>
      <w:r w:rsidRPr="007B3B33">
        <w:rPr>
          <w:rFonts w:asciiTheme="majorBidi" w:hAnsiTheme="majorBidi" w:cstheme="majorBidi"/>
        </w:rPr>
        <w:t>berakumulasi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gigi</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jaringan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lunak</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mulut</w:t>
      </w:r>
      <w:proofErr w:type="spellEnd"/>
      <w:r w:rsidRPr="007B3B33">
        <w:rPr>
          <w:rFonts w:asciiTheme="majorBidi" w:hAnsiTheme="majorBidi" w:cstheme="majorBidi"/>
        </w:rPr>
        <w:t>.</w:t>
      </w:r>
    </w:p>
    <w:p w:rsidR="007B3B33" w:rsidRPr="007B3B33" w:rsidRDefault="007B3B33" w:rsidP="007B3B33">
      <w:pPr>
        <w:tabs>
          <w:tab w:val="left" w:pos="851"/>
        </w:tabs>
        <w:spacing w:before="240" w:line="240" w:lineRule="auto"/>
        <w:jc w:val="both"/>
        <w:rPr>
          <w:rFonts w:asciiTheme="majorBidi" w:hAnsiTheme="majorBidi" w:cstheme="majorBidi"/>
          <w:lang w:val="id-ID"/>
        </w:rPr>
      </w:pPr>
      <w:r w:rsidRPr="007B3B33">
        <w:rPr>
          <w:rFonts w:asciiTheme="majorBidi" w:hAnsiTheme="majorBidi" w:cstheme="majorBidi"/>
          <w:lang w:val="id-ID"/>
        </w:rPr>
        <w:t>Hasil penelitian ini sejalan dengan yang di lakukan oleh Adriani (2017). Tentang hubungan merokok dengan kebersihan gigi dan mulut siswa Smk di Bandar Lampung mengatakan bahwa ada hubungan kategori perokok dengan kebersihan gigi dan mulut. Sedangkan penelitian Asiking, dkk, (2016). Tentang hubungan perilaku merokok dengan kesehatan gigi dan mulut pada pria dewasa di desa Poyowa Kecil Kecamata Kotamobogu Selatan Kotamobogu. Mengatakan bahwa terdapat hubungan yang bermakna antara merokok dengan kesehatan gigi dan mulut. Sedangkan penelitian yang di lakukan oleh Diba, dkk, (2016). Tentang Hubungan Tingkat Pengetahuan Dampak Merokok Terhadap Kesehatan Rongga Mulut Dengan Status Kebersihan Rongga Mulut di Desa Cot Mesjid Kecamatan Lueng Bata Kota Banda Aceh mengatakan terdapat hubungan yang signifikan antara tingkat pengetahuan dampak merokok terhadap kesehatan rongga mulut dengan status kebersihan gigi dan mulut.</w:t>
      </w:r>
    </w:p>
    <w:p w:rsidR="007B3B33" w:rsidRPr="007B3B33" w:rsidRDefault="007B3B33" w:rsidP="007B3B33">
      <w:pPr>
        <w:tabs>
          <w:tab w:val="left" w:pos="851"/>
        </w:tabs>
        <w:spacing w:before="240" w:line="240" w:lineRule="auto"/>
        <w:jc w:val="both"/>
        <w:rPr>
          <w:rFonts w:asciiTheme="majorBidi" w:hAnsiTheme="majorBidi" w:cstheme="majorBidi"/>
          <w:lang w:val="id-ID"/>
        </w:rPr>
      </w:pPr>
    </w:p>
    <w:p w:rsidR="007B3B33" w:rsidRDefault="007B3B33" w:rsidP="007B3B33">
      <w:pPr>
        <w:spacing w:line="240" w:lineRule="auto"/>
        <w:jc w:val="both"/>
        <w:rPr>
          <w:rFonts w:asciiTheme="majorBidi" w:hAnsiTheme="majorBidi" w:cstheme="majorBidi"/>
          <w:b/>
        </w:rPr>
      </w:pPr>
      <w:r w:rsidRPr="007B3B33">
        <w:rPr>
          <w:rFonts w:asciiTheme="majorBidi" w:hAnsiTheme="majorBidi" w:cstheme="majorBidi"/>
          <w:b/>
          <w:lang w:val="id-ID"/>
        </w:rPr>
        <w:t>SIMPULAN DAN SARAN</w:t>
      </w:r>
    </w:p>
    <w:p w:rsidR="001727EB" w:rsidRPr="001727EB" w:rsidRDefault="001727EB" w:rsidP="007B3B33">
      <w:pPr>
        <w:spacing w:line="240" w:lineRule="auto"/>
        <w:jc w:val="both"/>
        <w:rPr>
          <w:rFonts w:asciiTheme="majorBidi" w:hAnsiTheme="majorBidi" w:cstheme="majorBidi"/>
          <w:b/>
        </w:rPr>
      </w:pPr>
      <w:proofErr w:type="spellStart"/>
      <w:r>
        <w:rPr>
          <w:rFonts w:asciiTheme="majorBidi" w:hAnsiTheme="majorBidi" w:cstheme="majorBidi"/>
          <w:b/>
        </w:rPr>
        <w:t>Simpulan</w:t>
      </w:r>
      <w:proofErr w:type="spellEnd"/>
    </w:p>
    <w:p w:rsidR="00A42A83" w:rsidRDefault="007B3B33" w:rsidP="00A42A83">
      <w:pPr>
        <w:pStyle w:val="ListParagraph"/>
        <w:numPr>
          <w:ilvl w:val="0"/>
          <w:numId w:val="4"/>
        </w:numPr>
        <w:tabs>
          <w:tab w:val="left" w:pos="360"/>
        </w:tabs>
        <w:spacing w:after="0" w:line="240" w:lineRule="auto"/>
        <w:ind w:left="284" w:hanging="284"/>
        <w:jc w:val="both"/>
        <w:rPr>
          <w:rFonts w:asciiTheme="majorBidi" w:hAnsiTheme="majorBidi" w:cstheme="majorBidi"/>
          <w:lang w:val="id-ID"/>
        </w:rPr>
      </w:pPr>
      <w:r w:rsidRPr="007B3B33">
        <w:rPr>
          <w:rFonts w:asciiTheme="majorBidi" w:hAnsiTheme="majorBidi" w:cstheme="majorBidi"/>
          <w:lang w:val="id-ID"/>
        </w:rPr>
        <w:t xml:space="preserve">Perilaku merokok pada pria dewasa di Dusun Sendang Rejo Desa Banjardowo </w:t>
      </w:r>
      <w:r w:rsidRPr="007B3B33">
        <w:rPr>
          <w:rFonts w:asciiTheme="majorBidi" w:hAnsiTheme="majorBidi" w:cstheme="majorBidi"/>
          <w:lang w:val="id-ID"/>
        </w:rPr>
        <w:lastRenderedPageBreak/>
        <w:t xml:space="preserve">Kecamatan Jombang Kabupaten Jombang sebagian besar sebagai perokok sedang. </w:t>
      </w:r>
    </w:p>
    <w:p w:rsidR="00A42A83" w:rsidRDefault="007B3B33" w:rsidP="00A42A83">
      <w:pPr>
        <w:pStyle w:val="ListParagraph"/>
        <w:numPr>
          <w:ilvl w:val="0"/>
          <w:numId w:val="4"/>
        </w:numPr>
        <w:tabs>
          <w:tab w:val="left" w:pos="360"/>
        </w:tabs>
        <w:spacing w:after="0" w:line="240" w:lineRule="auto"/>
        <w:ind w:left="284" w:hanging="284"/>
        <w:jc w:val="both"/>
        <w:rPr>
          <w:rFonts w:asciiTheme="majorBidi" w:hAnsiTheme="majorBidi" w:cstheme="majorBidi"/>
          <w:lang w:val="id-ID"/>
        </w:rPr>
      </w:pPr>
      <w:r w:rsidRPr="00A42A83">
        <w:rPr>
          <w:rFonts w:asciiTheme="majorBidi" w:hAnsiTheme="majorBidi" w:cstheme="majorBidi"/>
          <w:lang w:val="id-ID"/>
        </w:rPr>
        <w:t>Kebersihan mulut dan gigi pada pria dewasa di Dusun Sendang Rejo Desa Banjardowo Kecamatan Jombang Kabupaten Jombang sebagian besar kebersihan sedang.</w:t>
      </w:r>
    </w:p>
    <w:p w:rsidR="007B3B33" w:rsidRDefault="007B3B33" w:rsidP="00A42A83">
      <w:pPr>
        <w:pStyle w:val="ListParagraph"/>
        <w:numPr>
          <w:ilvl w:val="0"/>
          <w:numId w:val="4"/>
        </w:numPr>
        <w:tabs>
          <w:tab w:val="left" w:pos="360"/>
        </w:tabs>
        <w:spacing w:after="0" w:line="240" w:lineRule="auto"/>
        <w:ind w:left="284" w:hanging="284"/>
        <w:jc w:val="both"/>
        <w:rPr>
          <w:rFonts w:asciiTheme="majorBidi" w:hAnsiTheme="majorBidi" w:cstheme="majorBidi"/>
          <w:lang w:val="id-ID"/>
        </w:rPr>
      </w:pPr>
      <w:r w:rsidRPr="00A42A83">
        <w:rPr>
          <w:rFonts w:asciiTheme="majorBidi" w:hAnsiTheme="majorBidi" w:cstheme="majorBidi"/>
          <w:lang w:val="id-ID"/>
        </w:rPr>
        <w:t>Ada hubungan perilaku merokok dengan kebersihan gigi dan mulut pada pria dewasa di Dusun Sendang Rejo Desa Banjardowo Kecamatan Jombang Kabupaten Jombang.</w:t>
      </w:r>
    </w:p>
    <w:p w:rsidR="00A42A83" w:rsidRPr="00A42A83" w:rsidRDefault="00A42A83" w:rsidP="00A42A83">
      <w:pPr>
        <w:pStyle w:val="ListParagraph"/>
        <w:tabs>
          <w:tab w:val="left" w:pos="360"/>
        </w:tabs>
        <w:spacing w:after="0" w:line="240" w:lineRule="auto"/>
        <w:ind w:left="284"/>
        <w:jc w:val="both"/>
        <w:rPr>
          <w:rFonts w:asciiTheme="majorBidi" w:hAnsiTheme="majorBidi" w:cstheme="majorBidi"/>
          <w:lang w:val="id-ID"/>
        </w:rPr>
      </w:pPr>
    </w:p>
    <w:p w:rsidR="007B3B33" w:rsidRPr="007B3B33" w:rsidRDefault="007B3B33" w:rsidP="007B3B33">
      <w:pPr>
        <w:spacing w:line="240" w:lineRule="auto"/>
        <w:jc w:val="both"/>
        <w:rPr>
          <w:rFonts w:asciiTheme="majorBidi" w:hAnsiTheme="majorBidi" w:cstheme="majorBidi"/>
          <w:b/>
        </w:rPr>
      </w:pPr>
      <w:r w:rsidRPr="007B3B33">
        <w:rPr>
          <w:rFonts w:asciiTheme="majorBidi" w:hAnsiTheme="majorBidi" w:cstheme="majorBidi"/>
          <w:b/>
        </w:rPr>
        <w:t>Saran</w:t>
      </w:r>
    </w:p>
    <w:p w:rsidR="00A42A83" w:rsidRDefault="007B3B33" w:rsidP="00A42A83">
      <w:pPr>
        <w:pStyle w:val="ListParagraph"/>
        <w:numPr>
          <w:ilvl w:val="0"/>
          <w:numId w:val="6"/>
        </w:numPr>
        <w:spacing w:line="240" w:lineRule="auto"/>
        <w:ind w:left="284" w:hanging="284"/>
        <w:jc w:val="both"/>
        <w:rPr>
          <w:rFonts w:asciiTheme="majorBidi" w:hAnsiTheme="majorBidi" w:cstheme="majorBidi"/>
          <w:lang w:val="id-ID"/>
        </w:rPr>
      </w:pPr>
      <w:proofErr w:type="spellStart"/>
      <w:r w:rsidRPr="00A42A83">
        <w:rPr>
          <w:rFonts w:asciiTheme="majorBidi" w:hAnsiTheme="majorBidi" w:cstheme="majorBidi"/>
        </w:rPr>
        <w:t>Bagi</w:t>
      </w:r>
      <w:proofErr w:type="spellEnd"/>
      <w:r w:rsidRPr="00A42A83">
        <w:rPr>
          <w:rFonts w:asciiTheme="majorBidi" w:hAnsiTheme="majorBidi" w:cstheme="majorBidi"/>
        </w:rPr>
        <w:t xml:space="preserve"> </w:t>
      </w:r>
      <w:r w:rsidRPr="00A42A83">
        <w:rPr>
          <w:rFonts w:asciiTheme="majorBidi" w:hAnsiTheme="majorBidi" w:cstheme="majorBidi"/>
          <w:lang w:val="id-ID"/>
        </w:rPr>
        <w:t>petugas kesehatan</w:t>
      </w:r>
    </w:p>
    <w:p w:rsidR="00A42A83" w:rsidRDefault="007B3B33" w:rsidP="00A42A83">
      <w:pPr>
        <w:pStyle w:val="ListParagraph"/>
        <w:spacing w:line="240" w:lineRule="auto"/>
        <w:ind w:left="284"/>
        <w:jc w:val="both"/>
        <w:rPr>
          <w:rFonts w:asciiTheme="majorBidi" w:hAnsiTheme="majorBidi" w:cstheme="majorBidi"/>
          <w:lang w:val="id-ID"/>
        </w:rPr>
      </w:pPr>
      <w:r w:rsidRPr="00A42A83">
        <w:rPr>
          <w:rFonts w:asciiTheme="majorBidi" w:hAnsiTheme="majorBidi" w:cstheme="majorBidi"/>
          <w:lang w:val="id-ID"/>
        </w:rPr>
        <w:t>Diharapkan dapat di jadikan bahan edukasi kepada masyarakat bahwa perilaku merokok dapat mempengaruhi pada terjadinya kesehatan gigi dan mulut.</w:t>
      </w:r>
    </w:p>
    <w:p w:rsidR="00A42A83" w:rsidRDefault="007B3B33" w:rsidP="00A42A83">
      <w:pPr>
        <w:pStyle w:val="ListParagraph"/>
        <w:numPr>
          <w:ilvl w:val="0"/>
          <w:numId w:val="6"/>
        </w:numPr>
        <w:spacing w:line="240" w:lineRule="auto"/>
        <w:ind w:left="284" w:hanging="284"/>
        <w:jc w:val="both"/>
        <w:rPr>
          <w:rFonts w:asciiTheme="majorBidi" w:hAnsiTheme="majorBidi" w:cstheme="majorBidi"/>
          <w:lang w:val="id-ID"/>
        </w:rPr>
      </w:pPr>
      <w:proofErr w:type="spellStart"/>
      <w:r w:rsidRPr="007B3B33">
        <w:rPr>
          <w:rFonts w:asciiTheme="majorBidi" w:hAnsiTheme="majorBidi" w:cstheme="majorBidi"/>
        </w:rPr>
        <w:t>Bagi</w:t>
      </w:r>
      <w:proofErr w:type="spellEnd"/>
      <w:r w:rsidRPr="007B3B33">
        <w:rPr>
          <w:rFonts w:asciiTheme="majorBidi" w:hAnsiTheme="majorBidi" w:cstheme="majorBidi"/>
        </w:rPr>
        <w:t xml:space="preserve"> </w:t>
      </w:r>
      <w:r w:rsidRPr="007B3B33">
        <w:rPr>
          <w:rFonts w:asciiTheme="majorBidi" w:hAnsiTheme="majorBidi" w:cstheme="majorBidi"/>
          <w:lang w:val="id-ID"/>
        </w:rPr>
        <w:t>peneliti selanjutnya</w:t>
      </w:r>
    </w:p>
    <w:p w:rsidR="00A42A83" w:rsidRDefault="007B3B33" w:rsidP="00A42A83">
      <w:pPr>
        <w:pStyle w:val="ListParagraph"/>
        <w:spacing w:line="240" w:lineRule="auto"/>
        <w:ind w:left="284"/>
        <w:jc w:val="both"/>
        <w:rPr>
          <w:rFonts w:asciiTheme="majorBidi" w:hAnsiTheme="majorBidi" w:cstheme="majorBidi"/>
          <w:lang w:val="id-ID"/>
        </w:rPr>
      </w:pPr>
      <w:proofErr w:type="spellStart"/>
      <w:proofErr w:type="gramStart"/>
      <w:r w:rsidRPr="00A42A83">
        <w:rPr>
          <w:rFonts w:asciiTheme="majorBidi" w:hAnsiTheme="majorBidi" w:cstheme="majorBidi"/>
        </w:rPr>
        <w:t>Diharapkan</w:t>
      </w:r>
      <w:proofErr w:type="spellEnd"/>
      <w:r w:rsidRPr="00A42A83">
        <w:rPr>
          <w:rFonts w:asciiTheme="majorBidi" w:hAnsiTheme="majorBidi" w:cstheme="majorBidi"/>
        </w:rPr>
        <w:t xml:space="preserve"> </w:t>
      </w:r>
      <w:r w:rsidRPr="00A42A83">
        <w:rPr>
          <w:rFonts w:asciiTheme="majorBidi" w:hAnsiTheme="majorBidi" w:cstheme="majorBidi"/>
          <w:lang w:val="id-ID"/>
        </w:rPr>
        <w:t>peneliti selanjutnya meneliti tentang akibat dan baya merokok pada kebersihan gigi dan mulut.</w:t>
      </w:r>
      <w:proofErr w:type="gramEnd"/>
    </w:p>
    <w:p w:rsidR="00A42A83" w:rsidRDefault="007B3B33" w:rsidP="00A42A83">
      <w:pPr>
        <w:pStyle w:val="ListParagraph"/>
        <w:numPr>
          <w:ilvl w:val="0"/>
          <w:numId w:val="6"/>
        </w:numPr>
        <w:spacing w:line="240" w:lineRule="auto"/>
        <w:ind w:left="284" w:hanging="284"/>
        <w:jc w:val="both"/>
        <w:rPr>
          <w:rFonts w:asciiTheme="majorBidi" w:hAnsiTheme="majorBidi" w:cstheme="majorBidi"/>
          <w:lang w:val="id-ID"/>
        </w:rPr>
      </w:pPr>
      <w:proofErr w:type="spellStart"/>
      <w:r w:rsidRPr="00A42A83">
        <w:rPr>
          <w:rFonts w:asciiTheme="majorBidi" w:hAnsiTheme="majorBidi" w:cstheme="majorBidi"/>
        </w:rPr>
        <w:t>Bagi</w:t>
      </w:r>
      <w:proofErr w:type="spellEnd"/>
      <w:r w:rsidRPr="00A42A83">
        <w:rPr>
          <w:rFonts w:asciiTheme="majorBidi" w:hAnsiTheme="majorBidi" w:cstheme="majorBidi"/>
        </w:rPr>
        <w:t xml:space="preserve"> </w:t>
      </w:r>
      <w:proofErr w:type="spellStart"/>
      <w:r w:rsidRPr="00A42A83">
        <w:rPr>
          <w:rFonts w:asciiTheme="majorBidi" w:hAnsiTheme="majorBidi" w:cstheme="majorBidi"/>
        </w:rPr>
        <w:t>responden</w:t>
      </w:r>
      <w:proofErr w:type="spellEnd"/>
    </w:p>
    <w:p w:rsidR="008363C0" w:rsidRPr="00A42A83" w:rsidRDefault="007B3B33" w:rsidP="00A42A83">
      <w:pPr>
        <w:pStyle w:val="ListParagraph"/>
        <w:spacing w:line="240" w:lineRule="auto"/>
        <w:ind w:left="284"/>
        <w:jc w:val="both"/>
        <w:rPr>
          <w:rFonts w:asciiTheme="majorBidi" w:hAnsiTheme="majorBidi" w:cstheme="majorBidi"/>
          <w:lang w:val="id-ID"/>
        </w:rPr>
      </w:pPr>
      <w:proofErr w:type="spellStart"/>
      <w:proofErr w:type="gramStart"/>
      <w:r w:rsidRPr="00A42A83">
        <w:rPr>
          <w:rFonts w:asciiTheme="majorBidi" w:hAnsiTheme="majorBidi" w:cstheme="majorBidi"/>
        </w:rPr>
        <w:t>Diharapkan</w:t>
      </w:r>
      <w:proofErr w:type="spellEnd"/>
      <w:r w:rsidRPr="00A42A83">
        <w:rPr>
          <w:rFonts w:asciiTheme="majorBidi" w:hAnsiTheme="majorBidi" w:cstheme="majorBidi"/>
          <w:lang w:val="id-ID"/>
        </w:rPr>
        <w:t xml:space="preserve"> bagi responden dapat memperhatikan jomlah rokok yang di hisap per hari dan jenis rokok yang di hisap, </w:t>
      </w:r>
      <w:proofErr w:type="spellStart"/>
      <w:r w:rsidRPr="00A42A83">
        <w:rPr>
          <w:rFonts w:asciiTheme="majorBidi" w:hAnsiTheme="majorBidi" w:cstheme="majorBidi"/>
        </w:rPr>
        <w:t>sehingga</w:t>
      </w:r>
      <w:proofErr w:type="spellEnd"/>
      <w:r w:rsidRPr="00A42A83">
        <w:rPr>
          <w:rFonts w:asciiTheme="majorBidi" w:hAnsiTheme="majorBidi" w:cstheme="majorBidi"/>
        </w:rPr>
        <w:t xml:space="preserve"> </w:t>
      </w:r>
      <w:proofErr w:type="spellStart"/>
      <w:r w:rsidRPr="00A42A83">
        <w:rPr>
          <w:rFonts w:asciiTheme="majorBidi" w:hAnsiTheme="majorBidi" w:cstheme="majorBidi"/>
        </w:rPr>
        <w:t>responden</w:t>
      </w:r>
      <w:proofErr w:type="spellEnd"/>
      <w:r w:rsidRPr="00A42A83">
        <w:rPr>
          <w:rFonts w:asciiTheme="majorBidi" w:hAnsiTheme="majorBidi" w:cstheme="majorBidi"/>
        </w:rPr>
        <w:t xml:space="preserve"> </w:t>
      </w:r>
      <w:proofErr w:type="spellStart"/>
      <w:r w:rsidRPr="00A42A83">
        <w:rPr>
          <w:rFonts w:asciiTheme="majorBidi" w:hAnsiTheme="majorBidi" w:cstheme="majorBidi"/>
        </w:rPr>
        <w:t>mengetahui</w:t>
      </w:r>
      <w:proofErr w:type="spellEnd"/>
      <w:r w:rsidRPr="00A42A83">
        <w:rPr>
          <w:rFonts w:asciiTheme="majorBidi" w:hAnsiTheme="majorBidi" w:cstheme="majorBidi"/>
          <w:lang w:val="id-ID"/>
        </w:rPr>
        <w:t xml:space="preserve"> bahwa perilaku merokok dapat mengganggu pada kesehatan mulut dan gigi.</w:t>
      </w:r>
      <w:proofErr w:type="gramEnd"/>
    </w:p>
    <w:p w:rsidR="00223D1C" w:rsidRPr="007B3B33" w:rsidRDefault="00223D1C" w:rsidP="007B3B33">
      <w:pPr>
        <w:pStyle w:val="BodyText2"/>
        <w:spacing w:after="0" w:line="240" w:lineRule="auto"/>
        <w:jc w:val="both"/>
        <w:rPr>
          <w:rFonts w:asciiTheme="majorBidi" w:hAnsiTheme="majorBidi" w:cstheme="majorBidi"/>
          <w:sz w:val="22"/>
          <w:szCs w:val="22"/>
          <w:lang w:val="id-ID"/>
        </w:rPr>
      </w:pPr>
    </w:p>
    <w:p w:rsidR="008363C0" w:rsidRPr="007B3B33" w:rsidRDefault="008363C0" w:rsidP="007B3B33">
      <w:pPr>
        <w:tabs>
          <w:tab w:val="left" w:pos="720"/>
          <w:tab w:val="left" w:pos="1800"/>
          <w:tab w:val="left" w:pos="2340"/>
        </w:tabs>
        <w:spacing w:after="0" w:line="240" w:lineRule="auto"/>
        <w:ind w:hanging="11"/>
        <w:jc w:val="both"/>
        <w:rPr>
          <w:rFonts w:asciiTheme="majorBidi" w:eastAsia="Times New Roman" w:hAnsiTheme="majorBidi" w:cstheme="majorBidi"/>
          <w:b/>
        </w:rPr>
      </w:pPr>
      <w:r w:rsidRPr="007B3B33">
        <w:rPr>
          <w:rFonts w:asciiTheme="majorBidi" w:eastAsia="Times New Roman" w:hAnsiTheme="majorBidi" w:cstheme="majorBidi"/>
          <w:b/>
        </w:rPr>
        <w:t>KEPUSTAKAAN</w:t>
      </w:r>
    </w:p>
    <w:p w:rsidR="008363C0" w:rsidRPr="007B3B33" w:rsidRDefault="008363C0" w:rsidP="007B3B33">
      <w:pPr>
        <w:tabs>
          <w:tab w:val="left" w:pos="720"/>
          <w:tab w:val="left" w:pos="1800"/>
          <w:tab w:val="left" w:pos="2340"/>
        </w:tabs>
        <w:spacing w:after="0" w:line="240" w:lineRule="auto"/>
        <w:ind w:hanging="11"/>
        <w:jc w:val="both"/>
        <w:rPr>
          <w:rFonts w:asciiTheme="majorBidi" w:eastAsia="Times New Roman" w:hAnsiTheme="majorBidi" w:cstheme="majorBidi"/>
        </w:rPr>
      </w:pPr>
    </w:p>
    <w:p w:rsidR="008363C0" w:rsidRPr="007B3B33" w:rsidRDefault="008363C0" w:rsidP="007B3B33">
      <w:pPr>
        <w:spacing w:line="240" w:lineRule="auto"/>
        <w:ind w:left="709" w:hanging="709"/>
        <w:jc w:val="both"/>
        <w:rPr>
          <w:rFonts w:asciiTheme="majorBidi" w:hAnsiTheme="majorBidi" w:cstheme="majorBidi"/>
        </w:rPr>
      </w:pPr>
      <w:proofErr w:type="spellStart"/>
      <w:proofErr w:type="gramStart"/>
      <w:r w:rsidRPr="007B3B33">
        <w:rPr>
          <w:rFonts w:asciiTheme="majorBidi" w:hAnsiTheme="majorBidi" w:cstheme="majorBidi"/>
        </w:rPr>
        <w:t>Bansal</w:t>
      </w:r>
      <w:proofErr w:type="spellEnd"/>
      <w:r w:rsidRPr="007B3B33">
        <w:rPr>
          <w:rFonts w:asciiTheme="majorBidi" w:hAnsiTheme="majorBidi" w:cstheme="majorBidi"/>
        </w:rPr>
        <w:t xml:space="preserve">-Travers </w:t>
      </w:r>
      <w:r w:rsidRPr="007B3B33">
        <w:rPr>
          <w:rFonts w:asciiTheme="majorBidi" w:hAnsiTheme="majorBidi" w:cstheme="majorBidi"/>
          <w:i/>
        </w:rPr>
        <w:t>et al</w:t>
      </w:r>
      <w:r w:rsidRPr="007B3B33">
        <w:rPr>
          <w:rFonts w:asciiTheme="majorBidi" w:hAnsiTheme="majorBidi" w:cstheme="majorBidi"/>
        </w:rPr>
        <w:t>. 2011.</w:t>
      </w:r>
      <w:proofErr w:type="gramEnd"/>
      <w:r w:rsidRPr="007B3B33">
        <w:rPr>
          <w:rFonts w:asciiTheme="majorBidi" w:hAnsiTheme="majorBidi" w:cstheme="majorBidi"/>
        </w:rPr>
        <w:t xml:space="preserve"> </w:t>
      </w:r>
      <w:r w:rsidRPr="007B3B33">
        <w:rPr>
          <w:rFonts w:asciiTheme="majorBidi" w:hAnsiTheme="majorBidi" w:cstheme="majorBidi"/>
          <w:i/>
        </w:rPr>
        <w:t xml:space="preserve">The impact of cigarette pack design, </w:t>
      </w:r>
      <w:proofErr w:type="spellStart"/>
      <w:r w:rsidRPr="007B3B33">
        <w:rPr>
          <w:rFonts w:asciiTheme="majorBidi" w:hAnsiTheme="majorBidi" w:cstheme="majorBidi"/>
          <w:i/>
        </w:rPr>
        <w:t>discriptors</w:t>
      </w:r>
      <w:proofErr w:type="spellEnd"/>
      <w:r w:rsidRPr="007B3B33">
        <w:rPr>
          <w:rFonts w:asciiTheme="majorBidi" w:hAnsiTheme="majorBidi" w:cstheme="majorBidi"/>
          <w:i/>
        </w:rPr>
        <w:t>, and warning labels on risk perception in the U.S</w:t>
      </w:r>
      <w:r w:rsidRPr="007B3B33">
        <w:rPr>
          <w:rFonts w:asciiTheme="majorBidi" w:hAnsiTheme="majorBidi" w:cstheme="majorBidi"/>
        </w:rPr>
        <w:t xml:space="preserve">. American Journal of Preventive Medicine, 40 (6), Hal: 674-682. </w:t>
      </w:r>
      <w:hyperlink r:id="rId10" w:history="1">
        <w:proofErr w:type="gramStart"/>
        <w:r w:rsidRPr="007B3B33">
          <w:rPr>
            <w:rStyle w:val="Hyperlink"/>
            <w:rFonts w:asciiTheme="majorBidi" w:hAnsiTheme="majorBidi" w:cstheme="majorBidi"/>
          </w:rPr>
          <w:t>Https://www.ncbi.nlm.nih.gov/pubmed/21565661</w:t>
        </w:r>
      </w:hyperlink>
      <w:r w:rsidRPr="007B3B33">
        <w:rPr>
          <w:rFonts w:asciiTheme="majorBidi" w:hAnsiTheme="majorBidi" w:cstheme="majorBidi"/>
          <w:color w:val="000000" w:themeColor="text1"/>
        </w:rPr>
        <w:t>,</w:t>
      </w:r>
      <w:r w:rsidR="00F1457C" w:rsidRPr="007B3B33">
        <w:rPr>
          <w:rFonts w:asciiTheme="majorBidi" w:hAnsiTheme="majorBidi" w:cstheme="majorBidi"/>
        </w:rPr>
        <w:t xml:space="preserve"> </w:t>
      </w:r>
      <w:proofErr w:type="spellStart"/>
      <w:r w:rsidR="00F1457C" w:rsidRPr="007B3B33">
        <w:rPr>
          <w:rFonts w:asciiTheme="majorBidi" w:hAnsiTheme="majorBidi" w:cstheme="majorBidi"/>
        </w:rPr>
        <w:t>diakses</w:t>
      </w:r>
      <w:proofErr w:type="spellEnd"/>
      <w:r w:rsidR="00F1457C" w:rsidRPr="007B3B33">
        <w:rPr>
          <w:rFonts w:asciiTheme="majorBidi" w:hAnsiTheme="majorBidi" w:cstheme="majorBidi"/>
        </w:rPr>
        <w:t xml:space="preserve"> </w:t>
      </w:r>
      <w:proofErr w:type="spellStart"/>
      <w:r w:rsidR="00F1457C" w:rsidRPr="007B3B33">
        <w:rPr>
          <w:rFonts w:asciiTheme="majorBidi" w:hAnsiTheme="majorBidi" w:cstheme="majorBidi"/>
        </w:rPr>
        <w:t>pada</w:t>
      </w:r>
      <w:proofErr w:type="spellEnd"/>
      <w:r w:rsidR="00F1457C" w:rsidRPr="007B3B33">
        <w:rPr>
          <w:rFonts w:asciiTheme="majorBidi" w:hAnsiTheme="majorBidi" w:cstheme="majorBidi"/>
        </w:rPr>
        <w:t xml:space="preserve"> </w:t>
      </w:r>
      <w:proofErr w:type="spellStart"/>
      <w:r w:rsidR="00F1457C" w:rsidRPr="007B3B33">
        <w:rPr>
          <w:rFonts w:asciiTheme="majorBidi" w:hAnsiTheme="majorBidi" w:cstheme="majorBidi"/>
        </w:rPr>
        <w:t>tanggal</w:t>
      </w:r>
      <w:proofErr w:type="spellEnd"/>
      <w:r w:rsidR="00F1457C" w:rsidRPr="007B3B33">
        <w:rPr>
          <w:rFonts w:asciiTheme="majorBidi" w:hAnsiTheme="majorBidi" w:cstheme="majorBidi"/>
        </w:rPr>
        <w:t xml:space="preserve"> </w:t>
      </w:r>
      <w:r w:rsidRPr="007B3B33">
        <w:rPr>
          <w:rFonts w:asciiTheme="majorBidi" w:hAnsiTheme="majorBidi" w:cstheme="majorBidi"/>
        </w:rPr>
        <w:t>15</w:t>
      </w:r>
      <w:r w:rsidR="00F1457C" w:rsidRPr="007B3B33">
        <w:rPr>
          <w:rFonts w:asciiTheme="majorBidi" w:hAnsiTheme="majorBidi" w:cstheme="majorBidi"/>
        </w:rPr>
        <w:t>/04/2017.</w:t>
      </w:r>
      <w:proofErr w:type="gramEnd"/>
    </w:p>
    <w:p w:rsidR="008363C0" w:rsidRPr="007B3B33" w:rsidRDefault="008363C0" w:rsidP="007B3B33">
      <w:pPr>
        <w:spacing w:line="240" w:lineRule="auto"/>
        <w:ind w:left="709" w:hanging="709"/>
        <w:jc w:val="both"/>
        <w:rPr>
          <w:rFonts w:asciiTheme="majorBidi" w:hAnsiTheme="majorBidi" w:cstheme="majorBidi"/>
        </w:rPr>
      </w:pPr>
      <w:proofErr w:type="spellStart"/>
      <w:proofErr w:type="gramStart"/>
      <w:r w:rsidRPr="007B3B33">
        <w:rPr>
          <w:rFonts w:asciiTheme="majorBidi" w:hAnsiTheme="majorBidi" w:cstheme="majorBidi"/>
        </w:rPr>
        <w:t>Diyono</w:t>
      </w:r>
      <w:proofErr w:type="spellEnd"/>
      <w:r w:rsidRPr="007B3B33">
        <w:rPr>
          <w:rFonts w:asciiTheme="majorBidi" w:hAnsiTheme="majorBidi" w:cstheme="majorBidi"/>
        </w:rPr>
        <w:t xml:space="preserve"> &amp; </w:t>
      </w:r>
      <w:proofErr w:type="spellStart"/>
      <w:r w:rsidRPr="007B3B33">
        <w:rPr>
          <w:rFonts w:asciiTheme="majorBidi" w:hAnsiTheme="majorBidi" w:cstheme="majorBidi"/>
        </w:rPr>
        <w:t>Anggraeni</w:t>
      </w:r>
      <w:proofErr w:type="spellEnd"/>
      <w:r w:rsidRPr="007B3B33">
        <w:rPr>
          <w:rFonts w:asciiTheme="majorBidi" w:hAnsiTheme="majorBidi" w:cstheme="majorBidi"/>
        </w:rPr>
        <w:t>.</w:t>
      </w:r>
      <w:proofErr w:type="gramEnd"/>
      <w:r w:rsidRPr="007B3B33">
        <w:rPr>
          <w:rFonts w:asciiTheme="majorBidi" w:hAnsiTheme="majorBidi" w:cstheme="majorBidi"/>
        </w:rPr>
        <w:t xml:space="preserve"> </w:t>
      </w:r>
      <w:proofErr w:type="gramStart"/>
      <w:r w:rsidRPr="007B3B33">
        <w:rPr>
          <w:rFonts w:asciiTheme="majorBidi" w:hAnsiTheme="majorBidi" w:cstheme="majorBidi"/>
        </w:rPr>
        <w:t xml:space="preserve">2016. </w:t>
      </w:r>
      <w:proofErr w:type="spellStart"/>
      <w:r w:rsidRPr="007B3B33">
        <w:rPr>
          <w:rFonts w:asciiTheme="majorBidi" w:hAnsiTheme="majorBidi" w:cstheme="majorBidi"/>
          <w:i/>
        </w:rPr>
        <w:t>Hubungan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Persepsi</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terhadap</w:t>
      </w:r>
      <w:proofErr w:type="spellEnd"/>
      <w:r w:rsidRPr="007B3B33">
        <w:rPr>
          <w:rFonts w:asciiTheme="majorBidi" w:hAnsiTheme="majorBidi" w:cstheme="majorBidi"/>
          <w:i/>
        </w:rPr>
        <w:t xml:space="preserve"> Label </w:t>
      </w:r>
      <w:proofErr w:type="spellStart"/>
      <w:r w:rsidRPr="007B3B33">
        <w:rPr>
          <w:rFonts w:asciiTheme="majorBidi" w:hAnsiTheme="majorBidi" w:cstheme="majorBidi"/>
          <w:i/>
        </w:rPr>
        <w:t>Peringatan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Bahaya</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Rokok</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pada</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Kemasan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Rokok</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dengan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lastRenderedPageBreak/>
        <w:t>Kebiasaan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Merokok</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di</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Kelurahan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Nusukan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Kecamatan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Banjarsari</w:t>
      </w:r>
      <w:proofErr w:type="spellEnd"/>
      <w:r w:rsidRPr="007B3B33">
        <w:rPr>
          <w:rFonts w:asciiTheme="majorBidi" w:hAnsiTheme="majorBidi" w:cstheme="majorBidi"/>
          <w:i/>
        </w:rPr>
        <w:t xml:space="preserve"> Kota Surakarta</w:t>
      </w:r>
      <w:r w:rsidRPr="007B3B33">
        <w:rPr>
          <w:rFonts w:asciiTheme="majorBidi" w:hAnsiTheme="majorBidi" w:cstheme="majorBidi"/>
        </w:rPr>
        <w:t>.</w:t>
      </w:r>
      <w:proofErr w:type="gramEnd"/>
      <w:r w:rsidRPr="007B3B33">
        <w:rPr>
          <w:rFonts w:asciiTheme="majorBidi" w:hAnsiTheme="majorBidi" w:cstheme="majorBidi"/>
        </w:rPr>
        <w:t xml:space="preserve"> </w:t>
      </w:r>
      <w:proofErr w:type="spellStart"/>
      <w:r w:rsidRPr="007B3B33">
        <w:rPr>
          <w:rFonts w:asciiTheme="majorBidi" w:hAnsiTheme="majorBidi" w:cstheme="majorBidi"/>
        </w:rPr>
        <w:t>Kosala</w:t>
      </w:r>
      <w:proofErr w:type="spellEnd"/>
      <w:r w:rsidRPr="007B3B33">
        <w:rPr>
          <w:rFonts w:asciiTheme="majorBidi" w:hAnsiTheme="majorBidi" w:cstheme="majorBidi"/>
        </w:rPr>
        <w:t xml:space="preserve"> JIK, Vol. 4, No. 1. Hal: 38-46.</w:t>
      </w:r>
    </w:p>
    <w:p w:rsidR="008363C0" w:rsidRPr="007B3B33" w:rsidRDefault="008363C0" w:rsidP="007B3B33">
      <w:pPr>
        <w:spacing w:line="240" w:lineRule="auto"/>
        <w:ind w:left="709" w:hanging="709"/>
        <w:jc w:val="both"/>
        <w:rPr>
          <w:rFonts w:asciiTheme="majorBidi" w:hAnsiTheme="majorBidi" w:cstheme="majorBidi"/>
        </w:rPr>
      </w:pPr>
      <w:proofErr w:type="spellStart"/>
      <w:r w:rsidRPr="007B3B33">
        <w:rPr>
          <w:rFonts w:asciiTheme="majorBidi" w:hAnsiTheme="majorBidi" w:cstheme="majorBidi"/>
        </w:rPr>
        <w:t>Faridah</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Fathin</w:t>
      </w:r>
      <w:proofErr w:type="spellEnd"/>
      <w:r w:rsidRPr="007B3B33">
        <w:rPr>
          <w:rFonts w:asciiTheme="majorBidi" w:hAnsiTheme="majorBidi" w:cstheme="majorBidi"/>
        </w:rPr>
        <w:t xml:space="preserve">. 2015. </w:t>
      </w:r>
      <w:proofErr w:type="spellStart"/>
      <w:r w:rsidR="00C26CCC" w:rsidRPr="007B3B33">
        <w:rPr>
          <w:rFonts w:asciiTheme="majorBidi" w:hAnsiTheme="majorBidi" w:cstheme="majorBidi"/>
          <w:i/>
        </w:rPr>
        <w:t>Analisis</w:t>
      </w:r>
      <w:proofErr w:type="spellEnd"/>
      <w:r w:rsidR="00C26CCC" w:rsidRPr="007B3B33">
        <w:rPr>
          <w:rFonts w:asciiTheme="majorBidi" w:hAnsiTheme="majorBidi" w:cstheme="majorBidi"/>
          <w:i/>
        </w:rPr>
        <w:t xml:space="preserve"> </w:t>
      </w:r>
      <w:proofErr w:type="spellStart"/>
      <w:r w:rsidR="00C26CCC" w:rsidRPr="007B3B33">
        <w:rPr>
          <w:rFonts w:asciiTheme="majorBidi" w:hAnsiTheme="majorBidi" w:cstheme="majorBidi"/>
          <w:i/>
        </w:rPr>
        <w:t>Fak</w:t>
      </w:r>
      <w:r w:rsidRPr="007B3B33">
        <w:rPr>
          <w:rFonts w:asciiTheme="majorBidi" w:hAnsiTheme="majorBidi" w:cstheme="majorBidi"/>
          <w:i/>
        </w:rPr>
        <w:t>tor-faktor</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Penyebab</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Perilaku</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Merokok</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Remaja</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di</w:t>
      </w:r>
      <w:proofErr w:type="spellEnd"/>
      <w:r w:rsidRPr="007B3B33">
        <w:rPr>
          <w:rFonts w:asciiTheme="majorBidi" w:hAnsiTheme="majorBidi" w:cstheme="majorBidi"/>
          <w:i/>
        </w:rPr>
        <w:t xml:space="preserve"> SMK “X” Surakarta</w:t>
      </w:r>
      <w:r w:rsidRPr="007B3B33">
        <w:rPr>
          <w:rFonts w:asciiTheme="majorBidi" w:hAnsiTheme="majorBidi" w:cstheme="majorBidi"/>
        </w:rPr>
        <w:t xml:space="preserve">. </w:t>
      </w:r>
      <w:proofErr w:type="spellStart"/>
      <w:r w:rsidRPr="007B3B33">
        <w:rPr>
          <w:rFonts w:asciiTheme="majorBidi" w:hAnsiTheme="majorBidi" w:cstheme="majorBidi"/>
        </w:rPr>
        <w:t>Jurnal</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Kesehatan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Masyarakat</w:t>
      </w:r>
      <w:proofErr w:type="spellEnd"/>
      <w:r w:rsidRPr="007B3B33">
        <w:rPr>
          <w:rFonts w:asciiTheme="majorBidi" w:hAnsiTheme="majorBidi" w:cstheme="majorBidi"/>
        </w:rPr>
        <w:t xml:space="preserve"> (e-journal), Vol. 3, No. 3, </w:t>
      </w:r>
      <w:proofErr w:type="gramStart"/>
      <w:r w:rsidRPr="007B3B33">
        <w:rPr>
          <w:rFonts w:asciiTheme="majorBidi" w:hAnsiTheme="majorBidi" w:cstheme="majorBidi"/>
        </w:rPr>
        <w:t>Hal :</w:t>
      </w:r>
      <w:proofErr w:type="gramEnd"/>
      <w:r w:rsidRPr="007B3B33">
        <w:rPr>
          <w:rFonts w:asciiTheme="majorBidi" w:hAnsiTheme="majorBidi" w:cstheme="majorBidi"/>
        </w:rPr>
        <w:t xml:space="preserve"> 887-897.</w:t>
      </w:r>
    </w:p>
    <w:p w:rsidR="008363C0" w:rsidRPr="007B3B33" w:rsidRDefault="00132FDB" w:rsidP="007B3B33">
      <w:pPr>
        <w:spacing w:line="240" w:lineRule="auto"/>
        <w:ind w:left="709" w:hanging="709"/>
        <w:jc w:val="both"/>
        <w:rPr>
          <w:rFonts w:asciiTheme="majorBidi" w:hAnsiTheme="majorBidi" w:cstheme="majorBidi"/>
          <w:color w:val="00B0F0"/>
        </w:rPr>
      </w:pPr>
      <w:r w:rsidRPr="00132FDB">
        <w:rPr>
          <w:rFonts w:asciiTheme="majorBidi" w:hAnsiTheme="majorBidi" w:cstheme="majorBidi"/>
          <w:bCs/>
          <w:iCs/>
          <w:noProof/>
          <w:color w:val="000000"/>
        </w:rPr>
        <w:pict>
          <v:rect id="_x0000_s1026" style="position:absolute;left:0;text-align:left;margin-left:368.85pt;margin-top:-56.3pt;width:39.75pt;height:36.75pt;z-index:251658240" strokecolor="white [3212]"/>
        </w:pict>
      </w:r>
      <w:proofErr w:type="spellStart"/>
      <w:proofErr w:type="gramStart"/>
      <w:r w:rsidR="008A43E3" w:rsidRPr="007B3B33">
        <w:rPr>
          <w:rFonts w:asciiTheme="majorBidi" w:hAnsiTheme="majorBidi" w:cstheme="majorBidi"/>
        </w:rPr>
        <w:t>Kemenkes</w:t>
      </w:r>
      <w:proofErr w:type="spellEnd"/>
      <w:r w:rsidR="008363C0" w:rsidRPr="007B3B33">
        <w:rPr>
          <w:rFonts w:asciiTheme="majorBidi" w:hAnsiTheme="majorBidi" w:cstheme="majorBidi"/>
        </w:rPr>
        <w:t>.</w:t>
      </w:r>
      <w:proofErr w:type="gramEnd"/>
      <w:r w:rsidR="008363C0" w:rsidRPr="007B3B33">
        <w:rPr>
          <w:rFonts w:asciiTheme="majorBidi" w:hAnsiTheme="majorBidi" w:cstheme="majorBidi"/>
        </w:rPr>
        <w:t xml:space="preserve"> 2013. </w:t>
      </w:r>
      <w:proofErr w:type="spellStart"/>
      <w:r w:rsidR="008363C0" w:rsidRPr="007B3B33">
        <w:rPr>
          <w:rFonts w:asciiTheme="majorBidi" w:hAnsiTheme="majorBidi" w:cstheme="majorBidi"/>
          <w:i/>
        </w:rPr>
        <w:t>Riset</w:t>
      </w:r>
      <w:proofErr w:type="spellEnd"/>
      <w:r w:rsidR="008363C0" w:rsidRPr="007B3B33">
        <w:rPr>
          <w:rFonts w:asciiTheme="majorBidi" w:hAnsiTheme="majorBidi" w:cstheme="majorBidi"/>
          <w:i/>
        </w:rPr>
        <w:t xml:space="preserve"> </w:t>
      </w:r>
      <w:proofErr w:type="spellStart"/>
      <w:r w:rsidR="008363C0" w:rsidRPr="007B3B33">
        <w:rPr>
          <w:rFonts w:asciiTheme="majorBidi" w:hAnsiTheme="majorBidi" w:cstheme="majorBidi"/>
          <w:i/>
        </w:rPr>
        <w:t>Kesehatan</w:t>
      </w:r>
      <w:proofErr w:type="spellEnd"/>
      <w:r w:rsidR="008363C0" w:rsidRPr="007B3B33">
        <w:rPr>
          <w:rFonts w:asciiTheme="majorBidi" w:hAnsiTheme="majorBidi" w:cstheme="majorBidi"/>
          <w:i/>
        </w:rPr>
        <w:t xml:space="preserve"> </w:t>
      </w:r>
      <w:proofErr w:type="spellStart"/>
      <w:r w:rsidR="008363C0" w:rsidRPr="007B3B33">
        <w:rPr>
          <w:rFonts w:asciiTheme="majorBidi" w:hAnsiTheme="majorBidi" w:cstheme="majorBidi"/>
          <w:i/>
        </w:rPr>
        <w:t>Dasar</w:t>
      </w:r>
      <w:proofErr w:type="spellEnd"/>
      <w:r w:rsidR="008363C0" w:rsidRPr="007B3B33">
        <w:rPr>
          <w:rFonts w:asciiTheme="majorBidi" w:hAnsiTheme="majorBidi" w:cstheme="majorBidi"/>
          <w:i/>
        </w:rPr>
        <w:t xml:space="preserve"> 2013.</w:t>
      </w:r>
      <w:r w:rsidR="000F4B51" w:rsidRPr="007B3B33">
        <w:rPr>
          <w:rFonts w:asciiTheme="majorBidi" w:hAnsiTheme="majorBidi" w:cstheme="majorBidi"/>
          <w:i/>
        </w:rPr>
        <w:t xml:space="preserve"> </w:t>
      </w:r>
      <w:proofErr w:type="spellStart"/>
      <w:r w:rsidR="000F4B51" w:rsidRPr="007B3B33">
        <w:rPr>
          <w:rFonts w:asciiTheme="majorBidi" w:hAnsiTheme="majorBidi" w:cstheme="majorBidi"/>
        </w:rPr>
        <w:t>Badan</w:t>
      </w:r>
      <w:proofErr w:type="spellEnd"/>
      <w:r w:rsidR="000F4B51" w:rsidRPr="007B3B33">
        <w:rPr>
          <w:rFonts w:asciiTheme="majorBidi" w:hAnsiTheme="majorBidi" w:cstheme="majorBidi"/>
        </w:rPr>
        <w:t xml:space="preserve"> </w:t>
      </w:r>
      <w:proofErr w:type="spellStart"/>
      <w:r w:rsidR="000F4B51" w:rsidRPr="007B3B33">
        <w:rPr>
          <w:rFonts w:asciiTheme="majorBidi" w:hAnsiTheme="majorBidi" w:cstheme="majorBidi"/>
        </w:rPr>
        <w:t>Penelitian</w:t>
      </w:r>
      <w:proofErr w:type="spellEnd"/>
      <w:r w:rsidR="000F4B51" w:rsidRPr="007B3B33">
        <w:rPr>
          <w:rFonts w:asciiTheme="majorBidi" w:hAnsiTheme="majorBidi" w:cstheme="majorBidi"/>
        </w:rPr>
        <w:t xml:space="preserve"> </w:t>
      </w:r>
      <w:proofErr w:type="spellStart"/>
      <w:r w:rsidR="000F4B51" w:rsidRPr="007B3B33">
        <w:rPr>
          <w:rFonts w:asciiTheme="majorBidi" w:hAnsiTheme="majorBidi" w:cstheme="majorBidi"/>
        </w:rPr>
        <w:t>dan</w:t>
      </w:r>
      <w:proofErr w:type="spellEnd"/>
      <w:r w:rsidR="000F4B51" w:rsidRPr="007B3B33">
        <w:rPr>
          <w:rFonts w:asciiTheme="majorBidi" w:hAnsiTheme="majorBidi" w:cstheme="majorBidi"/>
        </w:rPr>
        <w:t xml:space="preserve"> </w:t>
      </w:r>
      <w:proofErr w:type="spellStart"/>
      <w:r w:rsidR="000F4B51" w:rsidRPr="007B3B33">
        <w:rPr>
          <w:rFonts w:asciiTheme="majorBidi" w:hAnsiTheme="majorBidi" w:cstheme="majorBidi"/>
        </w:rPr>
        <w:t>Pengembangan</w:t>
      </w:r>
      <w:proofErr w:type="spellEnd"/>
      <w:r w:rsidR="00B24E40" w:rsidRPr="007B3B33">
        <w:rPr>
          <w:rFonts w:asciiTheme="majorBidi" w:hAnsiTheme="majorBidi" w:cstheme="majorBidi"/>
        </w:rPr>
        <w:t xml:space="preserve"> </w:t>
      </w:r>
      <w:proofErr w:type="spellStart"/>
      <w:r w:rsidR="00B24E40" w:rsidRPr="007B3B33">
        <w:rPr>
          <w:rFonts w:asciiTheme="majorBidi" w:hAnsiTheme="majorBidi" w:cstheme="majorBidi"/>
        </w:rPr>
        <w:t>Kementertian</w:t>
      </w:r>
      <w:proofErr w:type="spellEnd"/>
      <w:r w:rsidR="00B24E40" w:rsidRPr="007B3B33">
        <w:rPr>
          <w:rFonts w:asciiTheme="majorBidi" w:hAnsiTheme="majorBidi" w:cstheme="majorBidi"/>
        </w:rPr>
        <w:t xml:space="preserve"> </w:t>
      </w:r>
      <w:proofErr w:type="spellStart"/>
      <w:r w:rsidR="00B24E40" w:rsidRPr="007B3B33">
        <w:rPr>
          <w:rFonts w:asciiTheme="majorBidi" w:hAnsiTheme="majorBidi" w:cstheme="majorBidi"/>
        </w:rPr>
        <w:t>Kesehatan</w:t>
      </w:r>
      <w:proofErr w:type="spellEnd"/>
      <w:r w:rsidR="00B24E40" w:rsidRPr="007B3B33">
        <w:rPr>
          <w:rFonts w:asciiTheme="majorBidi" w:hAnsiTheme="majorBidi" w:cstheme="majorBidi"/>
        </w:rPr>
        <w:t xml:space="preserve"> </w:t>
      </w:r>
      <w:proofErr w:type="spellStart"/>
      <w:r w:rsidR="00B24E40" w:rsidRPr="007B3B33">
        <w:rPr>
          <w:rFonts w:asciiTheme="majorBidi" w:hAnsiTheme="majorBidi" w:cstheme="majorBidi"/>
        </w:rPr>
        <w:t>Republik</w:t>
      </w:r>
      <w:proofErr w:type="spellEnd"/>
      <w:r w:rsidR="00B24E40" w:rsidRPr="007B3B33">
        <w:rPr>
          <w:rFonts w:asciiTheme="majorBidi" w:hAnsiTheme="majorBidi" w:cstheme="majorBidi"/>
        </w:rPr>
        <w:t xml:space="preserve"> Indonesia</w:t>
      </w:r>
      <w:r w:rsidR="000F4B51" w:rsidRPr="007B3B33">
        <w:rPr>
          <w:rFonts w:asciiTheme="majorBidi" w:hAnsiTheme="majorBidi" w:cstheme="majorBidi"/>
        </w:rPr>
        <w:t>, Jakarta.</w:t>
      </w:r>
      <w:r w:rsidR="008363C0" w:rsidRPr="007B3B33">
        <w:rPr>
          <w:rFonts w:asciiTheme="majorBidi" w:hAnsiTheme="majorBidi" w:cstheme="majorBidi"/>
          <w:i/>
        </w:rPr>
        <w:t xml:space="preserve"> </w:t>
      </w:r>
      <w:hyperlink r:id="rId11" w:history="1">
        <w:proofErr w:type="gramStart"/>
        <w:r w:rsidR="008363C0" w:rsidRPr="007B3B33">
          <w:rPr>
            <w:rStyle w:val="Hyperlink"/>
            <w:rFonts w:asciiTheme="majorBidi" w:hAnsiTheme="majorBidi" w:cstheme="majorBidi"/>
          </w:rPr>
          <w:t>Http://www.depkes.go.id/resources/download/general/Hasil%20Riskesdas%202013.pdf</w:t>
        </w:r>
      </w:hyperlink>
      <w:r w:rsidR="008363C0" w:rsidRPr="007B3B33">
        <w:rPr>
          <w:rFonts w:asciiTheme="majorBidi" w:hAnsiTheme="majorBidi" w:cstheme="majorBidi"/>
        </w:rPr>
        <w:t xml:space="preserve">, </w:t>
      </w:r>
      <w:proofErr w:type="spellStart"/>
      <w:r w:rsidR="00F1457C" w:rsidRPr="007B3B33">
        <w:rPr>
          <w:rFonts w:asciiTheme="majorBidi" w:hAnsiTheme="majorBidi" w:cstheme="majorBidi"/>
        </w:rPr>
        <w:t>diakses</w:t>
      </w:r>
      <w:proofErr w:type="spellEnd"/>
      <w:r w:rsidR="00F1457C" w:rsidRPr="007B3B33">
        <w:rPr>
          <w:rFonts w:asciiTheme="majorBidi" w:hAnsiTheme="majorBidi" w:cstheme="majorBidi"/>
        </w:rPr>
        <w:t xml:space="preserve"> </w:t>
      </w:r>
      <w:proofErr w:type="spellStart"/>
      <w:r w:rsidR="00F1457C" w:rsidRPr="007B3B33">
        <w:rPr>
          <w:rFonts w:asciiTheme="majorBidi" w:hAnsiTheme="majorBidi" w:cstheme="majorBidi"/>
        </w:rPr>
        <w:t>pada</w:t>
      </w:r>
      <w:proofErr w:type="spellEnd"/>
      <w:r w:rsidR="00F1457C" w:rsidRPr="007B3B33">
        <w:rPr>
          <w:rFonts w:asciiTheme="majorBidi" w:hAnsiTheme="majorBidi" w:cstheme="majorBidi"/>
        </w:rPr>
        <w:t xml:space="preserve"> </w:t>
      </w:r>
      <w:proofErr w:type="spellStart"/>
      <w:r w:rsidR="00F1457C" w:rsidRPr="007B3B33">
        <w:rPr>
          <w:rFonts w:asciiTheme="majorBidi" w:hAnsiTheme="majorBidi" w:cstheme="majorBidi"/>
        </w:rPr>
        <w:t>tanggal</w:t>
      </w:r>
      <w:proofErr w:type="spellEnd"/>
      <w:r w:rsidR="00F1457C" w:rsidRPr="007B3B33">
        <w:rPr>
          <w:rFonts w:asciiTheme="majorBidi" w:hAnsiTheme="majorBidi" w:cstheme="majorBidi"/>
        </w:rPr>
        <w:t xml:space="preserve"> 19/02/</w:t>
      </w:r>
      <w:r w:rsidR="008363C0" w:rsidRPr="007B3B33">
        <w:rPr>
          <w:rFonts w:asciiTheme="majorBidi" w:hAnsiTheme="majorBidi" w:cstheme="majorBidi"/>
        </w:rPr>
        <w:t>2017.</w:t>
      </w:r>
      <w:proofErr w:type="gramEnd"/>
    </w:p>
    <w:p w:rsidR="008363C0" w:rsidRPr="007B3B33" w:rsidRDefault="008363C0" w:rsidP="007B3B33">
      <w:pPr>
        <w:spacing w:line="240" w:lineRule="auto"/>
        <w:ind w:left="709" w:hanging="709"/>
        <w:jc w:val="both"/>
        <w:rPr>
          <w:rFonts w:asciiTheme="majorBidi" w:hAnsiTheme="majorBidi" w:cstheme="majorBidi"/>
        </w:rPr>
      </w:pPr>
      <w:proofErr w:type="spellStart"/>
      <w:r w:rsidRPr="007B3B33">
        <w:rPr>
          <w:rFonts w:asciiTheme="majorBidi" w:hAnsiTheme="majorBidi" w:cstheme="majorBidi"/>
        </w:rPr>
        <w:t>Lukaningsih</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Zuyina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Luk</w:t>
      </w:r>
      <w:proofErr w:type="spellEnd"/>
      <w:r w:rsidRPr="007B3B33">
        <w:rPr>
          <w:rFonts w:asciiTheme="majorBidi" w:hAnsiTheme="majorBidi" w:cstheme="majorBidi"/>
        </w:rPr>
        <w:t xml:space="preserve">. 2010. </w:t>
      </w:r>
      <w:proofErr w:type="spellStart"/>
      <w:r w:rsidRPr="007B3B33">
        <w:rPr>
          <w:rFonts w:asciiTheme="majorBidi" w:hAnsiTheme="majorBidi" w:cstheme="majorBidi"/>
          <w:i/>
        </w:rPr>
        <w:t>Perkembangan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Kepribadian</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Mulia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Medika</w:t>
      </w:r>
      <w:proofErr w:type="spellEnd"/>
      <w:r w:rsidRPr="007B3B33">
        <w:rPr>
          <w:rFonts w:asciiTheme="majorBidi" w:hAnsiTheme="majorBidi" w:cstheme="majorBidi"/>
        </w:rPr>
        <w:t>, Yogyakarta.</w:t>
      </w:r>
    </w:p>
    <w:p w:rsidR="008363C0" w:rsidRPr="007B3B33" w:rsidRDefault="008363C0" w:rsidP="007B3B33">
      <w:pPr>
        <w:spacing w:line="240" w:lineRule="auto"/>
        <w:ind w:left="709" w:hanging="709"/>
        <w:jc w:val="both"/>
        <w:rPr>
          <w:rFonts w:asciiTheme="majorBidi" w:hAnsiTheme="majorBidi" w:cstheme="majorBidi"/>
          <w:bCs/>
          <w:color w:val="000000"/>
        </w:rPr>
      </w:pPr>
      <w:proofErr w:type="gramStart"/>
      <w:r w:rsidRPr="007B3B33">
        <w:rPr>
          <w:rFonts w:asciiTheme="majorBidi" w:hAnsiTheme="majorBidi" w:cstheme="majorBidi"/>
          <w:bCs/>
          <w:color w:val="000000"/>
        </w:rPr>
        <w:t xml:space="preserve">Sari, </w:t>
      </w:r>
      <w:proofErr w:type="spellStart"/>
      <w:r w:rsidRPr="007B3B33">
        <w:rPr>
          <w:rFonts w:asciiTheme="majorBidi" w:hAnsiTheme="majorBidi" w:cstheme="majorBidi"/>
          <w:bCs/>
          <w:color w:val="000000"/>
        </w:rPr>
        <w:t>Anggita</w:t>
      </w:r>
      <w:proofErr w:type="spellEnd"/>
      <w:r w:rsidRPr="007B3B33">
        <w:rPr>
          <w:rFonts w:asciiTheme="majorBidi" w:hAnsiTheme="majorBidi" w:cstheme="majorBidi"/>
          <w:bCs/>
          <w:color w:val="000000"/>
        </w:rPr>
        <w:t xml:space="preserve"> </w:t>
      </w:r>
      <w:proofErr w:type="spellStart"/>
      <w:r w:rsidRPr="007B3B33">
        <w:rPr>
          <w:rFonts w:asciiTheme="majorBidi" w:hAnsiTheme="majorBidi" w:cstheme="majorBidi"/>
          <w:bCs/>
          <w:color w:val="000000"/>
        </w:rPr>
        <w:t>dkk</w:t>
      </w:r>
      <w:proofErr w:type="spellEnd"/>
      <w:r w:rsidRPr="007B3B33">
        <w:rPr>
          <w:rFonts w:asciiTheme="majorBidi" w:hAnsiTheme="majorBidi" w:cstheme="majorBidi"/>
          <w:bCs/>
          <w:color w:val="000000"/>
        </w:rPr>
        <w:t>.</w:t>
      </w:r>
      <w:proofErr w:type="gramEnd"/>
      <w:r w:rsidRPr="007B3B33">
        <w:rPr>
          <w:rFonts w:asciiTheme="majorBidi" w:hAnsiTheme="majorBidi" w:cstheme="majorBidi"/>
          <w:bCs/>
          <w:color w:val="000000"/>
        </w:rPr>
        <w:t xml:space="preserve"> </w:t>
      </w:r>
      <w:proofErr w:type="gramStart"/>
      <w:r w:rsidRPr="007B3B33">
        <w:rPr>
          <w:rFonts w:asciiTheme="majorBidi" w:hAnsiTheme="majorBidi" w:cstheme="majorBidi"/>
          <w:bCs/>
          <w:color w:val="000000"/>
        </w:rPr>
        <w:t xml:space="preserve">2016.  </w:t>
      </w:r>
      <w:proofErr w:type="spellStart"/>
      <w:r w:rsidRPr="007B3B33">
        <w:rPr>
          <w:rFonts w:asciiTheme="majorBidi" w:hAnsiTheme="majorBidi" w:cstheme="majorBidi"/>
          <w:bCs/>
          <w:i/>
          <w:color w:val="000000"/>
        </w:rPr>
        <w:t>Hubungan</w:t>
      </w:r>
      <w:proofErr w:type="spellEnd"/>
      <w:r w:rsidRPr="007B3B33">
        <w:rPr>
          <w:rFonts w:asciiTheme="majorBidi" w:hAnsiTheme="majorBidi" w:cstheme="majorBidi"/>
          <w:bCs/>
          <w:i/>
          <w:color w:val="000000"/>
        </w:rPr>
        <w:t xml:space="preserve"> </w:t>
      </w:r>
      <w:proofErr w:type="spellStart"/>
      <w:r w:rsidRPr="007B3B33">
        <w:rPr>
          <w:rFonts w:asciiTheme="majorBidi" w:hAnsiTheme="majorBidi" w:cstheme="majorBidi"/>
          <w:bCs/>
          <w:i/>
          <w:color w:val="000000"/>
        </w:rPr>
        <w:t>Pesan</w:t>
      </w:r>
      <w:proofErr w:type="spellEnd"/>
      <w:r w:rsidRPr="007B3B33">
        <w:rPr>
          <w:rFonts w:asciiTheme="majorBidi" w:hAnsiTheme="majorBidi" w:cstheme="majorBidi"/>
          <w:bCs/>
          <w:i/>
          <w:color w:val="000000"/>
        </w:rPr>
        <w:t xml:space="preserve"> </w:t>
      </w:r>
      <w:proofErr w:type="spellStart"/>
      <w:r w:rsidRPr="007B3B33">
        <w:rPr>
          <w:rFonts w:asciiTheme="majorBidi" w:hAnsiTheme="majorBidi" w:cstheme="majorBidi"/>
          <w:bCs/>
          <w:i/>
          <w:color w:val="000000"/>
        </w:rPr>
        <w:t>Iklan</w:t>
      </w:r>
      <w:proofErr w:type="spellEnd"/>
      <w:r w:rsidRPr="007B3B33">
        <w:rPr>
          <w:rFonts w:asciiTheme="majorBidi" w:hAnsiTheme="majorBidi" w:cstheme="majorBidi"/>
          <w:bCs/>
          <w:i/>
          <w:color w:val="000000"/>
        </w:rPr>
        <w:t xml:space="preserve"> “</w:t>
      </w:r>
      <w:proofErr w:type="spellStart"/>
      <w:r w:rsidRPr="007B3B33">
        <w:rPr>
          <w:rFonts w:asciiTheme="majorBidi" w:hAnsiTheme="majorBidi" w:cstheme="majorBidi"/>
          <w:bCs/>
          <w:i/>
          <w:color w:val="000000"/>
        </w:rPr>
        <w:t>Merokok</w:t>
      </w:r>
      <w:proofErr w:type="spellEnd"/>
      <w:r w:rsidRPr="007B3B33">
        <w:rPr>
          <w:rFonts w:asciiTheme="majorBidi" w:hAnsiTheme="majorBidi" w:cstheme="majorBidi"/>
          <w:bCs/>
          <w:i/>
          <w:color w:val="000000"/>
        </w:rPr>
        <w:t xml:space="preserve"> </w:t>
      </w:r>
      <w:proofErr w:type="spellStart"/>
      <w:r w:rsidRPr="007B3B33">
        <w:rPr>
          <w:rFonts w:asciiTheme="majorBidi" w:hAnsiTheme="majorBidi" w:cstheme="majorBidi"/>
          <w:bCs/>
          <w:i/>
          <w:color w:val="000000"/>
        </w:rPr>
        <w:t>Membunuhmu</w:t>
      </w:r>
      <w:proofErr w:type="spellEnd"/>
      <w:r w:rsidRPr="007B3B33">
        <w:rPr>
          <w:rFonts w:asciiTheme="majorBidi" w:hAnsiTheme="majorBidi" w:cstheme="majorBidi"/>
          <w:bCs/>
          <w:i/>
          <w:color w:val="000000"/>
        </w:rPr>
        <w:t xml:space="preserve">” </w:t>
      </w:r>
      <w:proofErr w:type="spellStart"/>
      <w:r w:rsidRPr="007B3B33">
        <w:rPr>
          <w:rFonts w:asciiTheme="majorBidi" w:hAnsiTheme="majorBidi" w:cstheme="majorBidi"/>
          <w:bCs/>
          <w:i/>
          <w:color w:val="000000"/>
        </w:rPr>
        <w:t>dengan</w:t>
      </w:r>
      <w:proofErr w:type="spellEnd"/>
      <w:r w:rsidRPr="007B3B33">
        <w:rPr>
          <w:rFonts w:asciiTheme="majorBidi" w:hAnsiTheme="majorBidi" w:cstheme="majorBidi"/>
          <w:bCs/>
          <w:i/>
          <w:color w:val="000000"/>
        </w:rPr>
        <w:t xml:space="preserve"> </w:t>
      </w:r>
      <w:proofErr w:type="spellStart"/>
      <w:r w:rsidRPr="007B3B33">
        <w:rPr>
          <w:rFonts w:asciiTheme="majorBidi" w:hAnsiTheme="majorBidi" w:cstheme="majorBidi"/>
          <w:bCs/>
          <w:i/>
          <w:color w:val="000000"/>
        </w:rPr>
        <w:t>Perilaku</w:t>
      </w:r>
      <w:proofErr w:type="spellEnd"/>
      <w:r w:rsidRPr="007B3B33">
        <w:rPr>
          <w:rFonts w:asciiTheme="majorBidi" w:hAnsiTheme="majorBidi" w:cstheme="majorBidi"/>
          <w:bCs/>
          <w:i/>
          <w:color w:val="000000"/>
        </w:rPr>
        <w:t xml:space="preserve"> </w:t>
      </w:r>
      <w:proofErr w:type="spellStart"/>
      <w:r w:rsidRPr="007B3B33">
        <w:rPr>
          <w:rFonts w:asciiTheme="majorBidi" w:hAnsiTheme="majorBidi" w:cstheme="majorBidi"/>
          <w:bCs/>
          <w:i/>
          <w:color w:val="000000"/>
        </w:rPr>
        <w:t>Merokok</w:t>
      </w:r>
      <w:proofErr w:type="spellEnd"/>
      <w:r w:rsidRPr="007B3B33">
        <w:rPr>
          <w:rFonts w:asciiTheme="majorBidi" w:hAnsiTheme="majorBidi" w:cstheme="majorBidi"/>
          <w:bCs/>
          <w:i/>
          <w:color w:val="000000"/>
        </w:rPr>
        <w:t xml:space="preserve"> </w:t>
      </w:r>
      <w:proofErr w:type="spellStart"/>
      <w:r w:rsidRPr="007B3B33">
        <w:rPr>
          <w:rFonts w:asciiTheme="majorBidi" w:hAnsiTheme="majorBidi" w:cstheme="majorBidi"/>
          <w:bCs/>
          <w:i/>
          <w:color w:val="000000"/>
        </w:rPr>
        <w:t>Pada</w:t>
      </w:r>
      <w:proofErr w:type="spellEnd"/>
      <w:r w:rsidRPr="007B3B33">
        <w:rPr>
          <w:rFonts w:asciiTheme="majorBidi" w:hAnsiTheme="majorBidi" w:cstheme="majorBidi"/>
          <w:bCs/>
          <w:i/>
          <w:color w:val="000000"/>
        </w:rPr>
        <w:t xml:space="preserve"> </w:t>
      </w:r>
      <w:proofErr w:type="spellStart"/>
      <w:r w:rsidRPr="007B3B33">
        <w:rPr>
          <w:rFonts w:asciiTheme="majorBidi" w:hAnsiTheme="majorBidi" w:cstheme="majorBidi"/>
          <w:bCs/>
          <w:i/>
          <w:color w:val="000000"/>
        </w:rPr>
        <w:t>Siswa</w:t>
      </w:r>
      <w:proofErr w:type="spellEnd"/>
      <w:r w:rsidRPr="007B3B33">
        <w:rPr>
          <w:rFonts w:asciiTheme="majorBidi" w:hAnsiTheme="majorBidi" w:cstheme="majorBidi"/>
          <w:bCs/>
          <w:i/>
          <w:color w:val="000000"/>
        </w:rPr>
        <w:t xml:space="preserve"> Di SMP </w:t>
      </w:r>
      <w:proofErr w:type="spellStart"/>
      <w:r w:rsidRPr="007B3B33">
        <w:rPr>
          <w:rFonts w:asciiTheme="majorBidi" w:hAnsiTheme="majorBidi" w:cstheme="majorBidi"/>
          <w:bCs/>
          <w:i/>
          <w:color w:val="000000"/>
        </w:rPr>
        <w:t>Negeri</w:t>
      </w:r>
      <w:proofErr w:type="spellEnd"/>
      <w:r w:rsidRPr="007B3B33">
        <w:rPr>
          <w:rFonts w:asciiTheme="majorBidi" w:hAnsiTheme="majorBidi" w:cstheme="majorBidi"/>
          <w:bCs/>
          <w:i/>
          <w:color w:val="000000"/>
        </w:rPr>
        <w:t xml:space="preserve"> 29 Banjarmasin</w:t>
      </w:r>
      <w:r w:rsidRPr="007B3B33">
        <w:rPr>
          <w:rFonts w:asciiTheme="majorBidi" w:hAnsiTheme="majorBidi" w:cstheme="majorBidi"/>
          <w:bCs/>
          <w:color w:val="000000"/>
        </w:rPr>
        <w:t>.</w:t>
      </w:r>
      <w:proofErr w:type="gramEnd"/>
      <w:r w:rsidRPr="007B3B33">
        <w:rPr>
          <w:rFonts w:asciiTheme="majorBidi" w:hAnsiTheme="majorBidi" w:cstheme="majorBidi"/>
          <w:bCs/>
          <w:color w:val="000000"/>
        </w:rPr>
        <w:t xml:space="preserve"> </w:t>
      </w:r>
      <w:proofErr w:type="spellStart"/>
      <w:r w:rsidRPr="007B3B33">
        <w:rPr>
          <w:rFonts w:asciiTheme="majorBidi" w:hAnsiTheme="majorBidi" w:cstheme="majorBidi"/>
          <w:bCs/>
          <w:color w:val="000000"/>
        </w:rPr>
        <w:t>Dinamika</w:t>
      </w:r>
      <w:proofErr w:type="spellEnd"/>
      <w:r w:rsidRPr="007B3B33">
        <w:rPr>
          <w:rFonts w:asciiTheme="majorBidi" w:hAnsiTheme="majorBidi" w:cstheme="majorBidi"/>
          <w:bCs/>
          <w:color w:val="000000"/>
        </w:rPr>
        <w:t xml:space="preserve"> </w:t>
      </w:r>
      <w:proofErr w:type="spellStart"/>
      <w:r w:rsidRPr="007B3B33">
        <w:rPr>
          <w:rFonts w:asciiTheme="majorBidi" w:hAnsiTheme="majorBidi" w:cstheme="majorBidi"/>
          <w:bCs/>
          <w:color w:val="000000"/>
        </w:rPr>
        <w:t>Kesehatan</w:t>
      </w:r>
      <w:proofErr w:type="spellEnd"/>
      <w:r w:rsidRPr="007B3B33">
        <w:rPr>
          <w:rFonts w:asciiTheme="majorBidi" w:hAnsiTheme="majorBidi" w:cstheme="majorBidi"/>
          <w:bCs/>
          <w:color w:val="000000"/>
        </w:rPr>
        <w:t>, Vol.6, No. 1, Hal: 1-10.</w:t>
      </w:r>
    </w:p>
    <w:p w:rsidR="00854628" w:rsidRPr="007B3B33" w:rsidRDefault="00854628" w:rsidP="007B3B33">
      <w:pPr>
        <w:spacing w:line="240" w:lineRule="auto"/>
        <w:ind w:left="709" w:hanging="709"/>
        <w:jc w:val="both"/>
        <w:rPr>
          <w:rFonts w:asciiTheme="majorBidi" w:hAnsiTheme="majorBidi" w:cstheme="majorBidi"/>
        </w:rPr>
      </w:pPr>
      <w:proofErr w:type="spellStart"/>
      <w:r w:rsidRPr="007B3B33">
        <w:rPr>
          <w:rFonts w:asciiTheme="majorBidi" w:hAnsiTheme="majorBidi" w:cstheme="majorBidi"/>
          <w:color w:val="000000" w:themeColor="text1"/>
        </w:rPr>
        <w:t>Sarwono</w:t>
      </w:r>
      <w:proofErr w:type="spellEnd"/>
      <w:r w:rsidRPr="007B3B33">
        <w:rPr>
          <w:rFonts w:asciiTheme="majorBidi" w:hAnsiTheme="majorBidi" w:cstheme="majorBidi"/>
          <w:color w:val="000000" w:themeColor="text1"/>
        </w:rPr>
        <w:t xml:space="preserve">, </w:t>
      </w:r>
      <w:proofErr w:type="spellStart"/>
      <w:r w:rsidRPr="007B3B33">
        <w:rPr>
          <w:rFonts w:asciiTheme="majorBidi" w:hAnsiTheme="majorBidi" w:cstheme="majorBidi"/>
          <w:color w:val="000000" w:themeColor="text1"/>
        </w:rPr>
        <w:t>Sarlito</w:t>
      </w:r>
      <w:proofErr w:type="spellEnd"/>
      <w:r w:rsidRPr="007B3B33">
        <w:rPr>
          <w:rFonts w:asciiTheme="majorBidi" w:hAnsiTheme="majorBidi" w:cstheme="majorBidi"/>
          <w:color w:val="000000" w:themeColor="text1"/>
        </w:rPr>
        <w:t xml:space="preserve"> </w:t>
      </w:r>
      <w:proofErr w:type="spellStart"/>
      <w:r w:rsidRPr="007B3B33">
        <w:rPr>
          <w:rFonts w:asciiTheme="majorBidi" w:hAnsiTheme="majorBidi" w:cstheme="majorBidi"/>
          <w:color w:val="000000" w:themeColor="text1"/>
        </w:rPr>
        <w:t>Wirawan</w:t>
      </w:r>
      <w:proofErr w:type="spellEnd"/>
      <w:r w:rsidRPr="007B3B33">
        <w:rPr>
          <w:rFonts w:asciiTheme="majorBidi" w:hAnsiTheme="majorBidi" w:cstheme="majorBidi"/>
          <w:color w:val="000000" w:themeColor="text1"/>
        </w:rPr>
        <w:t xml:space="preserve">. 2010. </w:t>
      </w:r>
      <w:proofErr w:type="spellStart"/>
      <w:r w:rsidRPr="007B3B33">
        <w:rPr>
          <w:rFonts w:asciiTheme="majorBidi" w:hAnsiTheme="majorBidi" w:cstheme="majorBidi"/>
          <w:i/>
          <w:color w:val="000000" w:themeColor="text1"/>
        </w:rPr>
        <w:t>Pengantar</w:t>
      </w:r>
      <w:proofErr w:type="spellEnd"/>
      <w:r w:rsidRPr="007B3B33">
        <w:rPr>
          <w:rFonts w:asciiTheme="majorBidi" w:hAnsiTheme="majorBidi" w:cstheme="majorBidi"/>
          <w:i/>
          <w:color w:val="000000" w:themeColor="text1"/>
        </w:rPr>
        <w:t xml:space="preserve"> </w:t>
      </w:r>
      <w:proofErr w:type="spellStart"/>
      <w:r w:rsidRPr="007B3B33">
        <w:rPr>
          <w:rFonts w:asciiTheme="majorBidi" w:hAnsiTheme="majorBidi" w:cstheme="majorBidi"/>
          <w:i/>
          <w:color w:val="000000" w:themeColor="text1"/>
        </w:rPr>
        <w:t>Psikologi</w:t>
      </w:r>
      <w:proofErr w:type="spellEnd"/>
      <w:r w:rsidRPr="007B3B33">
        <w:rPr>
          <w:rFonts w:asciiTheme="majorBidi" w:hAnsiTheme="majorBidi" w:cstheme="majorBidi"/>
          <w:i/>
          <w:color w:val="000000" w:themeColor="text1"/>
        </w:rPr>
        <w:t xml:space="preserve"> </w:t>
      </w:r>
      <w:proofErr w:type="spellStart"/>
      <w:r w:rsidRPr="007B3B33">
        <w:rPr>
          <w:rFonts w:asciiTheme="majorBidi" w:hAnsiTheme="majorBidi" w:cstheme="majorBidi"/>
          <w:i/>
          <w:color w:val="000000" w:themeColor="text1"/>
        </w:rPr>
        <w:t>Umum</w:t>
      </w:r>
      <w:proofErr w:type="spellEnd"/>
      <w:r w:rsidRPr="007B3B33">
        <w:rPr>
          <w:rFonts w:asciiTheme="majorBidi" w:hAnsiTheme="majorBidi" w:cstheme="majorBidi"/>
          <w:color w:val="000000" w:themeColor="text1"/>
        </w:rPr>
        <w:t xml:space="preserve">. </w:t>
      </w:r>
      <w:proofErr w:type="spellStart"/>
      <w:r w:rsidRPr="007B3B33">
        <w:rPr>
          <w:rFonts w:asciiTheme="majorBidi" w:hAnsiTheme="majorBidi" w:cstheme="majorBidi"/>
          <w:color w:val="000000" w:themeColor="text1"/>
        </w:rPr>
        <w:t>Rajawali</w:t>
      </w:r>
      <w:proofErr w:type="spellEnd"/>
      <w:r w:rsidRPr="007B3B33">
        <w:rPr>
          <w:rFonts w:asciiTheme="majorBidi" w:hAnsiTheme="majorBidi" w:cstheme="majorBidi"/>
          <w:color w:val="000000" w:themeColor="text1"/>
        </w:rPr>
        <w:t xml:space="preserve"> </w:t>
      </w:r>
      <w:proofErr w:type="spellStart"/>
      <w:r w:rsidRPr="007B3B33">
        <w:rPr>
          <w:rFonts w:asciiTheme="majorBidi" w:hAnsiTheme="majorBidi" w:cstheme="majorBidi"/>
          <w:color w:val="000000" w:themeColor="text1"/>
        </w:rPr>
        <w:t>Pers</w:t>
      </w:r>
      <w:proofErr w:type="spellEnd"/>
      <w:r w:rsidRPr="007B3B33">
        <w:rPr>
          <w:rFonts w:asciiTheme="majorBidi" w:hAnsiTheme="majorBidi" w:cstheme="majorBidi"/>
          <w:color w:val="000000" w:themeColor="text1"/>
        </w:rPr>
        <w:t>, Jakarta.</w:t>
      </w:r>
    </w:p>
    <w:p w:rsidR="008363C0" w:rsidRPr="007B3B33" w:rsidRDefault="008363C0" w:rsidP="007B3B33">
      <w:pPr>
        <w:spacing w:line="240" w:lineRule="auto"/>
        <w:ind w:left="709" w:hanging="709"/>
        <w:jc w:val="both"/>
        <w:rPr>
          <w:rFonts w:asciiTheme="majorBidi" w:hAnsiTheme="majorBidi" w:cstheme="majorBidi"/>
        </w:rPr>
      </w:pPr>
      <w:proofErr w:type="spellStart"/>
      <w:r w:rsidRPr="007B3B33">
        <w:rPr>
          <w:rFonts w:asciiTheme="majorBidi" w:hAnsiTheme="majorBidi" w:cstheme="majorBidi"/>
        </w:rPr>
        <w:t>Sobur</w:t>
      </w:r>
      <w:proofErr w:type="spellEnd"/>
      <w:r w:rsidRPr="007B3B33">
        <w:rPr>
          <w:rFonts w:asciiTheme="majorBidi" w:hAnsiTheme="majorBidi" w:cstheme="majorBidi"/>
        </w:rPr>
        <w:t xml:space="preserve">, Alex. 2011. </w:t>
      </w:r>
      <w:proofErr w:type="spellStart"/>
      <w:r w:rsidRPr="007B3B33">
        <w:rPr>
          <w:rFonts w:asciiTheme="majorBidi" w:hAnsiTheme="majorBidi" w:cstheme="majorBidi"/>
          <w:i/>
        </w:rPr>
        <w:t>Psikologi</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Umum</w:t>
      </w:r>
      <w:proofErr w:type="spellEnd"/>
      <w:r w:rsidRPr="007B3B33">
        <w:rPr>
          <w:rFonts w:asciiTheme="majorBidi" w:hAnsiTheme="majorBidi" w:cstheme="majorBidi"/>
        </w:rPr>
        <w:t xml:space="preserve">. </w:t>
      </w:r>
      <w:proofErr w:type="spellStart"/>
      <w:proofErr w:type="gramStart"/>
      <w:r w:rsidRPr="007B3B33">
        <w:rPr>
          <w:rFonts w:asciiTheme="majorBidi" w:hAnsiTheme="majorBidi" w:cstheme="majorBidi"/>
        </w:rPr>
        <w:t>Pustaka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setia</w:t>
      </w:r>
      <w:proofErr w:type="spellEnd"/>
      <w:r w:rsidRPr="007B3B33">
        <w:rPr>
          <w:rFonts w:asciiTheme="majorBidi" w:hAnsiTheme="majorBidi" w:cstheme="majorBidi"/>
        </w:rPr>
        <w:t>, Bandung.</w:t>
      </w:r>
      <w:proofErr w:type="gramEnd"/>
    </w:p>
    <w:p w:rsidR="008363C0" w:rsidRPr="007B3B33" w:rsidRDefault="008363C0" w:rsidP="007B3B33">
      <w:pPr>
        <w:tabs>
          <w:tab w:val="left" w:pos="567"/>
        </w:tabs>
        <w:spacing w:line="240" w:lineRule="auto"/>
        <w:ind w:left="709" w:hanging="709"/>
        <w:jc w:val="both"/>
        <w:rPr>
          <w:rFonts w:asciiTheme="majorBidi" w:hAnsiTheme="majorBidi" w:cstheme="majorBidi"/>
        </w:rPr>
      </w:pPr>
      <w:proofErr w:type="spellStart"/>
      <w:proofErr w:type="gramStart"/>
      <w:r w:rsidRPr="007B3B33">
        <w:rPr>
          <w:rFonts w:asciiTheme="majorBidi" w:hAnsiTheme="majorBidi" w:cstheme="majorBidi"/>
        </w:rPr>
        <w:t>Tarwoto</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dkk</w:t>
      </w:r>
      <w:proofErr w:type="spellEnd"/>
      <w:r w:rsidRPr="007B3B33">
        <w:rPr>
          <w:rFonts w:asciiTheme="majorBidi" w:hAnsiTheme="majorBidi" w:cstheme="majorBidi"/>
        </w:rPr>
        <w:t>.</w:t>
      </w:r>
      <w:proofErr w:type="gramEnd"/>
      <w:r w:rsidRPr="007B3B33">
        <w:rPr>
          <w:rFonts w:asciiTheme="majorBidi" w:hAnsiTheme="majorBidi" w:cstheme="majorBidi"/>
        </w:rPr>
        <w:t xml:space="preserve"> </w:t>
      </w:r>
      <w:proofErr w:type="gramStart"/>
      <w:r w:rsidRPr="007B3B33">
        <w:rPr>
          <w:rFonts w:asciiTheme="majorBidi" w:hAnsiTheme="majorBidi" w:cstheme="majorBidi"/>
        </w:rPr>
        <w:t xml:space="preserve">2012. </w:t>
      </w:r>
      <w:proofErr w:type="spellStart"/>
      <w:r w:rsidRPr="007B3B33">
        <w:rPr>
          <w:rFonts w:asciiTheme="majorBidi" w:hAnsiTheme="majorBidi" w:cstheme="majorBidi"/>
          <w:i/>
        </w:rPr>
        <w:t>Kesehatan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Remaja</w:t>
      </w:r>
      <w:proofErr w:type="spellEnd"/>
      <w:r w:rsidRPr="007B3B33">
        <w:rPr>
          <w:rFonts w:asciiTheme="majorBidi" w:hAnsiTheme="majorBidi" w:cstheme="majorBidi"/>
          <w:i/>
        </w:rPr>
        <w:t xml:space="preserve"> Problem </w:t>
      </w:r>
      <w:proofErr w:type="spellStart"/>
      <w:r w:rsidRPr="007B3B33">
        <w:rPr>
          <w:rFonts w:asciiTheme="majorBidi" w:hAnsiTheme="majorBidi" w:cstheme="majorBidi"/>
          <w:i/>
        </w:rPr>
        <w:t>dan</w:t>
      </w:r>
      <w:proofErr w:type="spellEnd"/>
      <w:r w:rsidRPr="007B3B33">
        <w:rPr>
          <w:rFonts w:asciiTheme="majorBidi" w:hAnsiTheme="majorBidi" w:cstheme="majorBidi"/>
          <w:i/>
        </w:rPr>
        <w:t xml:space="preserve"> </w:t>
      </w:r>
      <w:proofErr w:type="spellStart"/>
      <w:r w:rsidRPr="007B3B33">
        <w:rPr>
          <w:rFonts w:asciiTheme="majorBidi" w:hAnsiTheme="majorBidi" w:cstheme="majorBidi"/>
          <w:i/>
        </w:rPr>
        <w:t>Solusinya</w:t>
      </w:r>
      <w:proofErr w:type="spellEnd"/>
      <w:r w:rsidRPr="007B3B33">
        <w:rPr>
          <w:rFonts w:asciiTheme="majorBidi" w:hAnsiTheme="majorBidi" w:cstheme="majorBidi"/>
        </w:rPr>
        <w:t>.</w:t>
      </w:r>
      <w:proofErr w:type="gramEnd"/>
      <w:r w:rsidRPr="007B3B33">
        <w:rPr>
          <w:rFonts w:asciiTheme="majorBidi" w:hAnsiTheme="majorBidi" w:cstheme="majorBidi"/>
        </w:rPr>
        <w:t xml:space="preserve"> </w:t>
      </w:r>
      <w:proofErr w:type="spellStart"/>
      <w:proofErr w:type="gramStart"/>
      <w:r w:rsidRPr="007B3B33">
        <w:rPr>
          <w:rFonts w:asciiTheme="majorBidi" w:hAnsiTheme="majorBidi" w:cstheme="majorBidi"/>
        </w:rPr>
        <w:t>Salemba</w:t>
      </w:r>
      <w:proofErr w:type="spellEnd"/>
      <w:r w:rsidRPr="007B3B33">
        <w:rPr>
          <w:rFonts w:asciiTheme="majorBidi" w:hAnsiTheme="majorBidi" w:cstheme="majorBidi"/>
        </w:rPr>
        <w:t xml:space="preserve"> </w:t>
      </w:r>
      <w:proofErr w:type="spellStart"/>
      <w:r w:rsidRPr="007B3B33">
        <w:rPr>
          <w:rFonts w:asciiTheme="majorBidi" w:hAnsiTheme="majorBidi" w:cstheme="majorBidi"/>
        </w:rPr>
        <w:t>medika</w:t>
      </w:r>
      <w:proofErr w:type="spellEnd"/>
      <w:r w:rsidRPr="007B3B33">
        <w:rPr>
          <w:rFonts w:asciiTheme="majorBidi" w:hAnsiTheme="majorBidi" w:cstheme="majorBidi"/>
        </w:rPr>
        <w:t>, Jakarta.</w:t>
      </w:r>
      <w:proofErr w:type="gramEnd"/>
    </w:p>
    <w:p w:rsidR="008363C0" w:rsidRPr="007B3B33" w:rsidRDefault="008A43E3" w:rsidP="007B3B33">
      <w:pPr>
        <w:spacing w:line="240" w:lineRule="auto"/>
        <w:ind w:left="709" w:hanging="709"/>
        <w:jc w:val="both"/>
        <w:rPr>
          <w:rFonts w:asciiTheme="majorBidi" w:hAnsiTheme="majorBidi" w:cstheme="majorBidi"/>
        </w:rPr>
      </w:pPr>
      <w:proofErr w:type="gramStart"/>
      <w:r w:rsidRPr="007B3B33">
        <w:rPr>
          <w:rFonts w:asciiTheme="majorBidi" w:hAnsiTheme="majorBidi" w:cstheme="majorBidi"/>
        </w:rPr>
        <w:t>WHO</w:t>
      </w:r>
      <w:r w:rsidR="008363C0" w:rsidRPr="007B3B33">
        <w:rPr>
          <w:rFonts w:asciiTheme="majorBidi" w:hAnsiTheme="majorBidi" w:cstheme="majorBidi"/>
        </w:rPr>
        <w:t>.</w:t>
      </w:r>
      <w:proofErr w:type="gramEnd"/>
      <w:r w:rsidR="008363C0" w:rsidRPr="007B3B33">
        <w:rPr>
          <w:rFonts w:asciiTheme="majorBidi" w:hAnsiTheme="majorBidi" w:cstheme="majorBidi"/>
        </w:rPr>
        <w:t xml:space="preserve"> 2015. </w:t>
      </w:r>
      <w:r w:rsidR="008363C0" w:rsidRPr="007B3B33">
        <w:rPr>
          <w:rFonts w:asciiTheme="majorBidi" w:hAnsiTheme="majorBidi" w:cstheme="majorBidi"/>
          <w:i/>
        </w:rPr>
        <w:t xml:space="preserve">Global Youth Tobacco Survey (GYTS): Indonesia Report, 2014. </w:t>
      </w:r>
      <w:proofErr w:type="gramStart"/>
      <w:r w:rsidR="008363C0" w:rsidRPr="007B3B33">
        <w:rPr>
          <w:rFonts w:asciiTheme="majorBidi" w:hAnsiTheme="majorBidi" w:cstheme="majorBidi"/>
        </w:rPr>
        <w:t>WHO-SEARO, New Delhi.</w:t>
      </w:r>
      <w:proofErr w:type="gramEnd"/>
    </w:p>
    <w:p w:rsidR="008363C0" w:rsidRPr="007B3B33" w:rsidRDefault="008363C0" w:rsidP="007B3B33">
      <w:pPr>
        <w:tabs>
          <w:tab w:val="left" w:pos="720"/>
          <w:tab w:val="left" w:pos="1800"/>
          <w:tab w:val="left" w:pos="2340"/>
        </w:tabs>
        <w:spacing w:after="0" w:line="240" w:lineRule="auto"/>
        <w:ind w:hanging="11"/>
        <w:jc w:val="both"/>
        <w:rPr>
          <w:rFonts w:asciiTheme="majorBidi" w:eastAsia="Times New Roman" w:hAnsiTheme="majorBidi" w:cstheme="majorBidi"/>
        </w:rPr>
      </w:pPr>
    </w:p>
    <w:p w:rsidR="000867CD" w:rsidRPr="007B3B33" w:rsidRDefault="000867CD" w:rsidP="007B3B33">
      <w:pPr>
        <w:spacing w:line="240" w:lineRule="auto"/>
        <w:jc w:val="both"/>
        <w:rPr>
          <w:rFonts w:asciiTheme="majorBidi" w:hAnsiTheme="majorBidi" w:cstheme="majorBidi"/>
        </w:rPr>
      </w:pPr>
    </w:p>
    <w:sectPr w:rsidR="000867CD" w:rsidRPr="007B3B33" w:rsidSect="007B3B33">
      <w:headerReference w:type="first" r:id="rId12"/>
      <w:footerReference w:type="first" r:id="rId13"/>
      <w:type w:val="continuous"/>
      <w:pgSz w:w="11907" w:h="16840"/>
      <w:pgMar w:top="1701" w:right="1701" w:bottom="1701" w:left="1985" w:header="720" w:footer="720"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4EC" w:rsidRDefault="008004EC" w:rsidP="003649CB">
      <w:pPr>
        <w:spacing w:after="0" w:line="240" w:lineRule="auto"/>
      </w:pPr>
      <w:r>
        <w:separator/>
      </w:r>
    </w:p>
  </w:endnote>
  <w:endnote w:type="continuationSeparator" w:id="0">
    <w:p w:rsidR="008004EC" w:rsidRDefault="008004EC" w:rsidP="00364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91" w:rsidRPr="00124652" w:rsidRDefault="00553507">
    <w:pPr>
      <w:pStyle w:val="Footer"/>
      <w:rPr>
        <w:color w:val="F2F2F2" w:themeColor="background1" w:themeShade="F2"/>
      </w:rPr>
    </w:pPr>
    <w:r w:rsidRPr="00124652">
      <w:rPr>
        <w:color w:val="F2F2F2" w:themeColor="background1" w:themeShade="F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80" w:rsidRPr="00ED6C73" w:rsidRDefault="002D7680" w:rsidP="00ED6C73">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4EC" w:rsidRDefault="008004EC" w:rsidP="003649CB">
      <w:pPr>
        <w:spacing w:after="0" w:line="240" w:lineRule="auto"/>
      </w:pPr>
      <w:r>
        <w:separator/>
      </w:r>
    </w:p>
  </w:footnote>
  <w:footnote w:type="continuationSeparator" w:id="0">
    <w:p w:rsidR="008004EC" w:rsidRDefault="008004EC" w:rsidP="00364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80" w:rsidRPr="00ED6C73" w:rsidRDefault="002D7680" w:rsidP="00ED6C73">
    <w:pPr>
      <w:pStyle w:val="Header"/>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0E5"/>
    <w:multiLevelType w:val="hybridMultilevel"/>
    <w:tmpl w:val="E79A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nsid w:val="55D8150F"/>
    <w:multiLevelType w:val="hybridMultilevel"/>
    <w:tmpl w:val="E46698B4"/>
    <w:lvl w:ilvl="0" w:tplc="9B823E7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571336D9"/>
    <w:multiLevelType w:val="multilevel"/>
    <w:tmpl w:val="D6783B0C"/>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6EBE3D26"/>
    <w:multiLevelType w:val="hybridMultilevel"/>
    <w:tmpl w:val="1FF2DD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8363C0"/>
    <w:rsid w:val="00016378"/>
    <w:rsid w:val="00016A49"/>
    <w:rsid w:val="000714A5"/>
    <w:rsid w:val="000735B6"/>
    <w:rsid w:val="000867CD"/>
    <w:rsid w:val="000F4B51"/>
    <w:rsid w:val="001311AC"/>
    <w:rsid w:val="00132FDB"/>
    <w:rsid w:val="001727EB"/>
    <w:rsid w:val="00187EB8"/>
    <w:rsid w:val="001C675B"/>
    <w:rsid w:val="001F02C8"/>
    <w:rsid w:val="00223D1C"/>
    <w:rsid w:val="00227626"/>
    <w:rsid w:val="00236B9A"/>
    <w:rsid w:val="00243E6F"/>
    <w:rsid w:val="0029780D"/>
    <w:rsid w:val="002B2472"/>
    <w:rsid w:val="002D3CE2"/>
    <w:rsid w:val="002D7680"/>
    <w:rsid w:val="00325528"/>
    <w:rsid w:val="003649CB"/>
    <w:rsid w:val="003A57FB"/>
    <w:rsid w:val="003F676A"/>
    <w:rsid w:val="00430D8C"/>
    <w:rsid w:val="00430F80"/>
    <w:rsid w:val="00485696"/>
    <w:rsid w:val="00485D0B"/>
    <w:rsid w:val="00497F04"/>
    <w:rsid w:val="004B73E9"/>
    <w:rsid w:val="004E18D7"/>
    <w:rsid w:val="00500475"/>
    <w:rsid w:val="00516621"/>
    <w:rsid w:val="00525F47"/>
    <w:rsid w:val="00553507"/>
    <w:rsid w:val="005D3D07"/>
    <w:rsid w:val="005D6DF8"/>
    <w:rsid w:val="00600099"/>
    <w:rsid w:val="00666FCE"/>
    <w:rsid w:val="006A45F3"/>
    <w:rsid w:val="006B7F38"/>
    <w:rsid w:val="006E4492"/>
    <w:rsid w:val="00707457"/>
    <w:rsid w:val="00717FCD"/>
    <w:rsid w:val="007A5F1E"/>
    <w:rsid w:val="007B3B33"/>
    <w:rsid w:val="007B4401"/>
    <w:rsid w:val="007B7D6E"/>
    <w:rsid w:val="007D1114"/>
    <w:rsid w:val="007F0459"/>
    <w:rsid w:val="007F4E26"/>
    <w:rsid w:val="008004EC"/>
    <w:rsid w:val="00815C71"/>
    <w:rsid w:val="0083345B"/>
    <w:rsid w:val="008363C0"/>
    <w:rsid w:val="00843C84"/>
    <w:rsid w:val="00852616"/>
    <w:rsid w:val="00854628"/>
    <w:rsid w:val="008A43E3"/>
    <w:rsid w:val="008D0459"/>
    <w:rsid w:val="00902AC5"/>
    <w:rsid w:val="009030E5"/>
    <w:rsid w:val="009D4A5B"/>
    <w:rsid w:val="00A33B87"/>
    <w:rsid w:val="00A42A83"/>
    <w:rsid w:val="00A52C81"/>
    <w:rsid w:val="00A67239"/>
    <w:rsid w:val="00A72282"/>
    <w:rsid w:val="00AA19E0"/>
    <w:rsid w:val="00AF3038"/>
    <w:rsid w:val="00B24E40"/>
    <w:rsid w:val="00B24EA8"/>
    <w:rsid w:val="00BE6AED"/>
    <w:rsid w:val="00C139F2"/>
    <w:rsid w:val="00C26CCC"/>
    <w:rsid w:val="00C6569B"/>
    <w:rsid w:val="00C9203A"/>
    <w:rsid w:val="00CD536B"/>
    <w:rsid w:val="00CF0D6E"/>
    <w:rsid w:val="00CF0EB1"/>
    <w:rsid w:val="00D272F8"/>
    <w:rsid w:val="00D7792F"/>
    <w:rsid w:val="00DB0FD3"/>
    <w:rsid w:val="00E246A6"/>
    <w:rsid w:val="00E61FEC"/>
    <w:rsid w:val="00EA2E84"/>
    <w:rsid w:val="00EE60C6"/>
    <w:rsid w:val="00F1457C"/>
    <w:rsid w:val="00F431BA"/>
    <w:rsid w:val="00F610F1"/>
    <w:rsid w:val="00F75870"/>
    <w:rsid w:val="00F91EFF"/>
    <w:rsid w:val="00F9738C"/>
    <w:rsid w:val="00FB2A98"/>
    <w:rsid w:val="00FC5455"/>
    <w:rsid w:val="00FD016A"/>
    <w:rsid w:val="00FE6CD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aliases w:val="UGEX'Z,sub3bab"/>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aliases w:val="UGEX'Z Char,sub3bab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63C0"/>
    <w:rPr>
      <w:rFonts w:ascii="Calibri" w:eastAsia="Calibri" w:hAnsi="Calibri" w:cs="Times New Roman"/>
    </w:rPr>
  </w:style>
  <w:style w:type="paragraph" w:styleId="HTMLPreformatted">
    <w:name w:val="HTML Preformatted"/>
    <w:basedOn w:val="Normal"/>
    <w:link w:val="HTMLPreformattedChar"/>
    <w:uiPriority w:val="99"/>
    <w:semiHidden/>
    <w:unhideWhenUsed/>
    <w:rsid w:val="00FB2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B2A98"/>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2D7680"/>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2D7680"/>
    <w:rPr>
      <w:lang w:val="id-ID"/>
    </w:rPr>
  </w:style>
  <w:style w:type="table" w:customStyle="1" w:styleId="LightShading1">
    <w:name w:val="Light Shading1"/>
    <w:basedOn w:val="TableNormal"/>
    <w:uiPriority w:val="60"/>
    <w:rsid w:val="001C67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B3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3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96278">
      <w:bodyDiv w:val="1"/>
      <w:marLeft w:val="0"/>
      <w:marRight w:val="0"/>
      <w:marTop w:val="0"/>
      <w:marBottom w:val="0"/>
      <w:divBdr>
        <w:top w:val="none" w:sz="0" w:space="0" w:color="auto"/>
        <w:left w:val="none" w:sz="0" w:space="0" w:color="auto"/>
        <w:bottom w:val="none" w:sz="0" w:space="0" w:color="auto"/>
        <w:right w:val="none" w:sz="0" w:space="0" w:color="auto"/>
      </w:divBdr>
    </w:div>
    <w:div w:id="256059859">
      <w:bodyDiv w:val="1"/>
      <w:marLeft w:val="0"/>
      <w:marRight w:val="0"/>
      <w:marTop w:val="0"/>
      <w:marBottom w:val="0"/>
      <w:divBdr>
        <w:top w:val="none" w:sz="0" w:space="0" w:color="auto"/>
        <w:left w:val="none" w:sz="0" w:space="0" w:color="auto"/>
        <w:bottom w:val="none" w:sz="0" w:space="0" w:color="auto"/>
        <w:right w:val="none" w:sz="0" w:space="0" w:color="auto"/>
      </w:divBdr>
    </w:div>
    <w:div w:id="5061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kes.go.id/resources/download/general/Hasil%20Riskesdas%20201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ubmed/2156566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Kus19</b:Tag>
    <b:SourceType>JournalArticle</b:SourceType>
    <b:Guid>{304004FB-4544-46C3-A059-69ACA90798CE}</b:Guid>
    <b:Author>
      <b:Author>
        <b:NameList>
          <b:Person>
            <b:Last>Kusuma</b:Last>
            <b:First>Andina</b:First>
            <b:Middle>Riskia &amp; Putri</b:Middle>
          </b:Person>
        </b:NameList>
      </b:Author>
    </b:Author>
    <b:Title>Pengaruh Merokok Trhadap Kesehatan Gigi Dan Mulut</b:Title>
    <b:Year>2019</b:Year>
    <b:JournalName>Majalah Ilmiah </b:JournalName>
    <b:Pages>1-8</b:Pages>
    <b:RefOrder>1</b:RefOrder>
  </b:Source>
  <b:Source>
    <b:Tag>Win14</b:Tag>
    <b:SourceType>JournalArticle</b:SourceType>
    <b:Guid>{67448E3C-0238-43B3-AFE9-68091C852E31}</b:Guid>
    <b:Title>Perilaku Merokok Di Kalangan Remaja Laki-Laki Desa Dan Kota Bogor</b:Title>
    <b:Year>2014</b:Year>
    <b:Author>
      <b:Author>
        <b:NameList>
          <b:Person>
            <b:Last>Lisnawati</b:Last>
            <b:First>Winda</b:First>
          </b:Person>
        </b:NameList>
      </b:Author>
    </b:Author>
    <b:JournalName>Istitut Pertanian Bogor</b:JournalName>
    <b:RefOrder>11</b:RefOrder>
  </b:Source>
  <b:Source>
    <b:Tag>Des17</b:Tag>
    <b:SourceType>JournalArticle</b:SourceType>
    <b:Guid>{3DE268D5-9DC4-467C-B987-11309F21F936}</b:Guid>
    <b:Author>
      <b:Author>
        <b:NameList>
          <b:Person>
            <b:Last>Andriyani</b:Last>
            <b:First>Desi</b:First>
          </b:Person>
        </b:NameList>
      </b:Author>
    </b:Author>
    <b:Title>Hubungan Merokok Dengan Kebersihan Gigi Dan Mulut Siswa SMK Di Bandar Lampung</b:Title>
    <b:JournalName>Jurnal Keperawatan, Volume XIII ISSN</b:JournalName>
    <b:Year>2017</b:Year>
    <b:Pages>83-89</b:Pages>
    <b:RefOrder>2</b:RefOrder>
  </b:Source>
</b:Sources>
</file>

<file path=customXml/itemProps1.xml><?xml version="1.0" encoding="utf-8"?>
<ds:datastoreItem xmlns:ds="http://schemas.openxmlformats.org/officeDocument/2006/customXml" ds:itemID="{2C5A52FF-BB6E-4CDC-BA5B-0DF7877B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dc:creator>
  <cp:lastModifiedBy>Lenovo</cp:lastModifiedBy>
  <cp:revision>2</cp:revision>
  <dcterms:created xsi:type="dcterms:W3CDTF">2019-09-09T04:58:00Z</dcterms:created>
  <dcterms:modified xsi:type="dcterms:W3CDTF">2019-09-09T04:58:00Z</dcterms:modified>
</cp:coreProperties>
</file>