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38" w:rsidRDefault="00024638" w:rsidP="00BE7CE8">
      <w:pPr>
        <w:spacing w:after="0" w:line="240" w:lineRule="auto"/>
        <w:jc w:val="center"/>
        <w:rPr>
          <w:rFonts w:ascii="Times New Roman" w:hAnsi="Times New Roman" w:cs="Times New Roman"/>
          <w:b/>
        </w:rPr>
      </w:pPr>
      <w:r w:rsidRPr="00BE7CE8">
        <w:rPr>
          <w:rFonts w:ascii="Times New Roman" w:hAnsi="Times New Roman" w:cs="Times New Roman"/>
          <w:b/>
        </w:rPr>
        <w:t>Pengaruh Jus Blimbing (</w:t>
      </w:r>
      <w:r w:rsidRPr="00BE7CE8">
        <w:rPr>
          <w:rFonts w:ascii="Times New Roman" w:hAnsi="Times New Roman" w:cs="Times New Roman"/>
          <w:b/>
          <w:i/>
        </w:rPr>
        <w:t>Avverhoa Corambola L</w:t>
      </w:r>
      <w:r w:rsidRPr="00BE7CE8">
        <w:rPr>
          <w:rFonts w:ascii="Times New Roman" w:hAnsi="Times New Roman" w:cs="Times New Roman"/>
          <w:b/>
        </w:rPr>
        <w:t>) Terhadap Perubahan Tekanan Darah (Studi Di Desa Banjardowo Kabupaten Jombang)</w:t>
      </w:r>
    </w:p>
    <w:p w:rsidR="008B1AA9" w:rsidRPr="00BE7CE8" w:rsidRDefault="008B1AA9" w:rsidP="00BE7CE8">
      <w:pPr>
        <w:spacing w:after="0" w:line="240" w:lineRule="auto"/>
        <w:jc w:val="center"/>
        <w:rPr>
          <w:rFonts w:ascii="Times New Roman" w:hAnsi="Times New Roman" w:cs="Times New Roman"/>
          <w:b/>
        </w:rPr>
      </w:pPr>
    </w:p>
    <w:p w:rsidR="00024638" w:rsidRDefault="00024638" w:rsidP="00BE7CE8">
      <w:pPr>
        <w:spacing w:after="0" w:line="240" w:lineRule="auto"/>
        <w:jc w:val="center"/>
        <w:rPr>
          <w:rFonts w:ascii="Times New Roman" w:hAnsi="Times New Roman" w:cs="Times New Roman"/>
        </w:rPr>
      </w:pPr>
      <w:r w:rsidRPr="00BE7CE8">
        <w:rPr>
          <w:rFonts w:ascii="Times New Roman" w:hAnsi="Times New Roman" w:cs="Times New Roman"/>
        </w:rPr>
        <w:t>Sa’adatul Abadiyah*Zainul Arifin**Agustina Muamaroh***</w:t>
      </w:r>
    </w:p>
    <w:p w:rsidR="00C22AE1" w:rsidRPr="00BE7CE8" w:rsidRDefault="00C22AE1" w:rsidP="00BE7CE8">
      <w:pPr>
        <w:spacing w:after="0" w:line="240" w:lineRule="auto"/>
        <w:jc w:val="center"/>
        <w:rPr>
          <w:rFonts w:ascii="Times New Roman" w:hAnsi="Times New Roman" w:cs="Times New Roman"/>
        </w:rPr>
      </w:pPr>
    </w:p>
    <w:p w:rsidR="00024638" w:rsidRPr="00BE7CE8" w:rsidRDefault="00024638" w:rsidP="00BE7CE8">
      <w:pPr>
        <w:spacing w:after="0" w:line="240" w:lineRule="auto"/>
        <w:rPr>
          <w:rFonts w:ascii="Times New Roman" w:hAnsi="Times New Roman" w:cs="Times New Roman"/>
        </w:rPr>
      </w:pPr>
    </w:p>
    <w:p w:rsidR="00024638" w:rsidRDefault="00024638" w:rsidP="00BE7CE8">
      <w:pPr>
        <w:spacing w:after="0" w:line="240" w:lineRule="auto"/>
        <w:jc w:val="center"/>
        <w:rPr>
          <w:rFonts w:ascii="Times New Roman" w:hAnsi="Times New Roman" w:cs="Times New Roman"/>
          <w:b/>
        </w:rPr>
      </w:pPr>
      <w:r w:rsidRPr="00BE7CE8">
        <w:rPr>
          <w:rFonts w:ascii="Times New Roman" w:hAnsi="Times New Roman" w:cs="Times New Roman"/>
          <w:b/>
          <w:lang w:val="id-ID"/>
        </w:rPr>
        <w:t>ABSTRAK</w:t>
      </w:r>
    </w:p>
    <w:p w:rsidR="0096322F" w:rsidRPr="0096322F" w:rsidRDefault="0096322F" w:rsidP="00BE7CE8">
      <w:pPr>
        <w:spacing w:after="0" w:line="240" w:lineRule="auto"/>
        <w:jc w:val="center"/>
        <w:rPr>
          <w:rFonts w:ascii="Times New Roman" w:hAnsi="Times New Roman" w:cs="Times New Roman"/>
          <w:b/>
        </w:rPr>
      </w:pPr>
    </w:p>
    <w:p w:rsidR="00024638" w:rsidRDefault="00024638" w:rsidP="00BE7CE8">
      <w:pPr>
        <w:spacing w:after="0" w:line="240" w:lineRule="auto"/>
        <w:jc w:val="both"/>
        <w:rPr>
          <w:rFonts w:ascii="Times New Roman" w:hAnsi="Times New Roman" w:cs="Times New Roman"/>
        </w:rPr>
      </w:pPr>
      <w:r w:rsidRPr="00BE7CE8">
        <w:rPr>
          <w:rFonts w:ascii="Times New Roman" w:hAnsi="Times New Roman" w:cs="Times New Roman"/>
          <w:b/>
        </w:rPr>
        <w:t>Pendahuluan</w:t>
      </w:r>
      <w:r w:rsidRPr="00BE7CE8">
        <w:rPr>
          <w:rFonts w:ascii="Times New Roman" w:hAnsi="Times New Roman" w:cs="Times New Roman"/>
        </w:rPr>
        <w:t xml:space="preserve"> : Tekanan darah merupakan  tekanan dari arah yang dipompa oleh jantung terhadap dinding arteri, tekanan ini terus-menerus akan berada dalam pembuluh darah dan memungkinkan  darah mengalir secara konstan.</w:t>
      </w:r>
      <w:r w:rsidRPr="00BE7CE8">
        <w:rPr>
          <w:rFonts w:ascii="Times New Roman" w:hAnsi="Times New Roman" w:cs="Times New Roman"/>
          <w:b/>
        </w:rPr>
        <w:t>Metode Penelitian</w:t>
      </w:r>
      <w:r w:rsidRPr="00BE7CE8">
        <w:rPr>
          <w:rFonts w:ascii="Times New Roman" w:hAnsi="Times New Roman" w:cs="Times New Roman"/>
        </w:rPr>
        <w:t xml:space="preserve"> : Desain penelitian </w:t>
      </w:r>
      <w:r w:rsidRPr="00BE7CE8">
        <w:rPr>
          <w:rFonts w:ascii="Times New Roman" w:hAnsi="Times New Roman" w:cs="Times New Roman"/>
          <w:i/>
        </w:rPr>
        <w:t>Quasi eksperimen</w:t>
      </w:r>
      <w:r w:rsidRPr="00BE7CE8">
        <w:rPr>
          <w:rFonts w:ascii="Times New Roman" w:hAnsi="Times New Roman" w:cs="Times New Roman"/>
        </w:rPr>
        <w:t xml:space="preserve"> dengan </w:t>
      </w:r>
      <w:r w:rsidRPr="00BE7CE8">
        <w:rPr>
          <w:rFonts w:ascii="Times New Roman" w:hAnsi="Times New Roman" w:cs="Times New Roman"/>
          <w:i/>
        </w:rPr>
        <w:t>one group pre test – post test desain</w:t>
      </w:r>
      <w:r w:rsidRPr="00BE7CE8">
        <w:rPr>
          <w:rFonts w:ascii="Times New Roman" w:hAnsi="Times New Roman" w:cs="Times New Roman"/>
        </w:rPr>
        <w:t xml:space="preserve"> jumlah populasi dalam penelitian ini adalah sejumlah 46 responden, sampel 41 responden, menggunakan </w:t>
      </w:r>
      <w:r w:rsidRPr="00BE7CE8">
        <w:rPr>
          <w:rFonts w:ascii="Times New Roman" w:hAnsi="Times New Roman" w:cs="Times New Roman"/>
          <w:i/>
        </w:rPr>
        <w:t>simple random sampling</w:t>
      </w:r>
      <w:r w:rsidRPr="00BE7CE8">
        <w:rPr>
          <w:rFonts w:ascii="Times New Roman" w:hAnsi="Times New Roman" w:cs="Times New Roman"/>
        </w:rPr>
        <w:t xml:space="preserve">. </w:t>
      </w:r>
      <w:proofErr w:type="gramStart"/>
      <w:r w:rsidRPr="00BE7CE8">
        <w:rPr>
          <w:rFonts w:ascii="Times New Roman" w:hAnsi="Times New Roman" w:cs="Times New Roman"/>
        </w:rPr>
        <w:t xml:space="preserve">Variabel </w:t>
      </w:r>
      <w:r w:rsidRPr="00BE7CE8">
        <w:rPr>
          <w:rFonts w:ascii="Times New Roman" w:hAnsi="Times New Roman" w:cs="Times New Roman"/>
          <w:i/>
        </w:rPr>
        <w:t xml:space="preserve">independent </w:t>
      </w:r>
      <w:r w:rsidRPr="00BE7CE8">
        <w:rPr>
          <w:rFonts w:ascii="Times New Roman" w:hAnsi="Times New Roman" w:cs="Times New Roman"/>
        </w:rPr>
        <w:t>pengaruh jus blimbing (</w:t>
      </w:r>
      <w:r w:rsidRPr="00BE7CE8">
        <w:rPr>
          <w:rFonts w:ascii="Times New Roman" w:hAnsi="Times New Roman" w:cs="Times New Roman"/>
          <w:i/>
        </w:rPr>
        <w:t>Avverhoa Corambola L</w:t>
      </w:r>
      <w:r w:rsidRPr="00BE7CE8">
        <w:rPr>
          <w:rFonts w:ascii="Times New Roman" w:hAnsi="Times New Roman" w:cs="Times New Roman"/>
        </w:rPr>
        <w:t xml:space="preserve">) dan variabel </w:t>
      </w:r>
      <w:r w:rsidRPr="00BE7CE8">
        <w:rPr>
          <w:rFonts w:ascii="Times New Roman" w:hAnsi="Times New Roman" w:cs="Times New Roman"/>
          <w:i/>
        </w:rPr>
        <w:t>dependen</w:t>
      </w:r>
      <w:r w:rsidRPr="00BE7CE8">
        <w:rPr>
          <w:rFonts w:ascii="Times New Roman" w:hAnsi="Times New Roman" w:cs="Times New Roman"/>
        </w:rPr>
        <w:t xml:space="preserve"> penurunan tekanan darah pada pasien hipertensi, pengumpulan data menggunakan lembar observasi.</w:t>
      </w:r>
      <w:proofErr w:type="gramEnd"/>
      <w:r w:rsidRPr="00BE7CE8">
        <w:rPr>
          <w:rFonts w:ascii="Times New Roman" w:hAnsi="Times New Roman" w:cs="Times New Roman"/>
        </w:rPr>
        <w:t xml:space="preserve"> Uji </w:t>
      </w:r>
      <w:proofErr w:type="gramStart"/>
      <w:r w:rsidRPr="00BE7CE8">
        <w:rPr>
          <w:rFonts w:ascii="Times New Roman" w:hAnsi="Times New Roman" w:cs="Times New Roman"/>
        </w:rPr>
        <w:t>statistiknya  menggunakan</w:t>
      </w:r>
      <w:proofErr w:type="gramEnd"/>
      <w:r w:rsidRPr="00BE7CE8">
        <w:rPr>
          <w:rFonts w:ascii="Times New Roman" w:hAnsi="Times New Roman" w:cs="Times New Roman"/>
        </w:rPr>
        <w:t xml:space="preserve"> uji statistic Wilcoxon . </w:t>
      </w:r>
      <w:r w:rsidRPr="00BE7CE8">
        <w:rPr>
          <w:rFonts w:ascii="Times New Roman" w:hAnsi="Times New Roman" w:cs="Times New Roman"/>
          <w:b/>
        </w:rPr>
        <w:t>Hasil</w:t>
      </w:r>
      <w:r w:rsidRPr="00BE7CE8">
        <w:rPr>
          <w:rFonts w:ascii="Times New Roman" w:hAnsi="Times New Roman" w:cs="Times New Roman"/>
        </w:rPr>
        <w:t xml:space="preserve"> :Hasil penelitian tingkat penurunan tekanan darah pada pasien hipertensi sebelum diberikan jus blimbing ( </w:t>
      </w:r>
      <w:r w:rsidRPr="00BE7CE8">
        <w:rPr>
          <w:rFonts w:ascii="Times New Roman" w:hAnsi="Times New Roman" w:cs="Times New Roman"/>
          <w:i/>
        </w:rPr>
        <w:t xml:space="preserve">Avverhoa Corambola L) </w:t>
      </w:r>
      <w:r w:rsidRPr="00BE7CE8">
        <w:rPr>
          <w:rFonts w:ascii="Times New Roman" w:hAnsi="Times New Roman" w:cs="Times New Roman"/>
        </w:rPr>
        <w:t xml:space="preserve">tekanan darah berat sejumlah 23 responden (56,1%), setelah diberikan jus blimbing tekanan darah ringan sejumlah 31 responden (75,6%), berdasarkan uji wilcoxon menggunakan nilai signifikasi p = 0,000 &lt; </w:t>
      </w:r>
      <m:oMath>
        <m:r>
          <w:rPr>
            <w:rFonts w:ascii="Cambria Math" w:hAnsi="Cambria Math" w:cs="Times New Roman"/>
          </w:rPr>
          <m:t>α</m:t>
        </m:r>
      </m:oMath>
      <w:r w:rsidRPr="00BE7CE8">
        <w:rPr>
          <w:rFonts w:ascii="Times New Roman" w:eastAsiaTheme="minorEastAsia" w:hAnsi="Times New Roman" w:cs="Times New Roman"/>
        </w:rPr>
        <w:t xml:space="preserve"> ( 0,05) sehingga Ho ditolak dan H1 diterima</w:t>
      </w:r>
      <w:r w:rsidRPr="00BE7CE8">
        <w:rPr>
          <w:rFonts w:ascii="Times New Roman" w:hAnsi="Times New Roman" w:cs="Times New Roman"/>
        </w:rPr>
        <w:t xml:space="preserve"> </w:t>
      </w:r>
      <w:r w:rsidRPr="00BE7CE8">
        <w:rPr>
          <w:rFonts w:ascii="Times New Roman" w:hAnsi="Times New Roman" w:cs="Times New Roman"/>
          <w:b/>
        </w:rPr>
        <w:t>Kesimpulan</w:t>
      </w:r>
      <w:r w:rsidRPr="00BE7CE8">
        <w:rPr>
          <w:rFonts w:ascii="Times New Roman" w:hAnsi="Times New Roman" w:cs="Times New Roman"/>
        </w:rPr>
        <w:t>: ada pengaruh jus blimbing (</w:t>
      </w:r>
      <w:r w:rsidRPr="00BE7CE8">
        <w:rPr>
          <w:rFonts w:ascii="Times New Roman" w:hAnsi="Times New Roman" w:cs="Times New Roman"/>
          <w:i/>
        </w:rPr>
        <w:t>Avverhoa Corambola L</w:t>
      </w:r>
      <w:r w:rsidRPr="00BE7CE8">
        <w:rPr>
          <w:rFonts w:ascii="Times New Roman" w:hAnsi="Times New Roman" w:cs="Times New Roman"/>
        </w:rPr>
        <w:t xml:space="preserve">) terhadap perubahan tekanan darah studi di Desa Banjardowo Kabupaten Jombang. </w:t>
      </w:r>
      <w:proofErr w:type="gramStart"/>
      <w:r w:rsidRPr="00BE7CE8">
        <w:rPr>
          <w:rFonts w:ascii="Times New Roman" w:hAnsi="Times New Roman" w:cs="Times New Roman"/>
          <w:b/>
        </w:rPr>
        <w:t>Saran :</w:t>
      </w:r>
      <w:proofErr w:type="gramEnd"/>
      <w:r w:rsidRPr="00BE7CE8">
        <w:rPr>
          <w:rFonts w:ascii="Times New Roman" w:hAnsi="Times New Roman" w:cs="Times New Roman"/>
          <w:b/>
        </w:rPr>
        <w:t xml:space="preserve">  </w:t>
      </w:r>
      <w:r w:rsidRPr="00BE7CE8">
        <w:rPr>
          <w:rFonts w:ascii="Times New Roman" w:hAnsi="Times New Roman" w:cs="Times New Roman"/>
        </w:rPr>
        <w:t xml:space="preserve">agar dapat memanfaatkan jus blimbing </w:t>
      </w:r>
      <w:r w:rsidRPr="00BE7CE8">
        <w:rPr>
          <w:rFonts w:ascii="Times New Roman" w:hAnsi="Times New Roman" w:cs="Times New Roman"/>
          <w:i/>
        </w:rPr>
        <w:t>(Avverhoa Corambola L</w:t>
      </w:r>
      <w:r w:rsidRPr="00BE7CE8">
        <w:rPr>
          <w:rFonts w:ascii="Times New Roman" w:hAnsi="Times New Roman" w:cs="Times New Roman"/>
        </w:rPr>
        <w:t>) sebagai obat herbal yang dapat menurunkan tekanan darah.</w:t>
      </w:r>
    </w:p>
    <w:p w:rsidR="00C22AE1" w:rsidRPr="00BE7CE8" w:rsidRDefault="00C22AE1" w:rsidP="00BE7CE8">
      <w:pPr>
        <w:spacing w:after="0" w:line="240" w:lineRule="auto"/>
        <w:jc w:val="both"/>
        <w:rPr>
          <w:rFonts w:ascii="Times New Roman" w:hAnsi="Times New Roman" w:cs="Times New Roman"/>
        </w:rPr>
      </w:pPr>
    </w:p>
    <w:p w:rsidR="00024638" w:rsidRPr="00BE7CE8" w:rsidRDefault="00024638" w:rsidP="00BE7CE8">
      <w:pPr>
        <w:spacing w:after="0" w:line="240" w:lineRule="auto"/>
        <w:jc w:val="both"/>
        <w:rPr>
          <w:rFonts w:ascii="Times New Roman" w:hAnsi="Times New Roman" w:cs="Times New Roman"/>
          <w:b/>
        </w:rPr>
      </w:pPr>
      <w:r w:rsidRPr="00BE7CE8">
        <w:rPr>
          <w:rFonts w:ascii="Times New Roman" w:hAnsi="Times New Roman" w:cs="Times New Roman"/>
          <w:b/>
        </w:rPr>
        <w:t xml:space="preserve">Kata </w:t>
      </w:r>
      <w:proofErr w:type="gramStart"/>
      <w:r w:rsidRPr="00BE7CE8">
        <w:rPr>
          <w:rFonts w:ascii="Times New Roman" w:hAnsi="Times New Roman" w:cs="Times New Roman"/>
          <w:b/>
        </w:rPr>
        <w:t>Kunci :</w:t>
      </w:r>
      <w:proofErr w:type="gramEnd"/>
      <w:r w:rsidRPr="00BE7CE8">
        <w:rPr>
          <w:rFonts w:ascii="Times New Roman" w:hAnsi="Times New Roman" w:cs="Times New Roman"/>
          <w:b/>
        </w:rPr>
        <w:t xml:space="preserve"> </w:t>
      </w:r>
      <w:r w:rsidR="00AD3374">
        <w:rPr>
          <w:rFonts w:ascii="Times New Roman" w:hAnsi="Times New Roman" w:cs="Times New Roman"/>
          <w:b/>
        </w:rPr>
        <w:t xml:space="preserve"> </w:t>
      </w:r>
      <w:r w:rsidRPr="00BE7CE8">
        <w:rPr>
          <w:rFonts w:ascii="Times New Roman" w:hAnsi="Times New Roman" w:cs="Times New Roman"/>
          <w:b/>
        </w:rPr>
        <w:t>Jus buah blimbing</w:t>
      </w:r>
    </w:p>
    <w:p w:rsidR="00024638" w:rsidRPr="00BE7CE8" w:rsidRDefault="00024638" w:rsidP="00BE7CE8">
      <w:pPr>
        <w:spacing w:after="0" w:line="240" w:lineRule="auto"/>
        <w:jc w:val="both"/>
        <w:rPr>
          <w:rFonts w:ascii="Times New Roman" w:hAnsi="Times New Roman" w:cs="Times New Roman"/>
          <w:b/>
        </w:rPr>
      </w:pPr>
    </w:p>
    <w:p w:rsidR="00024638" w:rsidRPr="00BE7CE8" w:rsidRDefault="00024638" w:rsidP="00B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lang w:eastAsia="id-ID"/>
        </w:rPr>
      </w:pPr>
      <w:proofErr w:type="gramStart"/>
      <w:r w:rsidRPr="00BE7CE8">
        <w:rPr>
          <w:rFonts w:ascii="Times New Roman" w:eastAsia="Times New Roman" w:hAnsi="Times New Roman" w:cs="Times New Roman"/>
          <w:b/>
          <w:i/>
          <w:lang w:eastAsia="id-ID"/>
        </w:rPr>
        <w:t>EFFECT OF STARFRUIT JUICE (AVVERHOA CORAMBOLA L) ON CHANGES IN BLOOD PRESSURE</w:t>
      </w:r>
      <w:r w:rsidRPr="00BE7CE8">
        <w:rPr>
          <w:rFonts w:ascii="Times New Roman" w:eastAsia="Times New Roman" w:hAnsi="Times New Roman" w:cs="Times New Roman"/>
          <w:i/>
          <w:lang w:eastAsia="id-ID"/>
        </w:rPr>
        <w:t>.</w:t>
      </w:r>
      <w:proofErr w:type="gramEnd"/>
    </w:p>
    <w:p w:rsidR="00024638" w:rsidRDefault="00024638" w:rsidP="00B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eastAsia="id-ID"/>
        </w:rPr>
      </w:pPr>
      <w:r w:rsidRPr="00BE7CE8">
        <w:rPr>
          <w:rFonts w:ascii="Times New Roman" w:eastAsia="Times New Roman" w:hAnsi="Times New Roman" w:cs="Times New Roman"/>
          <w:b/>
          <w:i/>
          <w:lang w:eastAsia="id-ID"/>
        </w:rPr>
        <w:t>(Study in Banjardowo village, Jombang district)</w:t>
      </w:r>
    </w:p>
    <w:p w:rsidR="00C22AE1" w:rsidRPr="00BE7CE8" w:rsidRDefault="00C22AE1" w:rsidP="00B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eastAsia="id-ID"/>
        </w:rPr>
      </w:pPr>
    </w:p>
    <w:p w:rsidR="00024638" w:rsidRPr="00BE7CE8" w:rsidRDefault="00024638" w:rsidP="00B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lang w:eastAsia="id-ID"/>
        </w:rPr>
      </w:pPr>
    </w:p>
    <w:p w:rsidR="00024638" w:rsidRPr="00BE7CE8" w:rsidRDefault="00024638" w:rsidP="00B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eastAsia="id-ID"/>
        </w:rPr>
      </w:pPr>
      <w:r w:rsidRPr="00BE7CE8">
        <w:rPr>
          <w:rFonts w:ascii="Times New Roman" w:eastAsia="Times New Roman" w:hAnsi="Times New Roman" w:cs="Times New Roman"/>
          <w:b/>
          <w:i/>
          <w:lang w:val="id-ID" w:eastAsia="id-ID"/>
        </w:rPr>
        <w:t>ABSTRAC</w:t>
      </w:r>
      <w:r w:rsidRPr="00BE7CE8">
        <w:rPr>
          <w:rFonts w:ascii="Times New Roman" w:eastAsia="Times New Roman" w:hAnsi="Times New Roman" w:cs="Times New Roman"/>
          <w:b/>
          <w:i/>
          <w:lang w:eastAsia="id-ID"/>
        </w:rPr>
        <w:t>T</w:t>
      </w:r>
    </w:p>
    <w:p w:rsidR="00024638" w:rsidRPr="00BE7CE8" w:rsidRDefault="00024638" w:rsidP="00B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lang w:eastAsia="id-ID"/>
        </w:rPr>
      </w:pPr>
    </w:p>
    <w:p w:rsidR="00024638" w:rsidRPr="00BE7CE8" w:rsidRDefault="00024638" w:rsidP="00BE7CE8">
      <w:pPr>
        <w:pStyle w:val="HTMLPreformatted"/>
        <w:jc w:val="both"/>
        <w:rPr>
          <w:rFonts w:ascii="Times New Roman" w:hAnsi="Times New Roman" w:cs="Times New Roman"/>
          <w:i/>
          <w:sz w:val="22"/>
          <w:szCs w:val="22"/>
          <w:lang w:val="en-US"/>
        </w:rPr>
      </w:pPr>
      <w:proofErr w:type="gramStart"/>
      <w:r w:rsidRPr="00BE7CE8">
        <w:rPr>
          <w:rFonts w:ascii="Times New Roman" w:hAnsi="Times New Roman" w:cs="Times New Roman"/>
          <w:b/>
          <w:i/>
          <w:sz w:val="22"/>
          <w:szCs w:val="22"/>
          <w:lang w:val="en-US"/>
        </w:rPr>
        <w:t xml:space="preserve">Introduction </w:t>
      </w:r>
      <w:r w:rsidRPr="00BE7CE8">
        <w:rPr>
          <w:rFonts w:ascii="Times New Roman" w:hAnsi="Times New Roman" w:cs="Times New Roman"/>
          <w:i/>
          <w:sz w:val="22"/>
          <w:szCs w:val="22"/>
          <w:lang w:val="en-US"/>
        </w:rPr>
        <w:t>:</w:t>
      </w:r>
      <w:proofErr w:type="gramEnd"/>
      <w:r w:rsidRPr="00BE7CE8">
        <w:rPr>
          <w:rFonts w:ascii="Times New Roman" w:hAnsi="Times New Roman" w:cs="Times New Roman"/>
          <w:i/>
          <w:sz w:val="22"/>
          <w:szCs w:val="22"/>
          <w:lang w:val="en-US"/>
        </w:rPr>
        <w:t>Blood pressure is the pressure from the direction pumped by the heart against the artery walls, this pressure will constantly be in the blood vessels and allows blood to flow constantly.</w:t>
      </w:r>
      <w:r w:rsidRPr="00BE7CE8">
        <w:rPr>
          <w:rFonts w:ascii="Times New Roman" w:hAnsi="Times New Roman" w:cs="Times New Roman"/>
          <w:b/>
          <w:i/>
          <w:sz w:val="22"/>
          <w:szCs w:val="22"/>
        </w:rPr>
        <w:t>Methods</w:t>
      </w:r>
      <w:r w:rsidRPr="00BE7CE8">
        <w:rPr>
          <w:rFonts w:ascii="Times New Roman" w:hAnsi="Times New Roman" w:cs="Times New Roman"/>
          <w:i/>
          <w:sz w:val="22"/>
          <w:szCs w:val="22"/>
        </w:rPr>
        <w:t xml:space="preserve"> :Research design Quasi experiment with one group pre test - post test design population number in this study was in the village of Banjardowo, Jombang a total of 46  respondents, a sample of 41 respondents, using simple random sampling. The independent variable the influence of blimbing juice and dependent variable blood pressure in hypertensive patient, collecting data using observation sheetss. Test the statistics using the Wilcoxon statistical test.</w:t>
      </w:r>
      <w:r w:rsidRPr="00BE7CE8">
        <w:rPr>
          <w:rFonts w:ascii="Times New Roman" w:hAnsi="Times New Roman" w:cs="Times New Roman"/>
          <w:b/>
          <w:i/>
          <w:sz w:val="22"/>
          <w:szCs w:val="22"/>
        </w:rPr>
        <w:t>Result</w:t>
      </w:r>
      <w:r w:rsidRPr="00BE7CE8">
        <w:rPr>
          <w:rFonts w:ascii="Times New Roman" w:hAnsi="Times New Roman" w:cs="Times New Roman"/>
          <w:i/>
          <w:sz w:val="22"/>
          <w:szCs w:val="22"/>
        </w:rPr>
        <w:t xml:space="preserve"> :The results of the study showed a decrease in blood pressure levels in hypertensive patients before being given corambola juice of heavy blood pressure, amouting to 23 respondents (56,1%) after being given light blood pressu</w:t>
      </w:r>
    </w:p>
    <w:p w:rsidR="00024638" w:rsidRDefault="00024638" w:rsidP="00BE7CE8">
      <w:pPr>
        <w:pStyle w:val="HTMLPreformatted"/>
        <w:jc w:val="both"/>
        <w:rPr>
          <w:rFonts w:ascii="Times New Roman" w:hAnsi="Times New Roman" w:cs="Times New Roman"/>
          <w:i/>
          <w:sz w:val="22"/>
          <w:szCs w:val="22"/>
          <w:lang w:val="en-US"/>
        </w:rPr>
      </w:pPr>
      <w:r w:rsidRPr="00BE7CE8">
        <w:rPr>
          <w:rFonts w:ascii="Times New Roman" w:hAnsi="Times New Roman" w:cs="Times New Roman"/>
          <w:i/>
          <w:sz w:val="22"/>
          <w:szCs w:val="22"/>
        </w:rPr>
        <w:t xml:space="preserve">re juice as much as 31 respondents (75.6%). Be aware of the wilcoxon test using a significance value of p = 0,000 &lt; </w:t>
      </w:r>
      <m:oMath>
        <m:r>
          <w:rPr>
            <w:rFonts w:ascii="Cambria Math" w:hAnsi="Cambria Math" w:cs="Times New Roman"/>
            <w:sz w:val="22"/>
            <w:szCs w:val="22"/>
          </w:rPr>
          <m:t>α</m:t>
        </m:r>
      </m:oMath>
      <w:r w:rsidRPr="00BE7CE8">
        <w:rPr>
          <w:rFonts w:ascii="Times New Roman" w:eastAsiaTheme="minorEastAsia" w:hAnsi="Times New Roman" w:cs="Times New Roman"/>
          <w:sz w:val="22"/>
          <w:szCs w:val="22"/>
        </w:rPr>
        <w:t xml:space="preserve"> ( 0,05) so that Ho is rejected H1 is accepted.</w:t>
      </w:r>
      <w:r w:rsidRPr="00BE7CE8">
        <w:rPr>
          <w:rFonts w:ascii="Times New Roman" w:hAnsi="Times New Roman" w:cs="Times New Roman"/>
          <w:b/>
          <w:i/>
          <w:sz w:val="22"/>
          <w:szCs w:val="22"/>
        </w:rPr>
        <w:t>Discussion</w:t>
      </w:r>
      <w:r w:rsidRPr="00BE7CE8">
        <w:rPr>
          <w:rFonts w:ascii="Times New Roman" w:hAnsi="Times New Roman" w:cs="Times New Roman"/>
          <w:i/>
          <w:sz w:val="22"/>
          <w:szCs w:val="22"/>
        </w:rPr>
        <w:t xml:space="preserve"> :Conclusion there is tthat there is an effect of blimbing juice(Avverhoa corambola l) on the decrease in blood pressure in hypertensive patients studied in the village of Banjardowo,Jombang..</w:t>
      </w:r>
      <w:r w:rsidRPr="00BE7CE8">
        <w:rPr>
          <w:rFonts w:ascii="Times New Roman" w:hAnsi="Times New Roman" w:cs="Times New Roman"/>
          <w:b/>
          <w:i/>
          <w:sz w:val="22"/>
          <w:szCs w:val="22"/>
        </w:rPr>
        <w:t>Suggestion</w:t>
      </w:r>
      <w:r w:rsidRPr="00BE7CE8">
        <w:rPr>
          <w:rFonts w:ascii="Times New Roman" w:hAnsi="Times New Roman" w:cs="Times New Roman"/>
          <w:i/>
          <w:sz w:val="22"/>
          <w:szCs w:val="22"/>
        </w:rPr>
        <w:t xml:space="preserve"> : </w:t>
      </w:r>
      <w:r w:rsidRPr="00BE7CE8">
        <w:rPr>
          <w:rFonts w:ascii="Times New Roman" w:hAnsi="Times New Roman" w:cs="Times New Roman"/>
          <w:sz w:val="22"/>
          <w:szCs w:val="22"/>
        </w:rPr>
        <w:t>to be able to use the star fruit juice (</w:t>
      </w:r>
      <w:r w:rsidRPr="00BE7CE8">
        <w:rPr>
          <w:rFonts w:ascii="Times New Roman" w:hAnsi="Times New Roman" w:cs="Times New Roman"/>
          <w:i/>
          <w:sz w:val="22"/>
          <w:szCs w:val="22"/>
        </w:rPr>
        <w:t>Avverhoa Corambola L) as an herbal medicine that can reduce blood pressure.</w:t>
      </w:r>
    </w:p>
    <w:p w:rsidR="00C22AE1" w:rsidRPr="00C22AE1" w:rsidRDefault="00C22AE1" w:rsidP="00BE7CE8">
      <w:pPr>
        <w:pStyle w:val="HTMLPreformatted"/>
        <w:jc w:val="both"/>
        <w:rPr>
          <w:rFonts w:ascii="Times New Roman" w:hAnsi="Times New Roman" w:cs="Times New Roman"/>
          <w:i/>
          <w:sz w:val="22"/>
          <w:szCs w:val="22"/>
          <w:lang w:val="en-US"/>
        </w:rPr>
      </w:pPr>
    </w:p>
    <w:p w:rsidR="005019F9" w:rsidRPr="00BE7CE8" w:rsidRDefault="00024638" w:rsidP="00B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lang w:val="id-ID" w:eastAsia="id-ID"/>
        </w:rPr>
      </w:pPr>
      <w:r w:rsidRPr="00BE7CE8">
        <w:rPr>
          <w:rFonts w:ascii="Times New Roman" w:eastAsia="Times New Roman" w:hAnsi="Times New Roman" w:cs="Times New Roman"/>
          <w:b/>
          <w:i/>
          <w:lang w:eastAsia="id-ID"/>
        </w:rPr>
        <w:t>Keywords:</w:t>
      </w:r>
      <w:r w:rsidR="00AD3374">
        <w:rPr>
          <w:rFonts w:ascii="Times New Roman" w:eastAsia="Times New Roman" w:hAnsi="Times New Roman" w:cs="Times New Roman"/>
          <w:b/>
          <w:i/>
          <w:lang w:eastAsia="id-ID"/>
        </w:rPr>
        <w:t xml:space="preserve"> </w:t>
      </w:r>
      <w:r w:rsidRPr="00BE7CE8">
        <w:rPr>
          <w:rFonts w:ascii="Times New Roman" w:eastAsia="Times New Roman" w:hAnsi="Times New Roman" w:cs="Times New Roman"/>
          <w:b/>
          <w:i/>
          <w:lang w:eastAsia="id-ID"/>
        </w:rPr>
        <w:t>Blimbing fruit juice</w:t>
      </w:r>
    </w:p>
    <w:p w:rsidR="00BE727A" w:rsidRPr="00BE7CE8" w:rsidRDefault="00BE727A" w:rsidP="00B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id-ID"/>
        </w:rPr>
        <w:sectPr w:rsidR="00BE727A" w:rsidRPr="00BE7CE8" w:rsidSect="00024638">
          <w:headerReference w:type="default" r:id="rId8"/>
          <w:footerReference w:type="default" r:id="rId9"/>
          <w:pgSz w:w="11907" w:h="16839" w:code="9"/>
          <w:pgMar w:top="1701" w:right="1701" w:bottom="1701" w:left="1985" w:header="720" w:footer="720" w:gutter="0"/>
          <w:cols w:space="720"/>
          <w:docGrid w:linePitch="360"/>
        </w:sectPr>
      </w:pPr>
    </w:p>
    <w:p w:rsidR="00BE727A" w:rsidRDefault="00BE727A" w:rsidP="00B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val="id-ID"/>
        </w:rPr>
      </w:pPr>
      <w:r w:rsidRPr="00254368">
        <w:rPr>
          <w:rFonts w:ascii="Times New Roman" w:hAnsi="Times New Roman" w:cs="Times New Roman"/>
          <w:b/>
          <w:lang w:val="id-ID"/>
        </w:rPr>
        <w:lastRenderedPageBreak/>
        <w:t>PENDAHULUAN</w:t>
      </w:r>
    </w:p>
    <w:p w:rsidR="00254368" w:rsidRPr="00254368" w:rsidRDefault="00254368" w:rsidP="00B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val="id-ID"/>
        </w:rPr>
      </w:pPr>
    </w:p>
    <w:p w:rsidR="00BE727A" w:rsidRPr="00BE7CE8" w:rsidRDefault="00BE727A" w:rsidP="00BE7CE8">
      <w:pPr>
        <w:spacing w:after="0" w:line="240" w:lineRule="auto"/>
        <w:jc w:val="both"/>
        <w:rPr>
          <w:rFonts w:ascii="Times New Roman" w:hAnsi="Times New Roman" w:cs="Times New Roman"/>
        </w:rPr>
      </w:pPr>
      <w:r w:rsidRPr="00BE7CE8">
        <w:rPr>
          <w:rFonts w:ascii="Times New Roman" w:hAnsi="Times New Roman" w:cs="Times New Roman"/>
        </w:rPr>
        <w:t xml:space="preserve">Hipertensi sebagai salah satu penyakit yang sering timbul di masyarakat, apabila tidak dikendalikan dengan baik </w:t>
      </w:r>
      <w:proofErr w:type="gramStart"/>
      <w:r w:rsidRPr="00BE7CE8">
        <w:rPr>
          <w:rFonts w:ascii="Times New Roman" w:hAnsi="Times New Roman" w:cs="Times New Roman"/>
        </w:rPr>
        <w:t>akan</w:t>
      </w:r>
      <w:proofErr w:type="gramEnd"/>
      <w:r w:rsidRPr="00BE7CE8">
        <w:rPr>
          <w:rFonts w:ascii="Times New Roman" w:hAnsi="Times New Roman" w:cs="Times New Roman"/>
        </w:rPr>
        <w:t xml:space="preserve"> menimbulkan kerusakan pada target organ khususnya pada otak, jantung, ginjal, mata dan pembuluh darah perifer. Banyak masyarakat yang menderita hipertensi sering kali mengeluhkan </w:t>
      </w:r>
      <w:proofErr w:type="gramStart"/>
      <w:r w:rsidRPr="00BE7CE8">
        <w:rPr>
          <w:rFonts w:ascii="Times New Roman" w:hAnsi="Times New Roman" w:cs="Times New Roman"/>
        </w:rPr>
        <w:t>akan</w:t>
      </w:r>
      <w:proofErr w:type="gramEnd"/>
      <w:r w:rsidRPr="00BE7CE8">
        <w:rPr>
          <w:rFonts w:ascii="Times New Roman" w:hAnsi="Times New Roman" w:cs="Times New Roman"/>
        </w:rPr>
        <w:t xml:space="preserve"> kesehatannya sehingga masyarakat pun sering mengkonsumsi obat anti hipertensi. Banyaknya efek </w:t>
      </w:r>
      <w:proofErr w:type="gramStart"/>
      <w:r w:rsidRPr="00BE7CE8">
        <w:rPr>
          <w:rFonts w:ascii="Times New Roman" w:hAnsi="Times New Roman" w:cs="Times New Roman"/>
        </w:rPr>
        <w:t>samping  pengobatan</w:t>
      </w:r>
      <w:proofErr w:type="gramEnd"/>
      <w:r w:rsidRPr="00BE7CE8">
        <w:rPr>
          <w:rFonts w:ascii="Times New Roman" w:hAnsi="Times New Roman" w:cs="Times New Roman"/>
        </w:rPr>
        <w:t xml:space="preserve"> hipertensi sering membuat pasien menghentikan pengobatanya. Salah satu contoh efek samping pengobatan hipertensi yang umum terjadi adalah meningkatnya </w:t>
      </w:r>
      <w:proofErr w:type="gramStart"/>
      <w:r w:rsidRPr="00BE7CE8">
        <w:rPr>
          <w:rFonts w:ascii="Times New Roman" w:hAnsi="Times New Roman" w:cs="Times New Roman"/>
        </w:rPr>
        <w:t>kadar</w:t>
      </w:r>
      <w:proofErr w:type="gramEnd"/>
      <w:r w:rsidRPr="00BE7CE8">
        <w:rPr>
          <w:rFonts w:ascii="Times New Roman" w:hAnsi="Times New Roman" w:cs="Times New Roman"/>
        </w:rPr>
        <w:t xml:space="preserve"> gula dan kolestrol, kelelahan serta kehilangan energi.</w:t>
      </w:r>
    </w:p>
    <w:p w:rsidR="00BE727A" w:rsidRPr="00BE7CE8" w:rsidRDefault="00BE727A" w:rsidP="00BE7CE8">
      <w:pPr>
        <w:spacing w:after="0" w:line="240" w:lineRule="auto"/>
        <w:jc w:val="both"/>
        <w:rPr>
          <w:rFonts w:ascii="Times New Roman" w:hAnsi="Times New Roman" w:cs="Times New Roman"/>
        </w:rPr>
      </w:pPr>
      <w:r w:rsidRPr="00BE7CE8">
        <w:rPr>
          <w:rFonts w:ascii="Times New Roman" w:hAnsi="Times New Roman" w:cs="Times New Roman"/>
        </w:rPr>
        <w:t xml:space="preserve">Buah blimbing </w:t>
      </w:r>
      <w:proofErr w:type="gramStart"/>
      <w:r w:rsidRPr="00BE7CE8">
        <w:rPr>
          <w:rFonts w:ascii="Times New Roman" w:hAnsi="Times New Roman" w:cs="Times New Roman"/>
        </w:rPr>
        <w:t>manis</w:t>
      </w:r>
      <w:proofErr w:type="gramEnd"/>
      <w:r w:rsidRPr="00BE7CE8">
        <w:rPr>
          <w:rFonts w:ascii="Times New Roman" w:hAnsi="Times New Roman" w:cs="Times New Roman"/>
        </w:rPr>
        <w:t xml:space="preserve"> yang mengandung flavonoid bisa digunakan untuk terapi tekanan darah tiggi, karena flavonoid dapat menghambat kadar kalium yang tinggi, serta natrium yang rendah sebagai obat hipertensi (Hermani, 2009).</w:t>
      </w:r>
    </w:p>
    <w:p w:rsidR="00BE727A" w:rsidRPr="00BE7CE8" w:rsidRDefault="00BE727A" w:rsidP="00BE7CE8">
      <w:pPr>
        <w:spacing w:after="0" w:line="240" w:lineRule="auto"/>
        <w:jc w:val="both"/>
        <w:rPr>
          <w:rFonts w:ascii="Times New Roman" w:hAnsi="Times New Roman" w:cs="Times New Roman"/>
          <w:lang w:val="id-ID"/>
        </w:rPr>
      </w:pPr>
      <w:r w:rsidRPr="00BE7CE8">
        <w:rPr>
          <w:rFonts w:ascii="Times New Roman" w:hAnsi="Times New Roman" w:cs="Times New Roman"/>
        </w:rPr>
        <w:t>Menurut World Health Organization ( WHO)  tahun 2017 sejumlah 839 juta kasus hipertensi diperkirakan menjadi 1,15 milyiar pada tahun 2025 atau sekitar ( 29 % ) dari total penduduk dunia, dan dimana penderita lebih banyak wanita ( 30%) dibandingkan dengan pria ( 29%). Kenaikan kasus hipertensi 80 % terjadi dinegara berkembang (Endang, 2014</w:t>
      </w:r>
      <w:r w:rsidRPr="00BE7CE8">
        <w:rPr>
          <w:rFonts w:ascii="Times New Roman" w:hAnsi="Times New Roman" w:cs="Times New Roman"/>
          <w:lang w:val="id-ID"/>
        </w:rPr>
        <w:t>)</w:t>
      </w:r>
    </w:p>
    <w:p w:rsidR="00BE727A" w:rsidRPr="00BE7CE8" w:rsidRDefault="00BE727A" w:rsidP="00BE7CE8">
      <w:pPr>
        <w:pStyle w:val="ListParagraph"/>
        <w:spacing w:after="0" w:line="240" w:lineRule="auto"/>
        <w:ind w:left="0"/>
        <w:jc w:val="both"/>
        <w:rPr>
          <w:rFonts w:ascii="Times New Roman" w:hAnsi="Times New Roman"/>
          <w:lang w:val="id-ID"/>
        </w:rPr>
      </w:pPr>
      <w:r w:rsidRPr="00BE7CE8">
        <w:rPr>
          <w:rFonts w:ascii="Times New Roman" w:hAnsi="Times New Roman"/>
        </w:rPr>
        <w:t>Sekitar 1.828.669 penduduk, dengan profesi laki-laki sebesar 20,83 % orang dan perempuan sebesat 20,11 orang (Dinkes, 2017).Jumlah masyarakat di kabupaten Jombang pada tahun 2016 yang menderita penyakit hipertensi sebesar 14,30 %. Angka sudah dibawah target nasional sebesar 25</w:t>
      </w:r>
      <w:proofErr w:type="gramStart"/>
      <w:r w:rsidRPr="00BE7CE8">
        <w:rPr>
          <w:rFonts w:ascii="Times New Roman" w:hAnsi="Times New Roman"/>
        </w:rPr>
        <w:t>,28</w:t>
      </w:r>
      <w:proofErr w:type="gramEnd"/>
      <w:r w:rsidRPr="00BE7CE8">
        <w:rPr>
          <w:rFonts w:ascii="Times New Roman" w:hAnsi="Times New Roman"/>
        </w:rPr>
        <w:t xml:space="preserve"> %, penduduk yang menderita penyakit hipertensi pada tahun 2017 secara keseluruhan 35.769 (7,85 %) mengalai penurunan (Dinkes. </w:t>
      </w:r>
      <w:proofErr w:type="gramStart"/>
      <w:r w:rsidRPr="00BE7CE8">
        <w:rPr>
          <w:rFonts w:ascii="Times New Roman" w:hAnsi="Times New Roman"/>
        </w:rPr>
        <w:t>Kab Jombang, 2017).</w:t>
      </w:r>
      <w:proofErr w:type="gramEnd"/>
    </w:p>
    <w:p w:rsidR="00BE727A" w:rsidRPr="00BE7CE8" w:rsidRDefault="00BE727A" w:rsidP="00BE7CE8">
      <w:pPr>
        <w:pStyle w:val="ListParagraph"/>
        <w:spacing w:after="0" w:line="240" w:lineRule="auto"/>
        <w:ind w:left="0"/>
        <w:jc w:val="both"/>
        <w:rPr>
          <w:rFonts w:ascii="Times New Roman" w:hAnsi="Times New Roman"/>
        </w:rPr>
      </w:pPr>
    </w:p>
    <w:p w:rsidR="00BE727A" w:rsidRPr="00BE7CE8" w:rsidRDefault="00BE727A" w:rsidP="00BE7CE8">
      <w:pPr>
        <w:pStyle w:val="ListParagraph"/>
        <w:spacing w:after="0" w:line="240" w:lineRule="auto"/>
        <w:ind w:left="0"/>
        <w:jc w:val="both"/>
        <w:rPr>
          <w:rFonts w:ascii="Times New Roman" w:hAnsi="Times New Roman"/>
        </w:rPr>
      </w:pPr>
      <w:proofErr w:type="gramStart"/>
      <w:r w:rsidRPr="00BE7CE8">
        <w:rPr>
          <w:rFonts w:ascii="Times New Roman" w:hAnsi="Times New Roman"/>
        </w:rPr>
        <w:lastRenderedPageBreak/>
        <w:t>Tekanan darah tinggi dapat membebani jantung dan pembuluh darah secara berlebihan sehingga mepercepat penyumbatan pembuluh arteri.</w:t>
      </w:r>
      <w:proofErr w:type="gramEnd"/>
      <w:r w:rsidRPr="00BE7CE8">
        <w:rPr>
          <w:rFonts w:ascii="Times New Roman" w:hAnsi="Times New Roman"/>
        </w:rPr>
        <w:t xml:space="preserve"> Kenaikan tekanan ini membuat tekananan terhadap dinding arteri meningkat sehingga menyebabkan kerusakan endotel, yang memicu aterosklerosisi, penyakit hipertensi dapat ditimbulkan oleh beberapa faktor salah stunya adalah </w:t>
      </w:r>
      <w:proofErr w:type="gramStart"/>
      <w:r w:rsidRPr="00BE7CE8">
        <w:rPr>
          <w:rFonts w:ascii="Times New Roman" w:hAnsi="Times New Roman"/>
        </w:rPr>
        <w:t>gaya</w:t>
      </w:r>
      <w:proofErr w:type="gramEnd"/>
      <w:r w:rsidRPr="00BE7CE8">
        <w:rPr>
          <w:rFonts w:ascii="Times New Roman" w:hAnsi="Times New Roman"/>
        </w:rPr>
        <w:t xml:space="preserve"> atau pola hidup sehat.</w:t>
      </w:r>
    </w:p>
    <w:p w:rsidR="00BE727A" w:rsidRPr="00BE7CE8" w:rsidRDefault="00BE727A" w:rsidP="00BE7CE8">
      <w:pPr>
        <w:pStyle w:val="ListParagraph"/>
        <w:spacing w:after="0" w:line="240" w:lineRule="auto"/>
        <w:ind w:left="0"/>
        <w:jc w:val="both"/>
        <w:rPr>
          <w:rFonts w:ascii="Times New Roman" w:hAnsi="Times New Roman"/>
        </w:rPr>
      </w:pPr>
      <w:r w:rsidRPr="00BE7CE8">
        <w:rPr>
          <w:rFonts w:ascii="Times New Roman" w:hAnsi="Times New Roman"/>
        </w:rPr>
        <w:t xml:space="preserve"> </w:t>
      </w:r>
    </w:p>
    <w:p w:rsidR="00BE727A" w:rsidRPr="00BE7CE8" w:rsidRDefault="00BE727A" w:rsidP="00BE7CE8">
      <w:pPr>
        <w:spacing w:after="0" w:line="240" w:lineRule="auto"/>
        <w:jc w:val="both"/>
        <w:rPr>
          <w:rFonts w:ascii="Times New Roman" w:hAnsi="Times New Roman" w:cs="Times New Roman"/>
          <w:lang w:val="id-ID"/>
        </w:rPr>
      </w:pPr>
      <w:proofErr w:type="gramStart"/>
      <w:r w:rsidRPr="00BE7CE8">
        <w:rPr>
          <w:rFonts w:ascii="Times New Roman" w:hAnsi="Times New Roman" w:cs="Times New Roman"/>
        </w:rPr>
        <w:t>Yang dapat dilihat dari kebiasaan dan pola makan seseorang.</w:t>
      </w:r>
      <w:proofErr w:type="gramEnd"/>
      <w:r w:rsidRPr="00BE7CE8">
        <w:rPr>
          <w:rFonts w:ascii="Times New Roman" w:hAnsi="Times New Roman" w:cs="Times New Roman"/>
        </w:rPr>
        <w:t xml:space="preserve"> Kebiasaan memanjakan lidah dengan menyantap makanan yang tinggi lemak dan kolestrol namun rendah serat </w:t>
      </w:r>
      <w:proofErr w:type="gramStart"/>
      <w:r w:rsidRPr="00BE7CE8">
        <w:rPr>
          <w:rFonts w:ascii="Times New Roman" w:hAnsi="Times New Roman" w:cs="Times New Roman"/>
        </w:rPr>
        <w:t>akan</w:t>
      </w:r>
      <w:proofErr w:type="gramEnd"/>
      <w:r w:rsidRPr="00BE7CE8">
        <w:rPr>
          <w:rFonts w:ascii="Times New Roman" w:hAnsi="Times New Roman" w:cs="Times New Roman"/>
        </w:rPr>
        <w:t xml:space="preserve"> menyebabkan penumpukan lemak dalam tubuh sehingga menjadi obesitas atau kelebihan berat badan, sedangkan obesitas akan meningkatkan resiko seseorang terhadap penyakit hipertensi (Chaturvedi, 2016).</w:t>
      </w:r>
      <w:r w:rsidRPr="00BE7CE8">
        <w:rPr>
          <w:rFonts w:ascii="Times New Roman" w:hAnsi="Times New Roman" w:cs="Times New Roman"/>
          <w:lang w:val="id-ID"/>
        </w:rPr>
        <w:t xml:space="preserve"> </w:t>
      </w:r>
    </w:p>
    <w:p w:rsidR="00BE727A" w:rsidRPr="00BE7CE8" w:rsidRDefault="00BE727A" w:rsidP="00BE7CE8">
      <w:pPr>
        <w:pStyle w:val="ListParagraph"/>
        <w:spacing w:after="0" w:line="240" w:lineRule="auto"/>
        <w:ind w:left="0"/>
        <w:jc w:val="both"/>
        <w:rPr>
          <w:rFonts w:ascii="Times New Roman" w:hAnsi="Times New Roman"/>
          <w:b/>
          <w:lang w:val="id-ID"/>
        </w:rPr>
      </w:pPr>
      <w:proofErr w:type="gramStart"/>
      <w:r w:rsidRPr="00BE7CE8">
        <w:rPr>
          <w:rFonts w:ascii="Times New Roman" w:hAnsi="Times New Roman"/>
        </w:rPr>
        <w:t>Terapi jus buah sejak lama telah digunakan untuk menyembuhkan</w:t>
      </w:r>
      <w:r w:rsidRPr="00BE7CE8">
        <w:rPr>
          <w:rFonts w:ascii="Times New Roman" w:hAnsi="Times New Roman"/>
          <w:lang w:val="id-ID"/>
        </w:rPr>
        <w:t xml:space="preserve"> </w:t>
      </w:r>
      <w:r w:rsidRPr="00BE7CE8">
        <w:rPr>
          <w:rFonts w:ascii="Times New Roman" w:hAnsi="Times New Roman"/>
        </w:rPr>
        <w:t>berbagai penyakit termasuk penyakit hipertensi.</w:t>
      </w:r>
      <w:proofErr w:type="gramEnd"/>
      <w:r w:rsidRPr="00BE7CE8">
        <w:rPr>
          <w:rFonts w:ascii="Times New Roman" w:hAnsi="Times New Roman"/>
        </w:rPr>
        <w:t xml:space="preserve"> </w:t>
      </w:r>
      <w:proofErr w:type="gramStart"/>
      <w:r w:rsidRPr="00BE7CE8">
        <w:rPr>
          <w:rFonts w:ascii="Times New Roman" w:hAnsi="Times New Roman"/>
        </w:rPr>
        <w:t>Pasien hipertensi harus banyak mengkonsumsi jus blimbing.</w:t>
      </w:r>
      <w:proofErr w:type="gramEnd"/>
      <w:r w:rsidRPr="00BE7CE8">
        <w:rPr>
          <w:rFonts w:ascii="Times New Roman" w:hAnsi="Times New Roman"/>
        </w:rPr>
        <w:t xml:space="preserve"> </w:t>
      </w:r>
      <w:proofErr w:type="gramStart"/>
      <w:r w:rsidRPr="00BE7CE8">
        <w:rPr>
          <w:rFonts w:ascii="Times New Roman" w:hAnsi="Times New Roman"/>
        </w:rPr>
        <w:t>Jus blimbing sangat bermanfaat untuk menurunkan tekanan darah tinggi.</w:t>
      </w:r>
      <w:proofErr w:type="gramEnd"/>
      <w:r w:rsidRPr="00BE7CE8">
        <w:rPr>
          <w:rFonts w:ascii="Times New Roman" w:hAnsi="Times New Roman"/>
        </w:rPr>
        <w:t xml:space="preserve"> </w:t>
      </w:r>
      <w:proofErr w:type="gramStart"/>
      <w:r w:rsidRPr="00BE7CE8">
        <w:rPr>
          <w:rFonts w:ascii="Times New Roman" w:hAnsi="Times New Roman"/>
        </w:rPr>
        <w:t>Ras buah yang menyegarkan, mudah diperoleh, diuretic memiliki efek antihipertensi dengan meningkatkan pelepasan air garam, natrium.</w:t>
      </w:r>
      <w:proofErr w:type="gramEnd"/>
    </w:p>
    <w:p w:rsidR="00BE727A" w:rsidRPr="00BE7CE8" w:rsidRDefault="00BE727A" w:rsidP="00BE7CE8">
      <w:pPr>
        <w:pStyle w:val="ListParagraph"/>
        <w:spacing w:after="0" w:line="240" w:lineRule="auto"/>
        <w:ind w:left="0"/>
        <w:jc w:val="both"/>
        <w:rPr>
          <w:rFonts w:ascii="Times New Roman" w:hAnsi="Times New Roman"/>
        </w:rPr>
      </w:pPr>
    </w:p>
    <w:p w:rsidR="00BE727A" w:rsidRPr="00BE7CE8" w:rsidRDefault="00BE727A" w:rsidP="00BE7CE8">
      <w:pPr>
        <w:pStyle w:val="ListParagraph"/>
        <w:spacing w:after="0" w:line="240" w:lineRule="auto"/>
        <w:ind w:left="0"/>
        <w:jc w:val="both"/>
        <w:rPr>
          <w:rFonts w:ascii="Times New Roman" w:hAnsi="Times New Roman"/>
        </w:rPr>
      </w:pPr>
      <w:proofErr w:type="gramStart"/>
      <w:r w:rsidRPr="00BE7CE8">
        <w:rPr>
          <w:rFonts w:ascii="Times New Roman" w:hAnsi="Times New Roman"/>
        </w:rPr>
        <w:t>Untuk menurunkan tekanan darah harus banyak mengkonsumsi makanan yang tinggi serat dan kalium (Chathurvedi, 2016).</w:t>
      </w:r>
      <w:proofErr w:type="gramEnd"/>
      <w:r w:rsidRPr="00BE7CE8">
        <w:rPr>
          <w:rFonts w:ascii="Times New Roman" w:hAnsi="Times New Roman"/>
        </w:rPr>
        <w:t xml:space="preserve"> Buah blimbing mengandung </w:t>
      </w:r>
      <w:proofErr w:type="gramStart"/>
      <w:r w:rsidRPr="00BE7CE8">
        <w:rPr>
          <w:rFonts w:ascii="Times New Roman" w:hAnsi="Times New Roman"/>
        </w:rPr>
        <w:t>kadar</w:t>
      </w:r>
      <w:proofErr w:type="gramEnd"/>
      <w:r w:rsidRPr="00BE7CE8">
        <w:rPr>
          <w:rFonts w:ascii="Times New Roman" w:hAnsi="Times New Roman"/>
        </w:rPr>
        <w:t xml:space="preserve"> kalium tinggi yang berfungsi untuk meningkatan kosentrasi didalam cairan intraseluler sehngga dapat cenderung menarik cairan dari bagian etra seluler, dan merangsan pengeluaran natrium melalui urine yang berakibat dapat menurunkan tekanan darah. </w:t>
      </w:r>
    </w:p>
    <w:p w:rsidR="00BE727A" w:rsidRPr="00BE7CE8" w:rsidRDefault="00BE727A" w:rsidP="00BE7CE8">
      <w:pPr>
        <w:spacing w:after="0" w:line="240" w:lineRule="auto"/>
        <w:jc w:val="both"/>
        <w:rPr>
          <w:rFonts w:ascii="Times New Roman" w:hAnsi="Times New Roman" w:cs="Times New Roman"/>
        </w:rPr>
      </w:pPr>
      <w:r w:rsidRPr="00BE7CE8">
        <w:rPr>
          <w:rFonts w:ascii="Times New Roman" w:hAnsi="Times New Roman" w:cs="Times New Roman"/>
        </w:rPr>
        <w:t xml:space="preserve">Menurur Rahimsyah (2015), Buah blimbing sering kita jumpai di lingkungan sekitar kita dengan berbagai manfaat </w:t>
      </w:r>
      <w:r w:rsidRPr="00BE7CE8">
        <w:rPr>
          <w:rFonts w:ascii="Times New Roman" w:hAnsi="Times New Roman" w:cs="Times New Roman"/>
        </w:rPr>
        <w:lastRenderedPageBreak/>
        <w:t xml:space="preserve">tanaman blimbing untuk membantu menurunkan tekanan darah, diharapkan manfaat jus blimbing dapat dijadikan obat alternatif untuk pengobatan penyakit hipertensi secara non farmokologi. </w:t>
      </w:r>
      <w:proofErr w:type="gramStart"/>
      <w:r w:rsidRPr="00BE7CE8">
        <w:rPr>
          <w:rFonts w:ascii="Times New Roman" w:hAnsi="Times New Roman" w:cs="Times New Roman"/>
        </w:rPr>
        <w:t>Manfaat jus blimbing dapat menurunkan tekanan darah.</w:t>
      </w:r>
      <w:proofErr w:type="gramEnd"/>
    </w:p>
    <w:p w:rsidR="00254368" w:rsidRDefault="00254368" w:rsidP="00BE7CE8">
      <w:pPr>
        <w:spacing w:after="0" w:line="240" w:lineRule="auto"/>
        <w:jc w:val="both"/>
        <w:rPr>
          <w:rFonts w:ascii="Times New Roman" w:hAnsi="Times New Roman" w:cs="Times New Roman"/>
          <w:lang w:val="id-ID"/>
        </w:rPr>
      </w:pPr>
    </w:p>
    <w:p w:rsidR="00BE727A" w:rsidRPr="00BE7CE8" w:rsidRDefault="00BE727A" w:rsidP="00BE7CE8">
      <w:pPr>
        <w:spacing w:after="0" w:line="240" w:lineRule="auto"/>
        <w:jc w:val="both"/>
        <w:rPr>
          <w:rFonts w:ascii="Times New Roman" w:hAnsi="Times New Roman" w:cs="Times New Roman"/>
        </w:rPr>
      </w:pPr>
      <w:r w:rsidRPr="00BE7CE8">
        <w:rPr>
          <w:rFonts w:ascii="Times New Roman" w:hAnsi="Times New Roman" w:cs="Times New Roman"/>
        </w:rPr>
        <w:t xml:space="preserve">Buah blimbing ini banyak manfaatnya dapat menurunkan tekanan darah </w:t>
      </w:r>
      <w:proofErr w:type="gramStart"/>
      <w:r w:rsidRPr="00BE7CE8">
        <w:rPr>
          <w:rFonts w:ascii="Times New Roman" w:hAnsi="Times New Roman" w:cs="Times New Roman"/>
        </w:rPr>
        <w:t>dan  juga</w:t>
      </w:r>
      <w:proofErr w:type="gramEnd"/>
      <w:r w:rsidRPr="00BE7CE8">
        <w:rPr>
          <w:rFonts w:ascii="Times New Roman" w:hAnsi="Times New Roman" w:cs="Times New Roman"/>
        </w:rPr>
        <w:t xml:space="preserve">  banyak dikenali masyarakat. </w:t>
      </w:r>
      <w:proofErr w:type="gramStart"/>
      <w:r w:rsidRPr="00BE7CE8">
        <w:rPr>
          <w:rFonts w:ascii="Times New Roman" w:hAnsi="Times New Roman" w:cs="Times New Roman"/>
        </w:rPr>
        <w:t>Blimbing juga sebagai sumber nutrisi tubuh manusia</w:t>
      </w:r>
      <w:r w:rsidRPr="00BE7CE8">
        <w:rPr>
          <w:rFonts w:ascii="Times New Roman" w:hAnsi="Times New Roman" w:cs="Times New Roman"/>
          <w:lang w:val="id-ID"/>
        </w:rPr>
        <w:t xml:space="preserve"> </w:t>
      </w:r>
      <w:r w:rsidRPr="00BE7CE8">
        <w:rPr>
          <w:rFonts w:ascii="Times New Roman" w:hAnsi="Times New Roman" w:cs="Times New Roman"/>
        </w:rPr>
        <w:t>juga dapat untuk pencegahan</w:t>
      </w:r>
      <w:r w:rsidRPr="00BE7CE8">
        <w:rPr>
          <w:rFonts w:ascii="Times New Roman" w:hAnsi="Times New Roman" w:cs="Times New Roman"/>
          <w:lang w:val="id-ID"/>
        </w:rPr>
        <w:t>,</w:t>
      </w:r>
      <w:r w:rsidRPr="00BE7CE8">
        <w:rPr>
          <w:rFonts w:ascii="Times New Roman" w:hAnsi="Times New Roman" w:cs="Times New Roman"/>
        </w:rPr>
        <w:t xml:space="preserve"> bahkan untuk terapi berbagai macam penyakit, bernanfaat untuk menurunkan tekananan darah, antikanker, memperlancar pencernaan, menurunkan kolestor, dan dapat membersihkan usus.</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Blimbing sering digunakan sebagai antioksidasi berfungsi untuk pencegahan sel kanker.</w:t>
      </w:r>
      <w:proofErr w:type="gramEnd"/>
      <w:r w:rsidRPr="00BE7CE8">
        <w:rPr>
          <w:rFonts w:ascii="Times New Roman" w:hAnsi="Times New Roman" w:cs="Times New Roman"/>
        </w:rPr>
        <w:t xml:space="preserve">  </w:t>
      </w:r>
    </w:p>
    <w:p w:rsidR="00254368" w:rsidRDefault="00254368" w:rsidP="00BE7CE8">
      <w:pPr>
        <w:spacing w:after="0" w:line="240" w:lineRule="auto"/>
        <w:jc w:val="both"/>
        <w:rPr>
          <w:rFonts w:ascii="Times New Roman" w:hAnsi="Times New Roman" w:cs="Times New Roman"/>
          <w:lang w:val="id-ID"/>
        </w:rPr>
      </w:pPr>
    </w:p>
    <w:p w:rsidR="00BE727A" w:rsidRPr="00BE7CE8" w:rsidRDefault="00BE727A" w:rsidP="00BE7CE8">
      <w:pPr>
        <w:spacing w:after="0" w:line="240" w:lineRule="auto"/>
        <w:jc w:val="both"/>
        <w:rPr>
          <w:rFonts w:ascii="Times New Roman" w:hAnsi="Times New Roman" w:cs="Times New Roman"/>
          <w:lang w:val="id-ID"/>
        </w:rPr>
      </w:pPr>
      <w:proofErr w:type="gramStart"/>
      <w:r w:rsidRPr="00BE7CE8">
        <w:rPr>
          <w:rFonts w:ascii="Times New Roman" w:hAnsi="Times New Roman" w:cs="Times New Roman"/>
        </w:rPr>
        <w:t>Buah blimbing sangat memyegarkan, mudah diperoleh, jus buah yang mudah diserap, buah blimbing banyak mengandung zat-zat bagi kesehatan, juga terbilang lebih murah dan ekonomis jika dibandingkan pengobatan farmakologis.</w:t>
      </w:r>
      <w:proofErr w:type="gramEnd"/>
    </w:p>
    <w:p w:rsidR="00254368" w:rsidRDefault="00BE727A" w:rsidP="00BE7CE8">
      <w:pPr>
        <w:spacing w:after="0" w:line="240" w:lineRule="auto"/>
        <w:jc w:val="both"/>
        <w:rPr>
          <w:rFonts w:ascii="Times New Roman" w:hAnsi="Times New Roman" w:cs="Times New Roman"/>
          <w:lang w:val="id-ID"/>
        </w:rPr>
      </w:pPr>
      <w:r w:rsidRPr="00BE7CE8">
        <w:rPr>
          <w:rFonts w:ascii="Times New Roman" w:hAnsi="Times New Roman" w:cs="Times New Roman"/>
        </w:rPr>
        <w:t xml:space="preserve">Blimbing banyak mengandung flavonoid dapat digunakan untuk terapi tekanan darah tinggi, karena flavonoid dapat </w:t>
      </w:r>
      <w:proofErr w:type="gramStart"/>
      <w:r w:rsidRPr="00BE7CE8">
        <w:rPr>
          <w:rFonts w:ascii="Times New Roman" w:hAnsi="Times New Roman" w:cs="Times New Roman"/>
        </w:rPr>
        <w:t>menghambat  enzim</w:t>
      </w:r>
      <w:proofErr w:type="gramEnd"/>
      <w:r w:rsidRPr="00BE7CE8">
        <w:rPr>
          <w:rFonts w:ascii="Times New Roman" w:hAnsi="Times New Roman" w:cs="Times New Roman"/>
        </w:rPr>
        <w:t xml:space="preserve"> pngubah angiotensin. </w:t>
      </w:r>
    </w:p>
    <w:p w:rsidR="00254368" w:rsidRDefault="00254368" w:rsidP="00BE7CE8">
      <w:pPr>
        <w:spacing w:after="0" w:line="240" w:lineRule="auto"/>
        <w:jc w:val="both"/>
        <w:rPr>
          <w:rFonts w:ascii="Times New Roman" w:hAnsi="Times New Roman" w:cs="Times New Roman"/>
          <w:lang w:val="id-ID"/>
        </w:rPr>
      </w:pPr>
    </w:p>
    <w:p w:rsidR="00BE727A" w:rsidRPr="00BE7CE8" w:rsidRDefault="00BE727A" w:rsidP="00BE7CE8">
      <w:pPr>
        <w:spacing w:after="0" w:line="240" w:lineRule="auto"/>
        <w:jc w:val="both"/>
        <w:rPr>
          <w:rFonts w:ascii="Times New Roman" w:hAnsi="Times New Roman" w:cs="Times New Roman"/>
          <w:lang w:val="id-ID"/>
        </w:rPr>
      </w:pPr>
      <w:r w:rsidRPr="00BE7CE8">
        <w:rPr>
          <w:rFonts w:ascii="Times New Roman" w:hAnsi="Times New Roman" w:cs="Times New Roman"/>
        </w:rPr>
        <w:t xml:space="preserve">Dan juga itu mengandung </w:t>
      </w:r>
      <w:proofErr w:type="gramStart"/>
      <w:r w:rsidRPr="00BE7CE8">
        <w:rPr>
          <w:rFonts w:ascii="Times New Roman" w:hAnsi="Times New Roman" w:cs="Times New Roman"/>
        </w:rPr>
        <w:t>kadar</w:t>
      </w:r>
      <w:proofErr w:type="gramEnd"/>
      <w:r w:rsidRPr="00BE7CE8">
        <w:rPr>
          <w:rFonts w:ascii="Times New Roman" w:hAnsi="Times New Roman" w:cs="Times New Roman"/>
        </w:rPr>
        <w:t xml:space="preserve"> kalium yang tinggi, serta natrium yang rendah sebagai mana untuk obat hipertensi. Blimbing juga dapat menurunkan kadar kolestor jahat didalam tubuh</w:t>
      </w:r>
      <w:proofErr w:type="gramStart"/>
      <w:r w:rsidRPr="00BE7CE8">
        <w:rPr>
          <w:rFonts w:ascii="Times New Roman" w:hAnsi="Times New Roman" w:cs="Times New Roman"/>
        </w:rPr>
        <w:t>,dan</w:t>
      </w:r>
      <w:proofErr w:type="gramEnd"/>
      <w:r w:rsidRPr="00BE7CE8">
        <w:rPr>
          <w:rFonts w:ascii="Times New Roman" w:hAnsi="Times New Roman" w:cs="Times New Roman"/>
        </w:rPr>
        <w:t xml:space="preserve"> juga dapat melancarkan pencernaan, karena blimbing sangat memiliki kandungan serat yang baik. Kandungan nutrisi lain terpadat pada buah blimbing adalah protein, karbohidrat, mineral, kalsium, fosfor, zat besi, vitamin A, B1 dan C </w:t>
      </w:r>
      <w:proofErr w:type="gramStart"/>
      <w:r w:rsidRPr="00BE7CE8">
        <w:rPr>
          <w:rFonts w:ascii="Times New Roman" w:hAnsi="Times New Roman" w:cs="Times New Roman"/>
        </w:rPr>
        <w:t>( Hernani</w:t>
      </w:r>
      <w:proofErr w:type="gramEnd"/>
      <w:r w:rsidRPr="00BE7CE8">
        <w:rPr>
          <w:rFonts w:ascii="Times New Roman" w:hAnsi="Times New Roman" w:cs="Times New Roman"/>
        </w:rPr>
        <w:t>, 2014)</w:t>
      </w:r>
      <w:r w:rsidRPr="00BE7CE8">
        <w:rPr>
          <w:rFonts w:ascii="Times New Roman" w:hAnsi="Times New Roman" w:cs="Times New Roman"/>
          <w:lang w:val="id-ID"/>
        </w:rPr>
        <w:t>.</w:t>
      </w:r>
    </w:p>
    <w:p w:rsidR="00254368" w:rsidRDefault="00254368" w:rsidP="00BE7CE8">
      <w:pPr>
        <w:pStyle w:val="ListParagraph"/>
        <w:spacing w:after="0" w:line="240" w:lineRule="auto"/>
        <w:ind w:left="0"/>
        <w:jc w:val="both"/>
        <w:rPr>
          <w:rFonts w:ascii="Times New Roman" w:hAnsi="Times New Roman"/>
          <w:lang w:val="id-ID"/>
        </w:rPr>
      </w:pPr>
    </w:p>
    <w:p w:rsidR="00BE727A" w:rsidRPr="00BE7CE8" w:rsidRDefault="00BE727A" w:rsidP="00BE7CE8">
      <w:pPr>
        <w:pStyle w:val="ListParagraph"/>
        <w:spacing w:after="0" w:line="240" w:lineRule="auto"/>
        <w:ind w:left="0"/>
        <w:jc w:val="both"/>
        <w:rPr>
          <w:rFonts w:ascii="Times New Roman" w:hAnsi="Times New Roman"/>
        </w:rPr>
      </w:pPr>
      <w:r w:rsidRPr="00BE7CE8">
        <w:rPr>
          <w:rFonts w:ascii="Times New Roman" w:hAnsi="Times New Roman"/>
        </w:rPr>
        <w:t xml:space="preserve">Buah blimbing sangat mengamdung </w:t>
      </w:r>
      <w:proofErr w:type="gramStart"/>
      <w:r w:rsidRPr="00BE7CE8">
        <w:rPr>
          <w:rFonts w:ascii="Times New Roman" w:hAnsi="Times New Roman"/>
        </w:rPr>
        <w:t>kadar</w:t>
      </w:r>
      <w:proofErr w:type="gramEnd"/>
      <w:r w:rsidRPr="00BE7CE8">
        <w:rPr>
          <w:rFonts w:ascii="Times New Roman" w:hAnsi="Times New Roman"/>
        </w:rPr>
        <w:t xml:space="preserve"> kalium yang tinggi berfungsi untuk </w:t>
      </w:r>
      <w:r w:rsidRPr="00BE7CE8">
        <w:rPr>
          <w:rFonts w:ascii="Times New Roman" w:hAnsi="Times New Roman"/>
        </w:rPr>
        <w:lastRenderedPageBreak/>
        <w:t xml:space="preserve">meningkatkan kosentrasi didalam cairan intraseluler sehingga cenderung menarik cairan dari ekstraseluler, dapat merangsang pengeluaran natrium melalui urine yang beraibat penurunan tekanan darah. </w:t>
      </w:r>
    </w:p>
    <w:p w:rsidR="00BE727A" w:rsidRPr="00BE7CE8" w:rsidRDefault="00BE727A" w:rsidP="00BE7CE8">
      <w:pPr>
        <w:pStyle w:val="ListParagraph"/>
        <w:spacing w:after="0" w:line="240" w:lineRule="auto"/>
        <w:ind w:left="0"/>
        <w:jc w:val="both"/>
        <w:rPr>
          <w:rFonts w:ascii="Times New Roman" w:hAnsi="Times New Roman"/>
        </w:rPr>
      </w:pPr>
    </w:p>
    <w:p w:rsidR="00BE727A" w:rsidRPr="00BE7CE8" w:rsidRDefault="00BE727A" w:rsidP="00BE7CE8">
      <w:pPr>
        <w:pStyle w:val="ListParagraph"/>
        <w:spacing w:after="0" w:line="240" w:lineRule="auto"/>
        <w:ind w:left="0"/>
        <w:jc w:val="both"/>
        <w:rPr>
          <w:rFonts w:ascii="Times New Roman" w:hAnsi="Times New Roman"/>
        </w:rPr>
      </w:pPr>
      <w:r w:rsidRPr="00BE7CE8">
        <w:rPr>
          <w:rFonts w:ascii="Times New Roman" w:hAnsi="Times New Roman"/>
        </w:rPr>
        <w:t>Cara kerja vitamin</w:t>
      </w:r>
      <w:proofErr w:type="gramStart"/>
      <w:r w:rsidRPr="00BE7CE8">
        <w:rPr>
          <w:rFonts w:ascii="Times New Roman" w:hAnsi="Times New Roman"/>
        </w:rPr>
        <w:t>,serat</w:t>
      </w:r>
      <w:proofErr w:type="gramEnd"/>
      <w:r w:rsidRPr="00BE7CE8">
        <w:rPr>
          <w:rFonts w:ascii="Times New Roman" w:hAnsi="Times New Roman"/>
        </w:rPr>
        <w:t>, fitokimia, mineral kalium, kalsium, magnesium, dan komponen lain yang ada pada buah tersebut  lebih efektif meningkatkan keteraturan denyut jantung, mengaktifkan kosentrasi otot, mengatur pengiriman zat besi ke dalam sel, mengendalikan keseimbangan cairan serta membantu mengtur tekanan darah jika dikonsumsi secara lunak</w:t>
      </w:r>
    </w:p>
    <w:p w:rsidR="00BE727A" w:rsidRPr="00BE7CE8" w:rsidRDefault="00BE727A" w:rsidP="00BE7CE8">
      <w:pPr>
        <w:spacing w:after="0" w:line="240" w:lineRule="auto"/>
        <w:jc w:val="both"/>
        <w:rPr>
          <w:rFonts w:ascii="Times New Roman" w:hAnsi="Times New Roman" w:cs="Times New Roman"/>
        </w:rPr>
      </w:pPr>
      <w:proofErr w:type="gramStart"/>
      <w:r w:rsidRPr="00BE7CE8">
        <w:rPr>
          <w:rFonts w:ascii="Times New Roman" w:hAnsi="Times New Roman" w:cs="Times New Roman"/>
        </w:rPr>
        <w:t>( Ramayulis</w:t>
      </w:r>
      <w:proofErr w:type="gramEnd"/>
      <w:r w:rsidRPr="00BE7CE8">
        <w:rPr>
          <w:rFonts w:ascii="Times New Roman" w:hAnsi="Times New Roman" w:cs="Times New Roman"/>
        </w:rPr>
        <w:t>, 2016)</w:t>
      </w:r>
      <w:r w:rsidRPr="00BE7CE8">
        <w:rPr>
          <w:rFonts w:ascii="Times New Roman" w:hAnsi="Times New Roman" w:cs="Times New Roman"/>
          <w:lang w:val="id-ID"/>
        </w:rPr>
        <w:t>.</w:t>
      </w:r>
    </w:p>
    <w:p w:rsidR="00BE727A" w:rsidRPr="00BE7CE8" w:rsidRDefault="00BE727A" w:rsidP="00BE7CE8">
      <w:pPr>
        <w:pStyle w:val="ListParagraph"/>
        <w:spacing w:after="0" w:line="240" w:lineRule="auto"/>
        <w:ind w:left="0"/>
        <w:jc w:val="both"/>
        <w:rPr>
          <w:rFonts w:ascii="Times New Roman" w:hAnsi="Times New Roman"/>
        </w:rPr>
      </w:pPr>
    </w:p>
    <w:p w:rsidR="00BE727A" w:rsidRPr="00BE7CE8" w:rsidRDefault="00BE727A" w:rsidP="00BE7CE8">
      <w:pPr>
        <w:pStyle w:val="ListParagraph"/>
        <w:spacing w:after="0" w:line="240" w:lineRule="auto"/>
        <w:ind w:left="0"/>
        <w:jc w:val="both"/>
        <w:rPr>
          <w:rFonts w:ascii="Times New Roman" w:hAnsi="Times New Roman"/>
          <w:lang w:val="id-ID"/>
        </w:rPr>
      </w:pPr>
      <w:r w:rsidRPr="00BE7CE8">
        <w:rPr>
          <w:rFonts w:ascii="Times New Roman" w:hAnsi="Times New Roman"/>
        </w:rPr>
        <w:t xml:space="preserve">Menurit Wijoyo (2011), </w:t>
      </w:r>
      <w:r w:rsidRPr="00BE7CE8">
        <w:rPr>
          <w:rFonts w:ascii="Times New Roman" w:hAnsi="Times New Roman"/>
          <w:lang w:val="id-ID"/>
        </w:rPr>
        <w:t xml:space="preserve">Jus belimbing merupakan salah satu terapi untuk membantu penyembuhan penyakit hipertensi. Zat gizi yang dapat larut dalam jus dapat mudah dicerna dan diserap oleh tubuh. Kandungan serat, kalium, fosfor dan vitamin C dalam buah belimbing dapat menurunkan tekanan darah dengan di olah menjadi jus dapat mudah dicerna. Buah belimbing 180 gram  (Bila diblender tanpa air menjadi kurang lebih 150-160 ml) jika diblender dengan ditambah air 25 ml. </w:t>
      </w:r>
    </w:p>
    <w:p w:rsidR="00BE727A" w:rsidRPr="00BE7CE8" w:rsidRDefault="00BE727A" w:rsidP="00BE7CE8">
      <w:pPr>
        <w:pStyle w:val="ListParagraph"/>
        <w:spacing w:after="0" w:line="240" w:lineRule="auto"/>
        <w:ind w:left="0"/>
        <w:jc w:val="both"/>
        <w:rPr>
          <w:rFonts w:ascii="Times New Roman" w:hAnsi="Times New Roman"/>
          <w:lang w:val="id-ID"/>
        </w:rPr>
      </w:pPr>
    </w:p>
    <w:p w:rsidR="00871E8D" w:rsidRPr="00BE7CE8" w:rsidRDefault="00BE727A" w:rsidP="00BE7CE8">
      <w:pPr>
        <w:spacing w:after="0" w:line="240" w:lineRule="auto"/>
        <w:jc w:val="both"/>
        <w:rPr>
          <w:rFonts w:ascii="Times New Roman" w:hAnsi="Times New Roman" w:cs="Times New Roman"/>
          <w:lang w:val="id-ID"/>
        </w:rPr>
      </w:pPr>
      <w:r w:rsidRPr="00BE7CE8">
        <w:rPr>
          <w:rFonts w:ascii="Times New Roman" w:hAnsi="Times New Roman" w:cs="Times New Roman"/>
        </w:rPr>
        <w:t xml:space="preserve">Jus blimbing ini dikonsumsi pada pagi hari selain itu dapat menyegarkan tubuh, </w:t>
      </w:r>
      <w:proofErr w:type="gramStart"/>
      <w:r w:rsidRPr="00BE7CE8">
        <w:rPr>
          <w:rFonts w:ascii="Times New Roman" w:hAnsi="Times New Roman" w:cs="Times New Roman"/>
        </w:rPr>
        <w:t>akan</w:t>
      </w:r>
      <w:proofErr w:type="gramEnd"/>
      <w:r w:rsidRPr="00BE7CE8">
        <w:rPr>
          <w:rFonts w:ascii="Times New Roman" w:hAnsi="Times New Roman" w:cs="Times New Roman"/>
        </w:rPr>
        <w:t xml:space="preserve"> terserap lebih sempurna oleh usus.</w:t>
      </w:r>
    </w:p>
    <w:p w:rsidR="00871E8D" w:rsidRDefault="00871E8D" w:rsidP="00BE7CE8">
      <w:pPr>
        <w:spacing w:after="0" w:line="240" w:lineRule="auto"/>
        <w:jc w:val="both"/>
        <w:rPr>
          <w:rFonts w:ascii="Times New Roman" w:hAnsi="Times New Roman" w:cs="Times New Roman"/>
          <w:lang w:val="id-ID"/>
        </w:rPr>
      </w:pPr>
    </w:p>
    <w:p w:rsidR="00254368" w:rsidRPr="00BE7CE8" w:rsidRDefault="00254368" w:rsidP="00BE7CE8">
      <w:pPr>
        <w:spacing w:after="0" w:line="240" w:lineRule="auto"/>
        <w:jc w:val="both"/>
        <w:rPr>
          <w:rFonts w:ascii="Times New Roman" w:hAnsi="Times New Roman" w:cs="Times New Roman"/>
          <w:lang w:val="id-ID"/>
        </w:rPr>
      </w:pPr>
    </w:p>
    <w:p w:rsidR="00C22AE1" w:rsidRPr="00C22AE1" w:rsidRDefault="00C22AE1" w:rsidP="00C22AE1">
      <w:pPr>
        <w:pStyle w:val="NoSpacing"/>
        <w:rPr>
          <w:rFonts w:ascii="Times New Roman" w:hAnsi="Times New Roman" w:cs="Times New Roman"/>
          <w:b/>
          <w:bCs/>
          <w:sz w:val="20"/>
          <w:shd w:val="clear" w:color="auto" w:fill="FFFFFF"/>
          <w:lang w:val="id-ID"/>
        </w:rPr>
      </w:pPr>
      <w:r w:rsidRPr="00C22AE1">
        <w:rPr>
          <w:rFonts w:ascii="Times New Roman" w:hAnsi="Times New Roman" w:cs="Times New Roman"/>
          <w:b/>
          <w:bCs/>
          <w:sz w:val="20"/>
          <w:shd w:val="clear" w:color="auto" w:fill="FFFFFF"/>
        </w:rPr>
        <w:t>BAHAN DAN METODE PENELITIAN</w:t>
      </w:r>
    </w:p>
    <w:p w:rsidR="00C22AE1" w:rsidRDefault="00C22AE1" w:rsidP="00BE7CE8">
      <w:pPr>
        <w:spacing w:after="0" w:line="240" w:lineRule="auto"/>
        <w:jc w:val="both"/>
        <w:rPr>
          <w:rFonts w:ascii="Times New Roman" w:hAnsi="Times New Roman" w:cs="Times New Roman"/>
        </w:rPr>
      </w:pPr>
    </w:p>
    <w:p w:rsidR="00871E8D" w:rsidRPr="00BE7CE8" w:rsidRDefault="00871E8D" w:rsidP="00BE7CE8">
      <w:pPr>
        <w:spacing w:after="0" w:line="240" w:lineRule="auto"/>
        <w:jc w:val="both"/>
        <w:rPr>
          <w:rFonts w:ascii="Times New Roman" w:hAnsi="Times New Roman" w:cs="Times New Roman"/>
        </w:rPr>
      </w:pPr>
      <w:r w:rsidRPr="00BE7CE8">
        <w:rPr>
          <w:rFonts w:ascii="Times New Roman" w:hAnsi="Times New Roman" w:cs="Times New Roman"/>
        </w:rPr>
        <w:t xml:space="preserve">Penelitian ini menggunakan metode Pre-eksperimental dengan pendekatan One group Pre-Post Test Desaign yang merupakan rancangan preeksperimen dengan </w:t>
      </w:r>
      <w:proofErr w:type="gramStart"/>
      <w:r w:rsidRPr="00BE7CE8">
        <w:rPr>
          <w:rFonts w:ascii="Times New Roman" w:hAnsi="Times New Roman" w:cs="Times New Roman"/>
        </w:rPr>
        <w:t>cara</w:t>
      </w:r>
      <w:proofErr w:type="gramEnd"/>
      <w:r w:rsidRPr="00BE7CE8">
        <w:rPr>
          <w:rFonts w:ascii="Times New Roman" w:hAnsi="Times New Roman" w:cs="Times New Roman"/>
        </w:rPr>
        <w:t xml:space="preserve"> melibatkan satu kelompok subjek, kelompok subjek diobservasi sebelum dilakukan intervensi, kemudian </w:t>
      </w:r>
      <w:r w:rsidRPr="00BE7CE8">
        <w:rPr>
          <w:rFonts w:ascii="Times New Roman" w:hAnsi="Times New Roman" w:cs="Times New Roman"/>
        </w:rPr>
        <w:lastRenderedPageBreak/>
        <w:t>diobservasi lagi setelah dilakukan intervensi (Nursalam, 2017).</w:t>
      </w:r>
    </w:p>
    <w:p w:rsidR="00871E8D" w:rsidRPr="00BE7CE8" w:rsidRDefault="00871E8D" w:rsidP="00BE7CE8">
      <w:pPr>
        <w:spacing w:after="0" w:line="240" w:lineRule="auto"/>
        <w:jc w:val="both"/>
        <w:rPr>
          <w:rFonts w:ascii="Times New Roman" w:hAnsi="Times New Roman" w:cs="Times New Roman"/>
        </w:rPr>
      </w:pPr>
      <w:r w:rsidRPr="00BE7CE8">
        <w:rPr>
          <w:rFonts w:ascii="Times New Roman" w:hAnsi="Times New Roman" w:cs="Times New Roman"/>
        </w:rPr>
        <w:t xml:space="preserve">Populasi dalam penelitian ini adalah  penderita tekanan darah di Desa Banjardowo Kabupaten Jombang sebanyak 46 orang, jumlah sampel 41 orang, Teknik sampling menggunakan </w:t>
      </w:r>
      <w:r w:rsidRPr="00BE7CE8">
        <w:rPr>
          <w:rFonts w:ascii="Times New Roman" w:hAnsi="Times New Roman" w:cs="Times New Roman"/>
          <w:i/>
        </w:rPr>
        <w:t xml:space="preserve">simple random sampling </w:t>
      </w:r>
      <w:r w:rsidRPr="00BE7CE8">
        <w:rPr>
          <w:rFonts w:ascii="Times New Roman" w:hAnsi="Times New Roman" w:cs="Times New Roman"/>
        </w:rPr>
        <w:t xml:space="preserve">yaitu pengambilan sampel secara acak tanpa </w:t>
      </w:r>
    </w:p>
    <w:p w:rsidR="00871E8D" w:rsidRDefault="00871E8D" w:rsidP="00BE7CE8">
      <w:pPr>
        <w:spacing w:after="0" w:line="240" w:lineRule="auto"/>
        <w:jc w:val="both"/>
        <w:rPr>
          <w:rFonts w:ascii="Times New Roman" w:hAnsi="Times New Roman" w:cs="Times New Roman"/>
          <w:lang w:val="id-ID"/>
        </w:rPr>
      </w:pPr>
      <w:proofErr w:type="gramStart"/>
      <w:r w:rsidRPr="00BE7CE8">
        <w:rPr>
          <w:rFonts w:ascii="Times New Roman" w:hAnsi="Times New Roman" w:cs="Times New Roman"/>
        </w:rPr>
        <w:t>memperhatikan</w:t>
      </w:r>
      <w:proofErr w:type="gramEnd"/>
      <w:r w:rsidRPr="00BE7CE8">
        <w:rPr>
          <w:rFonts w:ascii="Times New Roman" w:hAnsi="Times New Roman" w:cs="Times New Roman"/>
        </w:rPr>
        <w:t xml:space="preserve"> strata yang ada dalam populasi itu. </w:t>
      </w:r>
    </w:p>
    <w:p w:rsidR="00254368" w:rsidRPr="00254368" w:rsidRDefault="00254368" w:rsidP="00BE7CE8">
      <w:pPr>
        <w:spacing w:after="0" w:line="240" w:lineRule="auto"/>
        <w:jc w:val="both"/>
        <w:rPr>
          <w:rFonts w:ascii="Times New Roman" w:hAnsi="Times New Roman" w:cs="Times New Roman"/>
          <w:lang w:val="id-ID"/>
        </w:rPr>
      </w:pPr>
    </w:p>
    <w:p w:rsidR="00871E8D" w:rsidRPr="00BE7CE8" w:rsidRDefault="00871E8D" w:rsidP="00BE7CE8">
      <w:pPr>
        <w:spacing w:after="0" w:line="240" w:lineRule="auto"/>
        <w:jc w:val="both"/>
        <w:rPr>
          <w:rFonts w:ascii="Times New Roman" w:hAnsi="Times New Roman" w:cs="Times New Roman"/>
        </w:rPr>
      </w:pPr>
      <w:r w:rsidRPr="00BE7CE8">
        <w:rPr>
          <w:rFonts w:ascii="Times New Roman" w:hAnsi="Times New Roman" w:cs="Times New Roman"/>
        </w:rPr>
        <w:t xml:space="preserve">Setiap unit sampling memiliki peluang yang </w:t>
      </w:r>
      <w:proofErr w:type="gramStart"/>
      <w:r w:rsidRPr="00BE7CE8">
        <w:rPr>
          <w:rFonts w:ascii="Times New Roman" w:hAnsi="Times New Roman" w:cs="Times New Roman"/>
        </w:rPr>
        <w:t>sama</w:t>
      </w:r>
      <w:proofErr w:type="gramEnd"/>
      <w:r w:rsidRPr="00BE7CE8">
        <w:rPr>
          <w:rFonts w:ascii="Times New Roman" w:hAnsi="Times New Roman" w:cs="Times New Roman"/>
        </w:rPr>
        <w:t xml:space="preserve"> untuk menjadi sampel mewakili populasinya. </w:t>
      </w:r>
      <w:proofErr w:type="gramStart"/>
      <w:r w:rsidRPr="00BE7CE8">
        <w:rPr>
          <w:rFonts w:ascii="Times New Roman" w:hAnsi="Times New Roman" w:cs="Times New Roman"/>
        </w:rPr>
        <w:t>(Nursalam, 2017).</w:t>
      </w:r>
      <w:proofErr w:type="gramEnd"/>
    </w:p>
    <w:p w:rsidR="00BE727A" w:rsidRPr="00BE7CE8" w:rsidRDefault="00871E8D" w:rsidP="00BE7CE8">
      <w:pPr>
        <w:pStyle w:val="ListParagraph"/>
        <w:spacing w:after="0" w:line="240" w:lineRule="auto"/>
        <w:ind w:left="0"/>
        <w:jc w:val="both"/>
        <w:rPr>
          <w:rFonts w:ascii="Times New Roman" w:hAnsi="Times New Roman"/>
          <w:lang w:val="id-ID"/>
        </w:rPr>
      </w:pPr>
      <w:proofErr w:type="gramStart"/>
      <w:r w:rsidRPr="00BE7CE8">
        <w:rPr>
          <w:rFonts w:ascii="Times New Roman" w:hAnsi="Times New Roman"/>
        </w:rPr>
        <w:t xml:space="preserve">Analisa data menggunakan analisa non-parametic dengan Uji </w:t>
      </w:r>
      <w:r w:rsidRPr="00BE7CE8">
        <w:rPr>
          <w:rFonts w:ascii="Times New Roman" w:hAnsi="Times New Roman"/>
          <w:i/>
        </w:rPr>
        <w:t>Wilcoxon</w:t>
      </w:r>
      <w:r w:rsidRPr="00BE7CE8">
        <w:rPr>
          <w:rFonts w:ascii="Times New Roman" w:hAnsi="Times New Roman"/>
        </w:rPr>
        <w:t xml:space="preserve"> </w:t>
      </w:r>
      <w:r w:rsidRPr="00BE7CE8">
        <w:rPr>
          <w:rFonts w:ascii="Times New Roman" w:hAnsi="Times New Roman"/>
          <w:i/>
        </w:rPr>
        <w:t>test</w:t>
      </w:r>
      <w:r w:rsidRPr="00BE7CE8">
        <w:rPr>
          <w:rFonts w:ascii="Times New Roman" w:hAnsi="Times New Roman"/>
        </w:rPr>
        <w:t>.</w:t>
      </w:r>
      <w:proofErr w:type="gramEnd"/>
      <w:r w:rsidRPr="00BE7CE8">
        <w:rPr>
          <w:rFonts w:ascii="Times New Roman" w:hAnsi="Times New Roman"/>
        </w:rPr>
        <w:t xml:space="preserve"> Uji </w:t>
      </w:r>
      <w:r w:rsidRPr="00BE7CE8">
        <w:rPr>
          <w:rFonts w:ascii="Times New Roman" w:hAnsi="Times New Roman"/>
          <w:i/>
        </w:rPr>
        <w:t xml:space="preserve">Wilcoxon test </w:t>
      </w:r>
      <w:r w:rsidRPr="00BE7CE8">
        <w:rPr>
          <w:rFonts w:ascii="Times New Roman" w:hAnsi="Times New Roman"/>
        </w:rPr>
        <w:t>tempat penelitian adalah di Desa Banjardowo Kabupaten Jombang dan penelitian ini dilaksanakan pada bulai Mei sampai Agustus 2019 dipagi hari selama 7 hari</w:t>
      </w:r>
      <w:r w:rsidRPr="00BE7CE8">
        <w:rPr>
          <w:rFonts w:ascii="Times New Roman" w:hAnsi="Times New Roman"/>
          <w:lang w:val="id-ID"/>
        </w:rPr>
        <w:t>.</w:t>
      </w:r>
    </w:p>
    <w:p w:rsidR="00871E8D" w:rsidRPr="00BE7CE8" w:rsidRDefault="00871E8D" w:rsidP="00BE7CE8">
      <w:pPr>
        <w:spacing w:after="0" w:line="240" w:lineRule="auto"/>
        <w:jc w:val="both"/>
        <w:rPr>
          <w:rFonts w:ascii="Times New Roman" w:eastAsia="Calibri" w:hAnsi="Times New Roman" w:cs="Times New Roman"/>
          <w:lang w:val="id-ID"/>
        </w:rPr>
      </w:pPr>
    </w:p>
    <w:p w:rsidR="003A0F8F" w:rsidRPr="00BE7CE8" w:rsidRDefault="003A0F8F" w:rsidP="00BE7CE8">
      <w:pPr>
        <w:spacing w:after="0" w:line="240" w:lineRule="auto"/>
        <w:jc w:val="both"/>
        <w:rPr>
          <w:rFonts w:ascii="Times New Roman" w:eastAsia="Calibri" w:hAnsi="Times New Roman" w:cs="Times New Roman"/>
          <w:lang w:val="id-ID"/>
        </w:rPr>
      </w:pPr>
    </w:p>
    <w:p w:rsidR="00871E8D" w:rsidRDefault="00871E8D" w:rsidP="00BE7CE8">
      <w:pPr>
        <w:spacing w:after="0" w:line="240" w:lineRule="auto"/>
        <w:jc w:val="both"/>
        <w:rPr>
          <w:rFonts w:ascii="Times New Roman" w:hAnsi="Times New Roman" w:cs="Times New Roman"/>
          <w:b/>
          <w:lang w:val="id-ID"/>
        </w:rPr>
      </w:pPr>
      <w:r w:rsidRPr="00BE7CE8">
        <w:rPr>
          <w:rFonts w:ascii="Times New Roman" w:hAnsi="Times New Roman" w:cs="Times New Roman"/>
          <w:b/>
        </w:rPr>
        <w:t>HASIL PENELITIAN</w:t>
      </w:r>
    </w:p>
    <w:p w:rsidR="00254368" w:rsidRPr="00254368" w:rsidRDefault="00254368" w:rsidP="00BE7CE8">
      <w:pPr>
        <w:spacing w:after="0" w:line="240" w:lineRule="auto"/>
        <w:jc w:val="both"/>
        <w:rPr>
          <w:rFonts w:ascii="Times New Roman" w:hAnsi="Times New Roman" w:cs="Times New Roman"/>
          <w:b/>
          <w:lang w:val="id-ID"/>
        </w:rPr>
      </w:pPr>
    </w:p>
    <w:p w:rsidR="00871E8D" w:rsidRPr="00BE7CE8" w:rsidRDefault="00871E8D" w:rsidP="00BE7CE8">
      <w:pPr>
        <w:pStyle w:val="ListParagraph"/>
        <w:spacing w:after="0" w:line="240" w:lineRule="auto"/>
        <w:ind w:left="851" w:hanging="851"/>
        <w:jc w:val="both"/>
        <w:rPr>
          <w:rFonts w:ascii="Times New Roman" w:hAnsi="Times New Roman"/>
          <w:lang w:val="id-ID"/>
        </w:rPr>
      </w:pPr>
      <w:proofErr w:type="gramStart"/>
      <w:r w:rsidRPr="00BE7CE8">
        <w:rPr>
          <w:rFonts w:ascii="Times New Roman" w:hAnsi="Times New Roman"/>
        </w:rPr>
        <w:t>Tabel 1 Distribusi frekuensi responden berdasarkan umur pada lansia di desa banjardowo kabupaten jombang tanggal 2-8 Juli 2019.</w:t>
      </w:r>
      <w:proofErr w:type="gramEnd"/>
    </w:p>
    <w:tbl>
      <w:tblPr>
        <w:tblStyle w:val="TableGrid"/>
        <w:tblW w:w="4685" w:type="pct"/>
        <w:tblInd w:w="250" w:type="dxa"/>
        <w:tblLook w:val="04A0"/>
      </w:tblPr>
      <w:tblGrid>
        <w:gridCol w:w="436"/>
        <w:gridCol w:w="756"/>
        <w:gridCol w:w="1230"/>
        <w:gridCol w:w="1294"/>
      </w:tblGrid>
      <w:tr w:rsidR="00871E8D" w:rsidRPr="00AD3374" w:rsidTr="003A0F8F">
        <w:tc>
          <w:tcPr>
            <w:tcW w:w="427" w:type="pct"/>
          </w:tcPr>
          <w:p w:rsidR="00871E8D" w:rsidRPr="00AD3374" w:rsidRDefault="00871E8D" w:rsidP="00BE7CE8">
            <w:pPr>
              <w:pStyle w:val="ListParagraph"/>
              <w:ind w:left="0"/>
              <w:jc w:val="center"/>
              <w:rPr>
                <w:rFonts w:ascii="Times New Roman" w:hAnsi="Times New Roman"/>
                <w:b/>
                <w:sz w:val="18"/>
                <w:szCs w:val="18"/>
              </w:rPr>
            </w:pPr>
            <w:r w:rsidRPr="00AD3374">
              <w:rPr>
                <w:rFonts w:ascii="Times New Roman" w:hAnsi="Times New Roman"/>
                <w:b/>
                <w:sz w:val="18"/>
                <w:szCs w:val="18"/>
              </w:rPr>
              <w:t>No</w:t>
            </w:r>
          </w:p>
        </w:tc>
        <w:tc>
          <w:tcPr>
            <w:tcW w:w="1071" w:type="pct"/>
          </w:tcPr>
          <w:p w:rsidR="00871E8D" w:rsidRPr="00AD3374" w:rsidRDefault="00871E8D" w:rsidP="00BE7CE8">
            <w:pPr>
              <w:pStyle w:val="ListParagraph"/>
              <w:ind w:left="0"/>
              <w:jc w:val="center"/>
              <w:rPr>
                <w:rFonts w:ascii="Times New Roman" w:hAnsi="Times New Roman"/>
                <w:b/>
                <w:sz w:val="18"/>
                <w:szCs w:val="18"/>
              </w:rPr>
            </w:pPr>
            <w:r w:rsidRPr="00AD3374">
              <w:rPr>
                <w:rFonts w:ascii="Times New Roman" w:hAnsi="Times New Roman"/>
                <w:b/>
                <w:sz w:val="18"/>
                <w:szCs w:val="18"/>
              </w:rPr>
              <w:t>Usia</w:t>
            </w:r>
          </w:p>
        </w:tc>
        <w:tc>
          <w:tcPr>
            <w:tcW w:w="1709" w:type="pct"/>
          </w:tcPr>
          <w:p w:rsidR="00871E8D" w:rsidRPr="00AD3374" w:rsidRDefault="00871E8D" w:rsidP="00BE7CE8">
            <w:pPr>
              <w:pStyle w:val="ListParagraph"/>
              <w:ind w:left="0"/>
              <w:jc w:val="center"/>
              <w:rPr>
                <w:rFonts w:ascii="Times New Roman" w:hAnsi="Times New Roman"/>
                <w:b/>
                <w:sz w:val="18"/>
                <w:szCs w:val="18"/>
              </w:rPr>
            </w:pPr>
            <w:r w:rsidRPr="00AD3374">
              <w:rPr>
                <w:rFonts w:ascii="Times New Roman" w:hAnsi="Times New Roman"/>
                <w:b/>
                <w:sz w:val="18"/>
                <w:szCs w:val="18"/>
              </w:rPr>
              <w:t>Frekuensi</w:t>
            </w:r>
          </w:p>
        </w:tc>
        <w:tc>
          <w:tcPr>
            <w:tcW w:w="1794" w:type="pct"/>
          </w:tcPr>
          <w:p w:rsidR="00871E8D" w:rsidRPr="00AD3374" w:rsidRDefault="00871E8D" w:rsidP="00BE7CE8">
            <w:pPr>
              <w:pStyle w:val="ListParagraph"/>
              <w:ind w:left="0"/>
              <w:jc w:val="center"/>
              <w:rPr>
                <w:rFonts w:ascii="Times New Roman" w:hAnsi="Times New Roman"/>
                <w:b/>
                <w:sz w:val="18"/>
                <w:szCs w:val="18"/>
              </w:rPr>
            </w:pPr>
            <w:r w:rsidRPr="00AD3374">
              <w:rPr>
                <w:rFonts w:ascii="Times New Roman" w:hAnsi="Times New Roman"/>
                <w:b/>
                <w:sz w:val="18"/>
                <w:szCs w:val="18"/>
              </w:rPr>
              <w:t>Presentase</w:t>
            </w:r>
          </w:p>
        </w:tc>
      </w:tr>
      <w:tr w:rsidR="00871E8D" w:rsidRPr="00AD3374" w:rsidTr="003A0F8F">
        <w:tc>
          <w:tcPr>
            <w:tcW w:w="427" w:type="pct"/>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1.</w:t>
            </w:r>
          </w:p>
        </w:tc>
        <w:tc>
          <w:tcPr>
            <w:tcW w:w="1071" w:type="pct"/>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40-45 tahun</w:t>
            </w:r>
          </w:p>
        </w:tc>
        <w:tc>
          <w:tcPr>
            <w:tcW w:w="1709" w:type="pct"/>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11</w:t>
            </w:r>
          </w:p>
        </w:tc>
        <w:tc>
          <w:tcPr>
            <w:tcW w:w="1794" w:type="pct"/>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26.8</w:t>
            </w:r>
          </w:p>
        </w:tc>
      </w:tr>
      <w:tr w:rsidR="00871E8D" w:rsidRPr="00AD3374" w:rsidTr="003A0F8F">
        <w:tc>
          <w:tcPr>
            <w:tcW w:w="427" w:type="pct"/>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2.</w:t>
            </w:r>
          </w:p>
        </w:tc>
        <w:tc>
          <w:tcPr>
            <w:tcW w:w="1071" w:type="pct"/>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46-60 tahun</w:t>
            </w:r>
          </w:p>
        </w:tc>
        <w:tc>
          <w:tcPr>
            <w:tcW w:w="1709" w:type="pct"/>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21</w:t>
            </w:r>
          </w:p>
        </w:tc>
        <w:tc>
          <w:tcPr>
            <w:tcW w:w="1794" w:type="pct"/>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51.2</w:t>
            </w:r>
          </w:p>
        </w:tc>
      </w:tr>
      <w:tr w:rsidR="00871E8D" w:rsidRPr="00AD3374" w:rsidTr="003A0F8F">
        <w:tc>
          <w:tcPr>
            <w:tcW w:w="427" w:type="pct"/>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3.</w:t>
            </w:r>
          </w:p>
        </w:tc>
        <w:tc>
          <w:tcPr>
            <w:tcW w:w="1071" w:type="pct"/>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61-90 tahun</w:t>
            </w:r>
          </w:p>
        </w:tc>
        <w:tc>
          <w:tcPr>
            <w:tcW w:w="1709" w:type="pct"/>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9</w:t>
            </w:r>
          </w:p>
        </w:tc>
        <w:tc>
          <w:tcPr>
            <w:tcW w:w="1794" w:type="pct"/>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22.0</w:t>
            </w:r>
          </w:p>
        </w:tc>
      </w:tr>
    </w:tbl>
    <w:p w:rsidR="00871E8D" w:rsidRPr="00AD3374" w:rsidRDefault="00871E8D" w:rsidP="00BE7CE8">
      <w:pPr>
        <w:pStyle w:val="ListParagraph"/>
        <w:spacing w:after="0" w:line="240" w:lineRule="auto"/>
        <w:ind w:left="0"/>
        <w:jc w:val="both"/>
        <w:rPr>
          <w:rFonts w:ascii="Times New Roman" w:hAnsi="Times New Roman"/>
          <w:sz w:val="18"/>
          <w:szCs w:val="18"/>
          <w:lang w:val="id-ID"/>
        </w:rPr>
      </w:pPr>
      <w:proofErr w:type="gramStart"/>
      <w:r w:rsidRPr="00AD3374">
        <w:rPr>
          <w:rFonts w:ascii="Times New Roman" w:hAnsi="Times New Roman"/>
          <w:sz w:val="18"/>
          <w:szCs w:val="18"/>
        </w:rPr>
        <w:t>Sumber :</w:t>
      </w:r>
      <w:proofErr w:type="gramEnd"/>
      <w:r w:rsidRPr="00AD3374">
        <w:rPr>
          <w:rFonts w:ascii="Times New Roman" w:hAnsi="Times New Roman"/>
          <w:sz w:val="18"/>
          <w:szCs w:val="18"/>
        </w:rPr>
        <w:t xml:space="preserve"> Data primer 2019</w:t>
      </w:r>
    </w:p>
    <w:p w:rsidR="00871E8D" w:rsidRPr="00AD3374" w:rsidRDefault="00871E8D" w:rsidP="00BE7CE8">
      <w:pPr>
        <w:pStyle w:val="ListParagraph"/>
        <w:spacing w:after="0" w:line="240" w:lineRule="auto"/>
        <w:ind w:left="0"/>
        <w:jc w:val="both"/>
        <w:rPr>
          <w:rFonts w:ascii="Times New Roman" w:hAnsi="Times New Roman"/>
          <w:sz w:val="18"/>
          <w:szCs w:val="18"/>
          <w:lang w:val="id-ID"/>
        </w:rPr>
      </w:pPr>
    </w:p>
    <w:p w:rsidR="002651FC" w:rsidRDefault="002651FC" w:rsidP="00BE7CE8">
      <w:pPr>
        <w:spacing w:after="0" w:line="240" w:lineRule="auto"/>
        <w:jc w:val="both"/>
        <w:rPr>
          <w:rFonts w:ascii="Times New Roman" w:hAnsi="Times New Roman" w:cs="Times New Roman"/>
        </w:rPr>
      </w:pPr>
      <w:r w:rsidRPr="00BE7CE8">
        <w:rPr>
          <w:rFonts w:ascii="Times New Roman" w:hAnsi="Times New Roman" w:cs="Times New Roman"/>
        </w:rPr>
        <w:t>Berdasarkan tabel 5.1</w:t>
      </w:r>
      <w:r w:rsidRPr="00BE7CE8">
        <w:rPr>
          <w:rFonts w:ascii="Times New Roman" w:hAnsi="Times New Roman" w:cs="Times New Roman"/>
          <w:lang w:val="id-ID"/>
        </w:rPr>
        <w:t xml:space="preserve"> </w:t>
      </w:r>
      <w:r w:rsidRPr="00BE7CE8">
        <w:rPr>
          <w:rFonts w:ascii="Times New Roman" w:hAnsi="Times New Roman" w:cs="Times New Roman"/>
        </w:rPr>
        <w:t>didapatkan bahwa sebagian besar dari responden adalah usia 46-60 tahun dengan jumlah 21 tahun dengan presentase (51</w:t>
      </w:r>
      <w:proofErr w:type="gramStart"/>
      <w:r w:rsidRPr="00BE7CE8">
        <w:rPr>
          <w:rFonts w:ascii="Times New Roman" w:hAnsi="Times New Roman" w:cs="Times New Roman"/>
        </w:rPr>
        <w:t>,2</w:t>
      </w:r>
      <w:proofErr w:type="gramEnd"/>
      <w:r w:rsidRPr="00BE7CE8">
        <w:rPr>
          <w:rFonts w:ascii="Times New Roman" w:hAnsi="Times New Roman" w:cs="Times New Roman"/>
        </w:rPr>
        <w:t>%).</w:t>
      </w:r>
    </w:p>
    <w:p w:rsidR="00AD3374" w:rsidRPr="00BE7CE8" w:rsidRDefault="00AD3374" w:rsidP="00BE7CE8">
      <w:pPr>
        <w:spacing w:after="0" w:line="240" w:lineRule="auto"/>
        <w:jc w:val="both"/>
        <w:rPr>
          <w:rFonts w:ascii="Times New Roman" w:hAnsi="Times New Roman" w:cs="Times New Roman"/>
          <w:lang w:val="id-ID"/>
        </w:rPr>
      </w:pPr>
    </w:p>
    <w:p w:rsidR="00871E8D" w:rsidRDefault="00871E8D" w:rsidP="00BE7CE8">
      <w:pPr>
        <w:pStyle w:val="ListParagraph"/>
        <w:spacing w:after="0" w:line="240" w:lineRule="auto"/>
        <w:ind w:left="851" w:hanging="851"/>
        <w:jc w:val="both"/>
        <w:rPr>
          <w:rFonts w:ascii="Times New Roman" w:hAnsi="Times New Roman"/>
        </w:rPr>
      </w:pPr>
      <w:proofErr w:type="gramStart"/>
      <w:r w:rsidRPr="00BE7CE8">
        <w:rPr>
          <w:rFonts w:ascii="Times New Roman" w:hAnsi="Times New Roman"/>
        </w:rPr>
        <w:t>Tabel 2 Distribusi frekuensi responden berdasarkan jenis kelamin pada    lansia di desa banjardowo kabupaten jombang tanggal 2-8 Juli 2019.</w:t>
      </w:r>
      <w:proofErr w:type="gramEnd"/>
    </w:p>
    <w:p w:rsidR="00AD3374" w:rsidRPr="00BE7CE8" w:rsidRDefault="00AD3374" w:rsidP="00BE7CE8">
      <w:pPr>
        <w:pStyle w:val="ListParagraph"/>
        <w:spacing w:after="0" w:line="240" w:lineRule="auto"/>
        <w:ind w:left="851" w:hanging="851"/>
        <w:jc w:val="both"/>
        <w:rPr>
          <w:rFonts w:ascii="Times New Roman" w:hAnsi="Times New Roman"/>
        </w:rPr>
      </w:pPr>
    </w:p>
    <w:tbl>
      <w:tblPr>
        <w:tblStyle w:val="TableGrid"/>
        <w:tblW w:w="4864" w:type="pct"/>
        <w:tblInd w:w="108" w:type="dxa"/>
        <w:tblLayout w:type="fixed"/>
        <w:tblLook w:val="04A0"/>
      </w:tblPr>
      <w:tblGrid>
        <w:gridCol w:w="567"/>
        <w:gridCol w:w="907"/>
        <w:gridCol w:w="1029"/>
        <w:gridCol w:w="1355"/>
      </w:tblGrid>
      <w:tr w:rsidR="00871E8D" w:rsidRPr="00AD3374" w:rsidTr="003A0F8F">
        <w:tc>
          <w:tcPr>
            <w:tcW w:w="735" w:type="pct"/>
          </w:tcPr>
          <w:p w:rsidR="00871E8D" w:rsidRPr="00AD3374" w:rsidRDefault="00871E8D" w:rsidP="00BE7CE8">
            <w:pPr>
              <w:pStyle w:val="ListParagraph"/>
              <w:ind w:left="851" w:hanging="851"/>
              <w:jc w:val="center"/>
              <w:rPr>
                <w:rFonts w:ascii="Times New Roman" w:hAnsi="Times New Roman"/>
                <w:b/>
                <w:sz w:val="18"/>
              </w:rPr>
            </w:pPr>
            <w:r w:rsidRPr="00AD3374">
              <w:rPr>
                <w:rFonts w:ascii="Times New Roman" w:hAnsi="Times New Roman"/>
                <w:b/>
                <w:sz w:val="18"/>
              </w:rPr>
              <w:lastRenderedPageBreak/>
              <w:t xml:space="preserve">No </w:t>
            </w:r>
          </w:p>
        </w:tc>
        <w:tc>
          <w:tcPr>
            <w:tcW w:w="1175" w:type="pct"/>
          </w:tcPr>
          <w:p w:rsidR="00871E8D" w:rsidRPr="00AD3374" w:rsidRDefault="00871E8D" w:rsidP="00BE7CE8">
            <w:pPr>
              <w:pStyle w:val="ListParagraph"/>
              <w:ind w:left="0"/>
              <w:rPr>
                <w:rFonts w:ascii="Times New Roman" w:hAnsi="Times New Roman"/>
                <w:b/>
                <w:sz w:val="18"/>
              </w:rPr>
            </w:pPr>
            <w:r w:rsidRPr="00AD3374">
              <w:rPr>
                <w:rFonts w:ascii="Times New Roman" w:hAnsi="Times New Roman"/>
                <w:b/>
                <w:sz w:val="18"/>
              </w:rPr>
              <w:t xml:space="preserve">Jenis kelamin </w:t>
            </w:r>
          </w:p>
        </w:tc>
        <w:tc>
          <w:tcPr>
            <w:tcW w:w="1334" w:type="pct"/>
          </w:tcPr>
          <w:p w:rsidR="00871E8D" w:rsidRPr="00AD3374" w:rsidRDefault="00871E8D" w:rsidP="00BE7CE8">
            <w:pPr>
              <w:pStyle w:val="ListParagraph"/>
              <w:ind w:left="0"/>
              <w:rPr>
                <w:rFonts w:ascii="Times New Roman" w:hAnsi="Times New Roman"/>
                <w:b/>
                <w:sz w:val="18"/>
              </w:rPr>
            </w:pPr>
            <w:r w:rsidRPr="00AD3374">
              <w:rPr>
                <w:rFonts w:ascii="Times New Roman" w:hAnsi="Times New Roman"/>
                <w:b/>
                <w:sz w:val="18"/>
              </w:rPr>
              <w:t>Frekuensi</w:t>
            </w:r>
          </w:p>
        </w:tc>
        <w:tc>
          <w:tcPr>
            <w:tcW w:w="1756" w:type="pct"/>
          </w:tcPr>
          <w:p w:rsidR="00871E8D" w:rsidRPr="00AD3374" w:rsidRDefault="00871E8D" w:rsidP="00BE7CE8">
            <w:pPr>
              <w:pStyle w:val="ListParagraph"/>
              <w:ind w:left="0"/>
              <w:rPr>
                <w:rFonts w:ascii="Times New Roman" w:hAnsi="Times New Roman"/>
                <w:b/>
                <w:sz w:val="18"/>
              </w:rPr>
            </w:pPr>
            <w:r w:rsidRPr="00AD3374">
              <w:rPr>
                <w:rFonts w:ascii="Times New Roman" w:hAnsi="Times New Roman"/>
                <w:b/>
                <w:sz w:val="18"/>
              </w:rPr>
              <w:t>Presentase</w:t>
            </w:r>
          </w:p>
        </w:tc>
      </w:tr>
      <w:tr w:rsidR="00871E8D" w:rsidRPr="00AD3374" w:rsidTr="003A0F8F">
        <w:tc>
          <w:tcPr>
            <w:tcW w:w="735"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w:t>
            </w:r>
          </w:p>
        </w:tc>
        <w:tc>
          <w:tcPr>
            <w:tcW w:w="1175"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Laki-laki</w:t>
            </w:r>
          </w:p>
        </w:tc>
        <w:tc>
          <w:tcPr>
            <w:tcW w:w="1334"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17</w:t>
            </w:r>
          </w:p>
        </w:tc>
        <w:tc>
          <w:tcPr>
            <w:tcW w:w="1756"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41.5</w:t>
            </w:r>
          </w:p>
        </w:tc>
      </w:tr>
      <w:tr w:rsidR="00871E8D" w:rsidRPr="00AD3374" w:rsidTr="003A0F8F">
        <w:tc>
          <w:tcPr>
            <w:tcW w:w="735"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2.</w:t>
            </w:r>
          </w:p>
        </w:tc>
        <w:tc>
          <w:tcPr>
            <w:tcW w:w="1175"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 xml:space="preserve">Perempuan </w:t>
            </w:r>
          </w:p>
        </w:tc>
        <w:tc>
          <w:tcPr>
            <w:tcW w:w="1334"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24</w:t>
            </w:r>
          </w:p>
        </w:tc>
        <w:tc>
          <w:tcPr>
            <w:tcW w:w="1756"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58.5</w:t>
            </w:r>
          </w:p>
        </w:tc>
      </w:tr>
      <w:tr w:rsidR="00871E8D" w:rsidRPr="00AD3374" w:rsidTr="003A0F8F">
        <w:tc>
          <w:tcPr>
            <w:tcW w:w="735" w:type="pct"/>
          </w:tcPr>
          <w:p w:rsidR="00871E8D" w:rsidRPr="00AD3374" w:rsidRDefault="00871E8D" w:rsidP="00BE7CE8">
            <w:pPr>
              <w:pStyle w:val="ListParagraph"/>
              <w:ind w:left="0"/>
              <w:jc w:val="center"/>
              <w:rPr>
                <w:rFonts w:ascii="Times New Roman" w:hAnsi="Times New Roman"/>
                <w:sz w:val="18"/>
              </w:rPr>
            </w:pPr>
          </w:p>
        </w:tc>
        <w:tc>
          <w:tcPr>
            <w:tcW w:w="1175"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 xml:space="preserve">Total </w:t>
            </w:r>
          </w:p>
        </w:tc>
        <w:tc>
          <w:tcPr>
            <w:tcW w:w="1334"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41</w:t>
            </w:r>
          </w:p>
        </w:tc>
        <w:tc>
          <w:tcPr>
            <w:tcW w:w="1756"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100.0</w:t>
            </w:r>
          </w:p>
        </w:tc>
      </w:tr>
    </w:tbl>
    <w:p w:rsidR="00871E8D" w:rsidRPr="00AD3374" w:rsidRDefault="002651FC" w:rsidP="00BE7CE8">
      <w:pPr>
        <w:pStyle w:val="ListParagraph"/>
        <w:spacing w:after="0" w:line="240" w:lineRule="auto"/>
        <w:ind w:left="0"/>
        <w:jc w:val="both"/>
        <w:rPr>
          <w:rFonts w:ascii="Times New Roman" w:hAnsi="Times New Roman"/>
          <w:sz w:val="18"/>
          <w:lang w:val="id-ID"/>
        </w:rPr>
      </w:pPr>
      <w:r w:rsidRPr="00BE7CE8">
        <w:rPr>
          <w:rFonts w:ascii="Times New Roman" w:hAnsi="Times New Roman"/>
        </w:rPr>
        <w:t xml:space="preserve"> </w:t>
      </w:r>
      <w:proofErr w:type="gramStart"/>
      <w:r w:rsidR="00871E8D" w:rsidRPr="00AD3374">
        <w:rPr>
          <w:rFonts w:ascii="Times New Roman" w:hAnsi="Times New Roman"/>
          <w:sz w:val="18"/>
        </w:rPr>
        <w:t>Sumber :</w:t>
      </w:r>
      <w:proofErr w:type="gramEnd"/>
      <w:r w:rsidR="00871E8D" w:rsidRPr="00AD3374">
        <w:rPr>
          <w:rFonts w:ascii="Times New Roman" w:hAnsi="Times New Roman"/>
          <w:sz w:val="18"/>
        </w:rPr>
        <w:t xml:space="preserve"> Data primer 2019</w:t>
      </w:r>
    </w:p>
    <w:p w:rsidR="003A0F8F" w:rsidRPr="00BE7CE8" w:rsidRDefault="003A0F8F" w:rsidP="00BE7CE8">
      <w:pPr>
        <w:spacing w:after="0" w:line="240" w:lineRule="auto"/>
        <w:jc w:val="both"/>
        <w:rPr>
          <w:rFonts w:ascii="Times New Roman" w:hAnsi="Times New Roman" w:cs="Times New Roman"/>
          <w:lang w:val="id-ID"/>
        </w:rPr>
      </w:pPr>
    </w:p>
    <w:p w:rsidR="002651FC" w:rsidRPr="00BE7CE8" w:rsidRDefault="002651FC" w:rsidP="00BE7CE8">
      <w:pPr>
        <w:spacing w:after="0" w:line="240" w:lineRule="auto"/>
        <w:jc w:val="both"/>
        <w:rPr>
          <w:rFonts w:ascii="Times New Roman" w:hAnsi="Times New Roman" w:cs="Times New Roman"/>
        </w:rPr>
      </w:pPr>
      <w:r w:rsidRPr="00BE7CE8">
        <w:rPr>
          <w:rFonts w:ascii="Times New Roman" w:hAnsi="Times New Roman" w:cs="Times New Roman"/>
        </w:rPr>
        <w:t>Berdasarkan tabel 5.</w:t>
      </w:r>
      <w:r w:rsidRPr="00BE7CE8">
        <w:rPr>
          <w:rFonts w:ascii="Times New Roman" w:hAnsi="Times New Roman" w:cs="Times New Roman"/>
          <w:lang w:val="id-ID"/>
        </w:rPr>
        <w:t xml:space="preserve">2 </w:t>
      </w:r>
      <w:r w:rsidRPr="00BE7CE8">
        <w:rPr>
          <w:rFonts w:ascii="Times New Roman" w:hAnsi="Times New Roman" w:cs="Times New Roman"/>
        </w:rPr>
        <w:t xml:space="preserve">didapatkan bahwa sebagian besar dari responden adalah </w:t>
      </w:r>
      <w:r w:rsidRPr="00BE7CE8">
        <w:rPr>
          <w:rFonts w:ascii="Times New Roman" w:hAnsi="Times New Roman" w:cs="Times New Roman"/>
          <w:lang w:val="id-ID"/>
        </w:rPr>
        <w:t>perempuan</w:t>
      </w:r>
      <w:r w:rsidRPr="00BE7CE8">
        <w:rPr>
          <w:rFonts w:ascii="Times New Roman" w:hAnsi="Times New Roman" w:cs="Times New Roman"/>
        </w:rPr>
        <w:t xml:space="preserve"> tahun dengan jumlah 2</w:t>
      </w:r>
      <w:r w:rsidRPr="00BE7CE8">
        <w:rPr>
          <w:rFonts w:ascii="Times New Roman" w:hAnsi="Times New Roman" w:cs="Times New Roman"/>
          <w:lang w:val="id-ID"/>
        </w:rPr>
        <w:t>4</w:t>
      </w:r>
      <w:r w:rsidRPr="00BE7CE8">
        <w:rPr>
          <w:rFonts w:ascii="Times New Roman" w:hAnsi="Times New Roman" w:cs="Times New Roman"/>
        </w:rPr>
        <w:t xml:space="preserve"> tahun dengan presentase (5</w:t>
      </w:r>
      <w:r w:rsidRPr="00BE7CE8">
        <w:rPr>
          <w:rFonts w:ascii="Times New Roman" w:hAnsi="Times New Roman" w:cs="Times New Roman"/>
          <w:lang w:val="id-ID"/>
        </w:rPr>
        <w:t>8</w:t>
      </w:r>
      <w:proofErr w:type="gramStart"/>
      <w:r w:rsidRPr="00BE7CE8">
        <w:rPr>
          <w:rFonts w:ascii="Times New Roman" w:hAnsi="Times New Roman" w:cs="Times New Roman"/>
        </w:rPr>
        <w:t>,</w:t>
      </w:r>
      <w:r w:rsidRPr="00BE7CE8">
        <w:rPr>
          <w:rFonts w:ascii="Times New Roman" w:hAnsi="Times New Roman" w:cs="Times New Roman"/>
          <w:lang w:val="id-ID"/>
        </w:rPr>
        <w:t>5</w:t>
      </w:r>
      <w:proofErr w:type="gramEnd"/>
      <w:r w:rsidRPr="00BE7CE8">
        <w:rPr>
          <w:rFonts w:ascii="Times New Roman" w:hAnsi="Times New Roman" w:cs="Times New Roman"/>
        </w:rPr>
        <w:t>%).</w:t>
      </w:r>
    </w:p>
    <w:p w:rsidR="00871E8D" w:rsidRPr="00BE7CE8" w:rsidRDefault="00871E8D" w:rsidP="00BE7CE8">
      <w:pPr>
        <w:pStyle w:val="ListParagraph"/>
        <w:spacing w:after="0" w:line="240" w:lineRule="auto"/>
        <w:ind w:left="0"/>
        <w:jc w:val="both"/>
        <w:rPr>
          <w:rFonts w:ascii="Times New Roman" w:hAnsi="Times New Roman"/>
          <w:lang w:val="id-ID"/>
        </w:rPr>
      </w:pPr>
    </w:p>
    <w:p w:rsidR="00871E8D" w:rsidRPr="00BE7CE8" w:rsidRDefault="00871E8D" w:rsidP="00BE7CE8">
      <w:pPr>
        <w:pStyle w:val="ListParagraph"/>
        <w:spacing w:after="0" w:line="240" w:lineRule="auto"/>
        <w:ind w:left="993" w:hanging="993"/>
        <w:jc w:val="both"/>
        <w:rPr>
          <w:rFonts w:ascii="Times New Roman" w:hAnsi="Times New Roman"/>
          <w:lang w:val="id-ID"/>
        </w:rPr>
      </w:pPr>
      <w:proofErr w:type="gramStart"/>
      <w:r w:rsidRPr="00BE7CE8">
        <w:rPr>
          <w:rFonts w:ascii="Times New Roman" w:hAnsi="Times New Roman"/>
        </w:rPr>
        <w:t>Tabel 3 Distribusi frekuensi responden berdasarkan pendidikan pada lansia didesa banjardowo kabupaten jombang pada tanggal 2-8 juli tahun 2019.</w:t>
      </w:r>
      <w:proofErr w:type="gramEnd"/>
    </w:p>
    <w:tbl>
      <w:tblPr>
        <w:tblStyle w:val="TableGrid"/>
        <w:tblW w:w="0" w:type="auto"/>
        <w:tblInd w:w="250" w:type="dxa"/>
        <w:tblLook w:val="04A0"/>
      </w:tblPr>
      <w:tblGrid>
        <w:gridCol w:w="596"/>
        <w:gridCol w:w="1097"/>
        <w:gridCol w:w="987"/>
        <w:gridCol w:w="1036"/>
      </w:tblGrid>
      <w:tr w:rsidR="00871E8D" w:rsidRPr="00AD3374" w:rsidTr="00A41479">
        <w:tc>
          <w:tcPr>
            <w:tcW w:w="958" w:type="dxa"/>
          </w:tcPr>
          <w:p w:rsidR="00871E8D" w:rsidRPr="00AD3374" w:rsidRDefault="00871E8D" w:rsidP="00BE7CE8">
            <w:pPr>
              <w:pStyle w:val="ListParagraph"/>
              <w:ind w:left="0"/>
              <w:jc w:val="center"/>
              <w:rPr>
                <w:rFonts w:ascii="Times New Roman" w:hAnsi="Times New Roman"/>
                <w:b/>
                <w:sz w:val="18"/>
                <w:szCs w:val="18"/>
              </w:rPr>
            </w:pPr>
            <w:r w:rsidRPr="00AD3374">
              <w:rPr>
                <w:rFonts w:ascii="Times New Roman" w:hAnsi="Times New Roman"/>
                <w:b/>
                <w:sz w:val="18"/>
                <w:szCs w:val="18"/>
              </w:rPr>
              <w:t xml:space="preserve">No </w:t>
            </w:r>
          </w:p>
        </w:tc>
        <w:tc>
          <w:tcPr>
            <w:tcW w:w="918" w:type="dxa"/>
          </w:tcPr>
          <w:p w:rsidR="00871E8D" w:rsidRPr="00AD3374" w:rsidRDefault="00871E8D" w:rsidP="00BE7CE8">
            <w:pPr>
              <w:pStyle w:val="ListParagraph"/>
              <w:ind w:left="0"/>
              <w:jc w:val="center"/>
              <w:rPr>
                <w:rFonts w:ascii="Times New Roman" w:hAnsi="Times New Roman"/>
                <w:b/>
                <w:sz w:val="18"/>
                <w:szCs w:val="18"/>
              </w:rPr>
            </w:pPr>
            <w:r w:rsidRPr="00AD3374">
              <w:rPr>
                <w:rFonts w:ascii="Times New Roman" w:hAnsi="Times New Roman"/>
                <w:b/>
                <w:sz w:val="18"/>
                <w:szCs w:val="18"/>
              </w:rPr>
              <w:t xml:space="preserve">Pendidikan </w:t>
            </w:r>
          </w:p>
        </w:tc>
        <w:tc>
          <w:tcPr>
            <w:tcW w:w="830" w:type="dxa"/>
          </w:tcPr>
          <w:p w:rsidR="00871E8D" w:rsidRPr="00AD3374" w:rsidRDefault="00871E8D" w:rsidP="00BE7CE8">
            <w:pPr>
              <w:pStyle w:val="ListParagraph"/>
              <w:ind w:left="0"/>
              <w:jc w:val="center"/>
              <w:rPr>
                <w:rFonts w:ascii="Times New Roman" w:hAnsi="Times New Roman"/>
                <w:b/>
                <w:sz w:val="18"/>
                <w:szCs w:val="18"/>
              </w:rPr>
            </w:pPr>
            <w:r w:rsidRPr="00AD3374">
              <w:rPr>
                <w:rFonts w:ascii="Times New Roman" w:hAnsi="Times New Roman"/>
                <w:b/>
                <w:sz w:val="18"/>
                <w:szCs w:val="18"/>
              </w:rPr>
              <w:t>Frekuensi</w:t>
            </w:r>
          </w:p>
        </w:tc>
        <w:tc>
          <w:tcPr>
            <w:tcW w:w="869" w:type="dxa"/>
          </w:tcPr>
          <w:p w:rsidR="00871E8D" w:rsidRPr="00AD3374" w:rsidRDefault="00871E8D" w:rsidP="00BE7CE8">
            <w:pPr>
              <w:pStyle w:val="ListParagraph"/>
              <w:ind w:left="0"/>
              <w:jc w:val="center"/>
              <w:rPr>
                <w:rFonts w:ascii="Times New Roman" w:hAnsi="Times New Roman"/>
                <w:b/>
                <w:sz w:val="18"/>
                <w:szCs w:val="18"/>
              </w:rPr>
            </w:pPr>
            <w:r w:rsidRPr="00AD3374">
              <w:rPr>
                <w:rFonts w:ascii="Times New Roman" w:hAnsi="Times New Roman"/>
                <w:b/>
                <w:sz w:val="18"/>
                <w:szCs w:val="18"/>
              </w:rPr>
              <w:t>Presentase</w:t>
            </w:r>
          </w:p>
        </w:tc>
      </w:tr>
      <w:tr w:rsidR="00871E8D" w:rsidRPr="00AD3374" w:rsidTr="00871E8D">
        <w:trPr>
          <w:trHeight w:val="374"/>
        </w:trPr>
        <w:tc>
          <w:tcPr>
            <w:tcW w:w="958"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1.</w:t>
            </w:r>
          </w:p>
        </w:tc>
        <w:tc>
          <w:tcPr>
            <w:tcW w:w="918"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Tidak sekolah</w:t>
            </w:r>
          </w:p>
        </w:tc>
        <w:tc>
          <w:tcPr>
            <w:tcW w:w="830"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3</w:t>
            </w:r>
          </w:p>
        </w:tc>
        <w:tc>
          <w:tcPr>
            <w:tcW w:w="869" w:type="dxa"/>
          </w:tcPr>
          <w:p w:rsidR="00871E8D" w:rsidRPr="00AD3374" w:rsidRDefault="00871E8D" w:rsidP="00BE7CE8">
            <w:pPr>
              <w:pStyle w:val="ListParagraph"/>
              <w:ind w:left="0"/>
              <w:rPr>
                <w:rFonts w:ascii="Times New Roman" w:hAnsi="Times New Roman"/>
                <w:sz w:val="18"/>
                <w:szCs w:val="18"/>
              </w:rPr>
            </w:pPr>
            <w:r w:rsidRPr="00AD3374">
              <w:rPr>
                <w:rFonts w:ascii="Times New Roman" w:hAnsi="Times New Roman"/>
                <w:sz w:val="18"/>
                <w:szCs w:val="18"/>
              </w:rPr>
              <w:t xml:space="preserve">          7.3</w:t>
            </w:r>
          </w:p>
        </w:tc>
      </w:tr>
      <w:tr w:rsidR="00871E8D" w:rsidRPr="00AD3374" w:rsidTr="00A41479">
        <w:tc>
          <w:tcPr>
            <w:tcW w:w="958"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2.</w:t>
            </w:r>
          </w:p>
        </w:tc>
        <w:tc>
          <w:tcPr>
            <w:tcW w:w="918"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SD</w:t>
            </w:r>
          </w:p>
        </w:tc>
        <w:tc>
          <w:tcPr>
            <w:tcW w:w="830"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27</w:t>
            </w:r>
          </w:p>
        </w:tc>
        <w:tc>
          <w:tcPr>
            <w:tcW w:w="869"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65.9</w:t>
            </w:r>
          </w:p>
        </w:tc>
      </w:tr>
      <w:tr w:rsidR="00871E8D" w:rsidRPr="00AD3374" w:rsidTr="00A41479">
        <w:tc>
          <w:tcPr>
            <w:tcW w:w="958"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3.</w:t>
            </w:r>
          </w:p>
        </w:tc>
        <w:tc>
          <w:tcPr>
            <w:tcW w:w="918"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SMP</w:t>
            </w:r>
          </w:p>
        </w:tc>
        <w:tc>
          <w:tcPr>
            <w:tcW w:w="830"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11</w:t>
            </w:r>
          </w:p>
        </w:tc>
        <w:tc>
          <w:tcPr>
            <w:tcW w:w="869"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26.8</w:t>
            </w:r>
          </w:p>
        </w:tc>
      </w:tr>
      <w:tr w:rsidR="00871E8D" w:rsidRPr="00AD3374" w:rsidTr="00A41479">
        <w:tc>
          <w:tcPr>
            <w:tcW w:w="958" w:type="dxa"/>
          </w:tcPr>
          <w:p w:rsidR="00871E8D" w:rsidRPr="00AD3374" w:rsidRDefault="00871E8D" w:rsidP="00BE7CE8">
            <w:pPr>
              <w:pStyle w:val="ListParagraph"/>
              <w:ind w:left="0"/>
              <w:jc w:val="center"/>
              <w:rPr>
                <w:rFonts w:ascii="Times New Roman" w:hAnsi="Times New Roman"/>
                <w:sz w:val="18"/>
                <w:szCs w:val="18"/>
              </w:rPr>
            </w:pPr>
          </w:p>
        </w:tc>
        <w:tc>
          <w:tcPr>
            <w:tcW w:w="918"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 xml:space="preserve">Total </w:t>
            </w:r>
          </w:p>
        </w:tc>
        <w:tc>
          <w:tcPr>
            <w:tcW w:w="830"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41</w:t>
            </w:r>
          </w:p>
        </w:tc>
        <w:tc>
          <w:tcPr>
            <w:tcW w:w="869" w:type="dxa"/>
          </w:tcPr>
          <w:p w:rsidR="00871E8D" w:rsidRPr="00AD3374" w:rsidRDefault="00871E8D" w:rsidP="00BE7CE8">
            <w:pPr>
              <w:pStyle w:val="ListParagraph"/>
              <w:ind w:left="0"/>
              <w:jc w:val="center"/>
              <w:rPr>
                <w:rFonts w:ascii="Times New Roman" w:hAnsi="Times New Roman"/>
                <w:sz w:val="18"/>
                <w:szCs w:val="18"/>
              </w:rPr>
            </w:pPr>
            <w:r w:rsidRPr="00AD3374">
              <w:rPr>
                <w:rFonts w:ascii="Times New Roman" w:hAnsi="Times New Roman"/>
                <w:sz w:val="18"/>
                <w:szCs w:val="18"/>
              </w:rPr>
              <w:t>100.0</w:t>
            </w:r>
          </w:p>
        </w:tc>
      </w:tr>
    </w:tbl>
    <w:p w:rsidR="00871E8D" w:rsidRPr="00AD3374" w:rsidRDefault="00871E8D" w:rsidP="00BE7CE8">
      <w:pPr>
        <w:pStyle w:val="ListParagraph"/>
        <w:spacing w:after="0" w:line="240" w:lineRule="auto"/>
        <w:ind w:left="0"/>
        <w:jc w:val="both"/>
        <w:rPr>
          <w:rFonts w:ascii="Times New Roman" w:hAnsi="Times New Roman"/>
          <w:sz w:val="18"/>
          <w:szCs w:val="18"/>
          <w:lang w:val="id-ID"/>
        </w:rPr>
      </w:pPr>
      <w:r w:rsidRPr="00AD3374">
        <w:rPr>
          <w:rFonts w:ascii="Times New Roman" w:hAnsi="Times New Roman"/>
          <w:sz w:val="18"/>
          <w:szCs w:val="18"/>
        </w:rPr>
        <w:t xml:space="preserve">   </w:t>
      </w:r>
      <w:proofErr w:type="gramStart"/>
      <w:r w:rsidRPr="00AD3374">
        <w:rPr>
          <w:rFonts w:ascii="Times New Roman" w:hAnsi="Times New Roman"/>
          <w:sz w:val="18"/>
          <w:szCs w:val="18"/>
        </w:rPr>
        <w:t>Sumber :</w:t>
      </w:r>
      <w:proofErr w:type="gramEnd"/>
      <w:r w:rsidRPr="00AD3374">
        <w:rPr>
          <w:rFonts w:ascii="Times New Roman" w:hAnsi="Times New Roman"/>
          <w:sz w:val="18"/>
          <w:szCs w:val="18"/>
        </w:rPr>
        <w:t xml:space="preserve"> Data primer  2019</w:t>
      </w:r>
    </w:p>
    <w:p w:rsidR="003A0F8F" w:rsidRPr="00BE7CE8" w:rsidRDefault="003A0F8F" w:rsidP="00BE7CE8">
      <w:pPr>
        <w:autoSpaceDE w:val="0"/>
        <w:autoSpaceDN w:val="0"/>
        <w:adjustRightInd w:val="0"/>
        <w:spacing w:after="0" w:line="240" w:lineRule="auto"/>
        <w:jc w:val="both"/>
        <w:rPr>
          <w:rFonts w:ascii="Times New Roman" w:hAnsi="Times New Roman" w:cs="Times New Roman"/>
          <w:lang w:val="id-ID"/>
        </w:rPr>
      </w:pPr>
    </w:p>
    <w:p w:rsidR="009E7819" w:rsidRPr="00BE7CE8" w:rsidRDefault="002651FC" w:rsidP="00BE7CE8">
      <w:pPr>
        <w:autoSpaceDE w:val="0"/>
        <w:autoSpaceDN w:val="0"/>
        <w:adjustRightInd w:val="0"/>
        <w:spacing w:after="0" w:line="240" w:lineRule="auto"/>
        <w:jc w:val="both"/>
        <w:rPr>
          <w:rFonts w:ascii="Times New Roman" w:hAnsi="Times New Roman" w:cs="Times New Roman"/>
          <w:lang w:val="id-ID"/>
        </w:rPr>
      </w:pPr>
      <w:r w:rsidRPr="00BE7CE8">
        <w:rPr>
          <w:rFonts w:ascii="Times New Roman" w:hAnsi="Times New Roman" w:cs="Times New Roman"/>
        </w:rPr>
        <w:t>Berdasarkan table 5.2 menunjukkan bahwa sebagian besar dari responden berjenis perempuan dengan jumlah 24 orang dengan presentase (58</w:t>
      </w:r>
      <w:proofErr w:type="gramStart"/>
      <w:r w:rsidRPr="00BE7CE8">
        <w:rPr>
          <w:rFonts w:ascii="Times New Roman" w:hAnsi="Times New Roman" w:cs="Times New Roman"/>
        </w:rPr>
        <w:t>,5</w:t>
      </w:r>
      <w:proofErr w:type="gramEnd"/>
      <w:r w:rsidRPr="00BE7CE8">
        <w:rPr>
          <w:rFonts w:ascii="Times New Roman" w:hAnsi="Times New Roman" w:cs="Times New Roman"/>
        </w:rPr>
        <w:t>%).</w:t>
      </w:r>
    </w:p>
    <w:p w:rsidR="003A0F8F" w:rsidRPr="00BE7CE8" w:rsidRDefault="003A0F8F" w:rsidP="00BE7CE8">
      <w:pPr>
        <w:pStyle w:val="ListParagraph"/>
        <w:spacing w:after="0" w:line="240" w:lineRule="auto"/>
        <w:ind w:left="851" w:hanging="851"/>
        <w:jc w:val="both"/>
        <w:rPr>
          <w:rFonts w:ascii="Times New Roman" w:hAnsi="Times New Roman"/>
          <w:lang w:val="id-ID"/>
        </w:rPr>
      </w:pPr>
    </w:p>
    <w:p w:rsidR="003A0F8F" w:rsidRPr="00BE7CE8" w:rsidRDefault="00871E8D" w:rsidP="00BE7CE8">
      <w:pPr>
        <w:pStyle w:val="ListParagraph"/>
        <w:spacing w:after="0" w:line="240" w:lineRule="auto"/>
        <w:ind w:left="851" w:hanging="851"/>
        <w:jc w:val="both"/>
        <w:rPr>
          <w:rFonts w:ascii="Times New Roman" w:hAnsi="Times New Roman"/>
          <w:lang w:val="id-ID"/>
        </w:rPr>
      </w:pPr>
      <w:r w:rsidRPr="00BE7CE8">
        <w:rPr>
          <w:rFonts w:ascii="Times New Roman" w:hAnsi="Times New Roman"/>
        </w:rPr>
        <w:t xml:space="preserve">Tabel </w:t>
      </w:r>
      <w:proofErr w:type="gramStart"/>
      <w:r w:rsidRPr="00BE7CE8">
        <w:rPr>
          <w:rFonts w:ascii="Times New Roman" w:hAnsi="Times New Roman"/>
        </w:rPr>
        <w:t>4  Distribusi</w:t>
      </w:r>
      <w:proofErr w:type="gramEnd"/>
      <w:r w:rsidRPr="00BE7CE8">
        <w:rPr>
          <w:rFonts w:ascii="Times New Roman" w:hAnsi="Times New Roman"/>
        </w:rPr>
        <w:t xml:space="preserve"> frekuensi responden berdasarkan pekerjaan di desa banjardowo kabupaten jombang tanggal 2-8 Juli 2019.</w:t>
      </w:r>
    </w:p>
    <w:tbl>
      <w:tblPr>
        <w:tblStyle w:val="TableGrid"/>
        <w:tblW w:w="0" w:type="auto"/>
        <w:tblInd w:w="250" w:type="dxa"/>
        <w:tblLayout w:type="fixed"/>
        <w:tblLook w:val="04A0"/>
      </w:tblPr>
      <w:tblGrid>
        <w:gridCol w:w="425"/>
        <w:gridCol w:w="1061"/>
        <w:gridCol w:w="1019"/>
        <w:gridCol w:w="1070"/>
      </w:tblGrid>
      <w:tr w:rsidR="00871E8D" w:rsidRPr="00AD3374" w:rsidTr="00A41479">
        <w:tc>
          <w:tcPr>
            <w:tcW w:w="425" w:type="dxa"/>
          </w:tcPr>
          <w:p w:rsidR="00871E8D" w:rsidRPr="00AD3374" w:rsidRDefault="00871E8D" w:rsidP="00BE7CE8">
            <w:pPr>
              <w:pStyle w:val="ListParagraph"/>
              <w:ind w:left="0"/>
              <w:jc w:val="both"/>
              <w:rPr>
                <w:rFonts w:ascii="Times New Roman" w:hAnsi="Times New Roman"/>
                <w:b/>
                <w:sz w:val="18"/>
              </w:rPr>
            </w:pPr>
            <w:r w:rsidRPr="00AD3374">
              <w:rPr>
                <w:rFonts w:ascii="Times New Roman" w:hAnsi="Times New Roman"/>
                <w:b/>
                <w:sz w:val="18"/>
              </w:rPr>
              <w:t xml:space="preserve">No </w:t>
            </w:r>
          </w:p>
        </w:tc>
        <w:tc>
          <w:tcPr>
            <w:tcW w:w="1061" w:type="dxa"/>
          </w:tcPr>
          <w:p w:rsidR="00871E8D" w:rsidRPr="00AD3374" w:rsidRDefault="00871E8D" w:rsidP="00BE7CE8">
            <w:pPr>
              <w:pStyle w:val="ListParagraph"/>
              <w:ind w:left="0"/>
              <w:jc w:val="center"/>
              <w:rPr>
                <w:rFonts w:ascii="Times New Roman" w:hAnsi="Times New Roman"/>
                <w:b/>
                <w:sz w:val="18"/>
              </w:rPr>
            </w:pPr>
            <w:r w:rsidRPr="00AD3374">
              <w:rPr>
                <w:rFonts w:ascii="Times New Roman" w:hAnsi="Times New Roman"/>
                <w:b/>
                <w:sz w:val="18"/>
              </w:rPr>
              <w:t>Pekerjaan</w:t>
            </w:r>
          </w:p>
        </w:tc>
        <w:tc>
          <w:tcPr>
            <w:tcW w:w="1019" w:type="dxa"/>
          </w:tcPr>
          <w:p w:rsidR="00871E8D" w:rsidRPr="00AD3374" w:rsidRDefault="00871E8D" w:rsidP="00BE7CE8">
            <w:pPr>
              <w:pStyle w:val="ListParagraph"/>
              <w:ind w:left="0"/>
              <w:jc w:val="center"/>
              <w:rPr>
                <w:rFonts w:ascii="Times New Roman" w:hAnsi="Times New Roman"/>
                <w:b/>
                <w:sz w:val="18"/>
              </w:rPr>
            </w:pPr>
            <w:r w:rsidRPr="00AD3374">
              <w:rPr>
                <w:rFonts w:ascii="Times New Roman" w:hAnsi="Times New Roman"/>
                <w:b/>
                <w:sz w:val="18"/>
              </w:rPr>
              <w:t>Frekuensi</w:t>
            </w:r>
          </w:p>
        </w:tc>
        <w:tc>
          <w:tcPr>
            <w:tcW w:w="1070" w:type="dxa"/>
          </w:tcPr>
          <w:p w:rsidR="00871E8D" w:rsidRPr="00AD3374" w:rsidRDefault="00871E8D" w:rsidP="00BE7CE8">
            <w:pPr>
              <w:pStyle w:val="ListParagraph"/>
              <w:ind w:left="0"/>
              <w:jc w:val="center"/>
              <w:rPr>
                <w:rFonts w:ascii="Times New Roman" w:hAnsi="Times New Roman"/>
                <w:b/>
                <w:sz w:val="18"/>
              </w:rPr>
            </w:pPr>
            <w:r w:rsidRPr="00AD3374">
              <w:rPr>
                <w:rFonts w:ascii="Times New Roman" w:hAnsi="Times New Roman"/>
                <w:b/>
                <w:sz w:val="18"/>
              </w:rPr>
              <w:t>Presentase</w:t>
            </w:r>
          </w:p>
        </w:tc>
      </w:tr>
      <w:tr w:rsidR="00871E8D" w:rsidRPr="00AD3374" w:rsidTr="00A41479">
        <w:tc>
          <w:tcPr>
            <w:tcW w:w="425"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w:t>
            </w:r>
          </w:p>
        </w:tc>
        <w:tc>
          <w:tcPr>
            <w:tcW w:w="1061"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Petani</w:t>
            </w:r>
          </w:p>
        </w:tc>
        <w:tc>
          <w:tcPr>
            <w:tcW w:w="1019"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19</w:t>
            </w:r>
          </w:p>
        </w:tc>
        <w:tc>
          <w:tcPr>
            <w:tcW w:w="1070"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46.3</w:t>
            </w:r>
          </w:p>
        </w:tc>
      </w:tr>
      <w:tr w:rsidR="00871E8D" w:rsidRPr="00AD3374" w:rsidTr="00A41479">
        <w:tc>
          <w:tcPr>
            <w:tcW w:w="425"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2.</w:t>
            </w:r>
          </w:p>
        </w:tc>
        <w:tc>
          <w:tcPr>
            <w:tcW w:w="1061"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IRT</w:t>
            </w:r>
          </w:p>
        </w:tc>
        <w:tc>
          <w:tcPr>
            <w:tcW w:w="1019"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22</w:t>
            </w:r>
          </w:p>
        </w:tc>
        <w:tc>
          <w:tcPr>
            <w:tcW w:w="1070"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53.7</w:t>
            </w:r>
          </w:p>
        </w:tc>
      </w:tr>
      <w:tr w:rsidR="00871E8D" w:rsidRPr="00AD3374" w:rsidTr="00A41479">
        <w:tc>
          <w:tcPr>
            <w:tcW w:w="425" w:type="dxa"/>
          </w:tcPr>
          <w:p w:rsidR="00871E8D" w:rsidRPr="00AD3374" w:rsidRDefault="00871E8D" w:rsidP="00BE7CE8">
            <w:pPr>
              <w:pStyle w:val="ListParagraph"/>
              <w:ind w:left="0"/>
              <w:jc w:val="both"/>
              <w:rPr>
                <w:rFonts w:ascii="Times New Roman" w:hAnsi="Times New Roman"/>
                <w:sz w:val="18"/>
              </w:rPr>
            </w:pPr>
          </w:p>
        </w:tc>
        <w:tc>
          <w:tcPr>
            <w:tcW w:w="1061"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Total</w:t>
            </w:r>
          </w:p>
        </w:tc>
        <w:tc>
          <w:tcPr>
            <w:tcW w:w="1019"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41</w:t>
            </w:r>
          </w:p>
        </w:tc>
        <w:tc>
          <w:tcPr>
            <w:tcW w:w="1070"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100.0</w:t>
            </w:r>
          </w:p>
        </w:tc>
      </w:tr>
    </w:tbl>
    <w:p w:rsidR="00871E8D" w:rsidRPr="00AD3374" w:rsidRDefault="00871E8D" w:rsidP="00BE7CE8">
      <w:pPr>
        <w:pStyle w:val="ListParagraph"/>
        <w:spacing w:after="0" w:line="240" w:lineRule="auto"/>
        <w:ind w:left="0"/>
        <w:jc w:val="both"/>
        <w:rPr>
          <w:rFonts w:ascii="Times New Roman" w:hAnsi="Times New Roman"/>
          <w:sz w:val="18"/>
          <w:lang w:val="id-ID"/>
        </w:rPr>
      </w:pPr>
      <w:r w:rsidRPr="00AD3374">
        <w:rPr>
          <w:rFonts w:ascii="Times New Roman" w:hAnsi="Times New Roman"/>
          <w:sz w:val="18"/>
        </w:rPr>
        <w:t xml:space="preserve">   </w:t>
      </w:r>
      <w:proofErr w:type="gramStart"/>
      <w:r w:rsidRPr="00AD3374">
        <w:rPr>
          <w:rFonts w:ascii="Times New Roman" w:hAnsi="Times New Roman"/>
          <w:sz w:val="18"/>
        </w:rPr>
        <w:t>Sumber :</w:t>
      </w:r>
      <w:proofErr w:type="gramEnd"/>
      <w:r w:rsidRPr="00AD3374">
        <w:rPr>
          <w:rFonts w:ascii="Times New Roman" w:hAnsi="Times New Roman"/>
          <w:sz w:val="18"/>
        </w:rPr>
        <w:t xml:space="preserve"> D</w:t>
      </w:r>
      <w:r w:rsidRPr="00AD3374">
        <w:rPr>
          <w:rFonts w:ascii="Times New Roman" w:hAnsi="Times New Roman"/>
          <w:sz w:val="18"/>
          <w:lang w:val="id-ID"/>
        </w:rPr>
        <w:t>a</w:t>
      </w:r>
      <w:r w:rsidRPr="00AD3374">
        <w:rPr>
          <w:rFonts w:ascii="Times New Roman" w:hAnsi="Times New Roman"/>
          <w:sz w:val="18"/>
        </w:rPr>
        <w:t>ta primer 2019</w:t>
      </w:r>
    </w:p>
    <w:p w:rsidR="003A0F8F" w:rsidRPr="00BE7CE8" w:rsidRDefault="003A0F8F" w:rsidP="00BE7CE8">
      <w:pPr>
        <w:spacing w:after="0" w:line="240" w:lineRule="auto"/>
        <w:jc w:val="both"/>
        <w:rPr>
          <w:rFonts w:ascii="Times New Roman" w:hAnsi="Times New Roman" w:cs="Times New Roman"/>
          <w:lang w:val="id-ID"/>
        </w:rPr>
      </w:pPr>
    </w:p>
    <w:p w:rsidR="002651FC" w:rsidRPr="00BE7CE8" w:rsidRDefault="002651FC" w:rsidP="00BE7CE8">
      <w:pPr>
        <w:spacing w:after="0" w:line="240" w:lineRule="auto"/>
        <w:jc w:val="both"/>
        <w:rPr>
          <w:rFonts w:ascii="Times New Roman" w:hAnsi="Times New Roman" w:cs="Times New Roman"/>
          <w:lang w:val="id-ID"/>
        </w:rPr>
      </w:pPr>
      <w:proofErr w:type="gramStart"/>
      <w:r w:rsidRPr="00BE7CE8">
        <w:rPr>
          <w:rFonts w:ascii="Times New Roman" w:hAnsi="Times New Roman" w:cs="Times New Roman"/>
        </w:rPr>
        <w:t>Berdasarkan tabel 5.4 menunjukkan bahwa sebagian besar dari responden dengan pekerjaan terbanyak adalah IRT yang berjumlah 22 orang dengan presentase (53.7%).</w:t>
      </w:r>
      <w:proofErr w:type="gramEnd"/>
    </w:p>
    <w:p w:rsidR="003A0F8F" w:rsidRPr="00BE7CE8" w:rsidRDefault="003A0F8F" w:rsidP="00BE7CE8">
      <w:pPr>
        <w:pStyle w:val="ListParagraph"/>
        <w:spacing w:after="0" w:line="240" w:lineRule="auto"/>
        <w:ind w:left="851" w:hanging="851"/>
        <w:jc w:val="both"/>
        <w:rPr>
          <w:rFonts w:ascii="Times New Roman" w:hAnsi="Times New Roman"/>
          <w:lang w:val="id-ID"/>
        </w:rPr>
      </w:pPr>
    </w:p>
    <w:p w:rsidR="00871E8D" w:rsidRPr="00BE7CE8" w:rsidRDefault="00871E8D" w:rsidP="00BE7CE8">
      <w:pPr>
        <w:pStyle w:val="ListParagraph"/>
        <w:spacing w:after="0" w:line="240" w:lineRule="auto"/>
        <w:ind w:left="851" w:hanging="851"/>
        <w:jc w:val="both"/>
        <w:rPr>
          <w:rFonts w:ascii="Times New Roman" w:hAnsi="Times New Roman"/>
        </w:rPr>
      </w:pPr>
      <w:proofErr w:type="gramStart"/>
      <w:r w:rsidRPr="00BE7CE8">
        <w:rPr>
          <w:rFonts w:ascii="Times New Roman" w:hAnsi="Times New Roman"/>
        </w:rPr>
        <w:t xml:space="preserve">Tabel 5 Distribusi frekuensi responden berdasarkan jenis makanan di </w:t>
      </w:r>
      <w:r w:rsidRPr="00BE7CE8">
        <w:rPr>
          <w:rFonts w:ascii="Times New Roman" w:hAnsi="Times New Roman"/>
        </w:rPr>
        <w:lastRenderedPageBreak/>
        <w:t>desa banjardowo kabupaten jombang tanggal 2-8 Juli 2019.</w:t>
      </w:r>
      <w:proofErr w:type="gramEnd"/>
    </w:p>
    <w:tbl>
      <w:tblPr>
        <w:tblStyle w:val="TableGrid"/>
        <w:tblW w:w="4864" w:type="pct"/>
        <w:tblInd w:w="108" w:type="dxa"/>
        <w:tblLook w:val="04A0"/>
      </w:tblPr>
      <w:tblGrid>
        <w:gridCol w:w="436"/>
        <w:gridCol w:w="1399"/>
        <w:gridCol w:w="987"/>
        <w:gridCol w:w="1036"/>
      </w:tblGrid>
      <w:tr w:rsidR="00871E8D" w:rsidRPr="00AD3374" w:rsidTr="00AD3374">
        <w:tc>
          <w:tcPr>
            <w:tcW w:w="552" w:type="pct"/>
          </w:tcPr>
          <w:p w:rsidR="00871E8D" w:rsidRPr="00AD3374" w:rsidRDefault="00871E8D" w:rsidP="00BE7CE8">
            <w:pPr>
              <w:pStyle w:val="ListParagraph"/>
              <w:ind w:left="0"/>
              <w:jc w:val="both"/>
              <w:rPr>
                <w:rFonts w:ascii="Times New Roman" w:hAnsi="Times New Roman"/>
                <w:b/>
                <w:sz w:val="18"/>
              </w:rPr>
            </w:pPr>
            <w:r w:rsidRPr="00AD3374">
              <w:rPr>
                <w:rFonts w:ascii="Times New Roman" w:hAnsi="Times New Roman"/>
                <w:b/>
                <w:sz w:val="18"/>
              </w:rPr>
              <w:t xml:space="preserve">No </w:t>
            </w:r>
          </w:p>
        </w:tc>
        <w:tc>
          <w:tcPr>
            <w:tcW w:w="1826" w:type="pct"/>
          </w:tcPr>
          <w:p w:rsidR="00871E8D" w:rsidRPr="00AD3374" w:rsidRDefault="00871E8D" w:rsidP="00BE7CE8">
            <w:pPr>
              <w:pStyle w:val="ListParagraph"/>
              <w:ind w:left="0"/>
              <w:jc w:val="center"/>
              <w:rPr>
                <w:rFonts w:ascii="Times New Roman" w:hAnsi="Times New Roman"/>
                <w:b/>
                <w:sz w:val="18"/>
              </w:rPr>
            </w:pPr>
            <w:r w:rsidRPr="00AD3374">
              <w:rPr>
                <w:rFonts w:ascii="Times New Roman" w:hAnsi="Times New Roman"/>
                <w:b/>
                <w:sz w:val="18"/>
              </w:rPr>
              <w:t>Jenis makanan</w:t>
            </w:r>
          </w:p>
        </w:tc>
        <w:tc>
          <w:tcPr>
            <w:tcW w:w="1279" w:type="pct"/>
          </w:tcPr>
          <w:p w:rsidR="00871E8D" w:rsidRPr="00AD3374" w:rsidRDefault="00871E8D" w:rsidP="00BE7CE8">
            <w:pPr>
              <w:pStyle w:val="ListParagraph"/>
              <w:ind w:left="0"/>
              <w:jc w:val="center"/>
              <w:rPr>
                <w:rFonts w:ascii="Times New Roman" w:hAnsi="Times New Roman"/>
                <w:b/>
                <w:sz w:val="18"/>
              </w:rPr>
            </w:pPr>
            <w:r w:rsidRPr="00AD3374">
              <w:rPr>
                <w:rFonts w:ascii="Times New Roman" w:hAnsi="Times New Roman"/>
                <w:b/>
                <w:sz w:val="18"/>
              </w:rPr>
              <w:t>Frekuensi</w:t>
            </w:r>
          </w:p>
        </w:tc>
        <w:tc>
          <w:tcPr>
            <w:tcW w:w="1343" w:type="pct"/>
          </w:tcPr>
          <w:p w:rsidR="00871E8D" w:rsidRPr="00AD3374" w:rsidRDefault="00871E8D" w:rsidP="00BE7CE8">
            <w:pPr>
              <w:pStyle w:val="ListParagraph"/>
              <w:ind w:left="0"/>
              <w:jc w:val="center"/>
              <w:rPr>
                <w:rFonts w:ascii="Times New Roman" w:hAnsi="Times New Roman"/>
                <w:b/>
                <w:sz w:val="18"/>
              </w:rPr>
            </w:pPr>
            <w:r w:rsidRPr="00AD3374">
              <w:rPr>
                <w:rFonts w:ascii="Times New Roman" w:hAnsi="Times New Roman"/>
                <w:b/>
                <w:sz w:val="18"/>
              </w:rPr>
              <w:t>Presentase</w:t>
            </w:r>
          </w:p>
        </w:tc>
      </w:tr>
      <w:tr w:rsidR="00871E8D" w:rsidRPr="00AD3374" w:rsidTr="00AD3374">
        <w:tc>
          <w:tcPr>
            <w:tcW w:w="552"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w:t>
            </w:r>
          </w:p>
        </w:tc>
        <w:tc>
          <w:tcPr>
            <w:tcW w:w="1826"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 xml:space="preserve">Gorengan </w:t>
            </w:r>
          </w:p>
        </w:tc>
        <w:tc>
          <w:tcPr>
            <w:tcW w:w="1279"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16</w:t>
            </w:r>
          </w:p>
        </w:tc>
        <w:tc>
          <w:tcPr>
            <w:tcW w:w="1343"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39.0</w:t>
            </w:r>
          </w:p>
        </w:tc>
      </w:tr>
      <w:tr w:rsidR="00871E8D" w:rsidRPr="00AD3374" w:rsidTr="00AD3374">
        <w:tc>
          <w:tcPr>
            <w:tcW w:w="552"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2.</w:t>
            </w:r>
          </w:p>
        </w:tc>
        <w:tc>
          <w:tcPr>
            <w:tcW w:w="1826"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Makanan asin</w:t>
            </w:r>
          </w:p>
        </w:tc>
        <w:tc>
          <w:tcPr>
            <w:tcW w:w="1279"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25</w:t>
            </w:r>
          </w:p>
        </w:tc>
        <w:tc>
          <w:tcPr>
            <w:tcW w:w="1343"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61.0</w:t>
            </w:r>
          </w:p>
        </w:tc>
      </w:tr>
      <w:tr w:rsidR="00871E8D" w:rsidRPr="00AD3374" w:rsidTr="00AD3374">
        <w:tc>
          <w:tcPr>
            <w:tcW w:w="552" w:type="pct"/>
          </w:tcPr>
          <w:p w:rsidR="00871E8D" w:rsidRPr="00AD3374" w:rsidRDefault="00871E8D" w:rsidP="00BE7CE8">
            <w:pPr>
              <w:pStyle w:val="ListParagraph"/>
              <w:ind w:left="0"/>
              <w:jc w:val="both"/>
              <w:rPr>
                <w:rFonts w:ascii="Times New Roman" w:hAnsi="Times New Roman"/>
                <w:sz w:val="18"/>
              </w:rPr>
            </w:pPr>
          </w:p>
        </w:tc>
        <w:tc>
          <w:tcPr>
            <w:tcW w:w="1826"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Total</w:t>
            </w:r>
          </w:p>
        </w:tc>
        <w:tc>
          <w:tcPr>
            <w:tcW w:w="1279"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41</w:t>
            </w:r>
          </w:p>
        </w:tc>
        <w:tc>
          <w:tcPr>
            <w:tcW w:w="1343" w:type="pct"/>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100.0</w:t>
            </w:r>
          </w:p>
        </w:tc>
      </w:tr>
    </w:tbl>
    <w:p w:rsidR="00871E8D" w:rsidRPr="00AD3374" w:rsidRDefault="00871E8D" w:rsidP="00BE7CE8">
      <w:pPr>
        <w:pStyle w:val="ListParagraph"/>
        <w:spacing w:after="0" w:line="240" w:lineRule="auto"/>
        <w:ind w:left="0"/>
        <w:jc w:val="both"/>
        <w:rPr>
          <w:rFonts w:ascii="Times New Roman" w:hAnsi="Times New Roman"/>
          <w:sz w:val="18"/>
          <w:lang w:val="id-ID"/>
        </w:rPr>
      </w:pPr>
      <w:r w:rsidRPr="00AD3374">
        <w:rPr>
          <w:rFonts w:ascii="Times New Roman" w:hAnsi="Times New Roman"/>
          <w:sz w:val="18"/>
        </w:rPr>
        <w:t xml:space="preserve"> </w:t>
      </w:r>
      <w:proofErr w:type="gramStart"/>
      <w:r w:rsidRPr="00AD3374">
        <w:rPr>
          <w:rFonts w:ascii="Times New Roman" w:hAnsi="Times New Roman"/>
          <w:sz w:val="18"/>
        </w:rPr>
        <w:t>Sumber :</w:t>
      </w:r>
      <w:proofErr w:type="gramEnd"/>
      <w:r w:rsidRPr="00AD3374">
        <w:rPr>
          <w:rFonts w:ascii="Times New Roman" w:hAnsi="Times New Roman"/>
          <w:sz w:val="18"/>
        </w:rPr>
        <w:t xml:space="preserve"> Data primer  2019</w:t>
      </w:r>
    </w:p>
    <w:p w:rsidR="003A0F8F" w:rsidRPr="00BE7CE8" w:rsidRDefault="003A0F8F" w:rsidP="00BE7CE8">
      <w:pPr>
        <w:spacing w:after="0" w:line="240" w:lineRule="auto"/>
        <w:jc w:val="both"/>
        <w:rPr>
          <w:rFonts w:ascii="Times New Roman" w:hAnsi="Times New Roman" w:cs="Times New Roman"/>
          <w:lang w:val="id-ID"/>
        </w:rPr>
      </w:pPr>
    </w:p>
    <w:p w:rsidR="00871E8D" w:rsidRDefault="002651FC" w:rsidP="00BE7CE8">
      <w:pPr>
        <w:spacing w:after="0" w:line="240" w:lineRule="auto"/>
        <w:jc w:val="both"/>
        <w:rPr>
          <w:rFonts w:ascii="Times New Roman" w:hAnsi="Times New Roman" w:cs="Times New Roman"/>
        </w:rPr>
      </w:pPr>
      <w:r w:rsidRPr="00BE7CE8">
        <w:rPr>
          <w:rFonts w:ascii="Times New Roman" w:hAnsi="Times New Roman" w:cs="Times New Roman"/>
        </w:rPr>
        <w:t xml:space="preserve">Berdasarkan tabel 5.5 menunjukkan bahwa sebagian besar </w:t>
      </w:r>
      <w:proofErr w:type="gramStart"/>
      <w:r w:rsidRPr="00BE7CE8">
        <w:rPr>
          <w:rFonts w:ascii="Times New Roman" w:hAnsi="Times New Roman" w:cs="Times New Roman"/>
        </w:rPr>
        <w:t>dari  responden</w:t>
      </w:r>
      <w:proofErr w:type="gramEnd"/>
      <w:r w:rsidRPr="00BE7CE8">
        <w:rPr>
          <w:rFonts w:ascii="Times New Roman" w:hAnsi="Times New Roman" w:cs="Times New Roman"/>
        </w:rPr>
        <w:t xml:space="preserve"> memakai jenis makanan makanan asin berjumlah 25 orang dengan presentase (61,0%) </w:t>
      </w:r>
    </w:p>
    <w:p w:rsidR="00AD3374" w:rsidRPr="00BE7CE8" w:rsidRDefault="00AD3374" w:rsidP="00BE7CE8">
      <w:pPr>
        <w:spacing w:after="0" w:line="240" w:lineRule="auto"/>
        <w:jc w:val="both"/>
        <w:rPr>
          <w:rFonts w:ascii="Times New Roman" w:hAnsi="Times New Roman" w:cs="Times New Roman"/>
          <w:lang w:val="id-ID"/>
        </w:rPr>
      </w:pPr>
    </w:p>
    <w:p w:rsidR="00871E8D" w:rsidRPr="00BE7CE8" w:rsidRDefault="00871E8D" w:rsidP="00BE7CE8">
      <w:pPr>
        <w:pStyle w:val="ListParagraph"/>
        <w:spacing w:after="0" w:line="240" w:lineRule="auto"/>
        <w:ind w:left="851" w:hanging="851"/>
        <w:jc w:val="both"/>
        <w:rPr>
          <w:rFonts w:ascii="Times New Roman" w:hAnsi="Times New Roman"/>
          <w:lang w:val="id-ID"/>
        </w:rPr>
      </w:pPr>
      <w:proofErr w:type="gramStart"/>
      <w:r w:rsidRPr="00BE7CE8">
        <w:rPr>
          <w:rFonts w:ascii="Times New Roman" w:hAnsi="Times New Roman"/>
        </w:rPr>
        <w:t xml:space="preserve">Tabel 6 Distribusi frekuensi responden berdasarkan tekanan darah </w:t>
      </w:r>
      <w:r w:rsidRPr="00BE7CE8">
        <w:rPr>
          <w:rFonts w:ascii="Times New Roman" w:hAnsi="Times New Roman"/>
          <w:i/>
        </w:rPr>
        <w:t xml:space="preserve">systole </w:t>
      </w:r>
      <w:r w:rsidRPr="00BE7CE8">
        <w:rPr>
          <w:rFonts w:ascii="Times New Roman" w:hAnsi="Times New Roman"/>
        </w:rPr>
        <w:t xml:space="preserve">dan </w:t>
      </w:r>
      <w:r w:rsidRPr="00BE7CE8">
        <w:rPr>
          <w:rFonts w:ascii="Times New Roman" w:hAnsi="Times New Roman"/>
          <w:i/>
        </w:rPr>
        <w:t>dyastole</w:t>
      </w:r>
      <w:r w:rsidRPr="00BE7CE8">
        <w:rPr>
          <w:rFonts w:ascii="Times New Roman" w:hAnsi="Times New Roman"/>
        </w:rPr>
        <w:t xml:space="preserve"> sebelum diberikan jus blimbing (</w:t>
      </w:r>
      <w:r w:rsidRPr="00BE7CE8">
        <w:rPr>
          <w:rFonts w:ascii="Times New Roman" w:hAnsi="Times New Roman"/>
          <w:i/>
        </w:rPr>
        <w:t>Avverhoa Corambola L</w:t>
      </w:r>
      <w:r w:rsidRPr="00BE7CE8">
        <w:rPr>
          <w:rFonts w:ascii="Times New Roman" w:hAnsi="Times New Roman"/>
        </w:rPr>
        <w:t>) mengalami tekanan darah di Desa Banjardowo Kabupaten Jombang.</w:t>
      </w:r>
      <w:proofErr w:type="gramEnd"/>
      <w:r w:rsidRPr="00BE7CE8">
        <w:rPr>
          <w:rFonts w:ascii="Times New Roman" w:hAnsi="Times New Roman"/>
        </w:rPr>
        <w:t xml:space="preserve"> </w:t>
      </w:r>
    </w:p>
    <w:tbl>
      <w:tblPr>
        <w:tblStyle w:val="TableGrid"/>
        <w:tblW w:w="0" w:type="auto"/>
        <w:tblInd w:w="250" w:type="dxa"/>
        <w:tblLook w:val="04A0"/>
      </w:tblPr>
      <w:tblGrid>
        <w:gridCol w:w="972"/>
        <w:gridCol w:w="836"/>
        <w:gridCol w:w="926"/>
        <w:gridCol w:w="976"/>
      </w:tblGrid>
      <w:tr w:rsidR="00871E8D" w:rsidRPr="00AD3374" w:rsidTr="00A41479">
        <w:tc>
          <w:tcPr>
            <w:tcW w:w="972"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 xml:space="preserve">No </w:t>
            </w:r>
          </w:p>
        </w:tc>
        <w:tc>
          <w:tcPr>
            <w:tcW w:w="802"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Tekanan darah</w:t>
            </w:r>
          </w:p>
        </w:tc>
        <w:tc>
          <w:tcPr>
            <w:tcW w:w="879"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Frekuensi</w:t>
            </w:r>
          </w:p>
        </w:tc>
        <w:tc>
          <w:tcPr>
            <w:tcW w:w="922"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Presentase</w:t>
            </w:r>
          </w:p>
        </w:tc>
      </w:tr>
      <w:tr w:rsidR="00871E8D" w:rsidRPr="00AD3374" w:rsidTr="00A41479">
        <w:tc>
          <w:tcPr>
            <w:tcW w:w="972"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w:t>
            </w:r>
          </w:p>
        </w:tc>
        <w:tc>
          <w:tcPr>
            <w:tcW w:w="802"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Normal</w:t>
            </w:r>
          </w:p>
        </w:tc>
        <w:tc>
          <w:tcPr>
            <w:tcW w:w="879"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18</w:t>
            </w:r>
          </w:p>
        </w:tc>
        <w:tc>
          <w:tcPr>
            <w:tcW w:w="922"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43.9</w:t>
            </w:r>
          </w:p>
        </w:tc>
      </w:tr>
      <w:tr w:rsidR="00871E8D" w:rsidRPr="00AD3374" w:rsidTr="00A41479">
        <w:tc>
          <w:tcPr>
            <w:tcW w:w="972"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2.</w:t>
            </w:r>
          </w:p>
        </w:tc>
        <w:tc>
          <w:tcPr>
            <w:tcW w:w="802"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Tinggi</w:t>
            </w:r>
          </w:p>
        </w:tc>
        <w:tc>
          <w:tcPr>
            <w:tcW w:w="879"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23</w:t>
            </w:r>
          </w:p>
        </w:tc>
        <w:tc>
          <w:tcPr>
            <w:tcW w:w="922"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56.1</w:t>
            </w:r>
          </w:p>
        </w:tc>
      </w:tr>
      <w:tr w:rsidR="00871E8D" w:rsidRPr="00AD3374" w:rsidTr="00A41479">
        <w:tc>
          <w:tcPr>
            <w:tcW w:w="972" w:type="dxa"/>
          </w:tcPr>
          <w:p w:rsidR="00871E8D" w:rsidRPr="00AD3374" w:rsidRDefault="00871E8D" w:rsidP="00BE7CE8">
            <w:pPr>
              <w:pStyle w:val="ListParagraph"/>
              <w:ind w:left="0"/>
              <w:jc w:val="center"/>
              <w:rPr>
                <w:rFonts w:ascii="Times New Roman" w:hAnsi="Times New Roman"/>
                <w:sz w:val="18"/>
              </w:rPr>
            </w:pPr>
          </w:p>
        </w:tc>
        <w:tc>
          <w:tcPr>
            <w:tcW w:w="802"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 xml:space="preserve">Total </w:t>
            </w:r>
          </w:p>
        </w:tc>
        <w:tc>
          <w:tcPr>
            <w:tcW w:w="879"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41</w:t>
            </w:r>
          </w:p>
        </w:tc>
        <w:tc>
          <w:tcPr>
            <w:tcW w:w="922"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100.0</w:t>
            </w:r>
          </w:p>
        </w:tc>
      </w:tr>
    </w:tbl>
    <w:p w:rsidR="003A0F8F" w:rsidRPr="00AD3374" w:rsidRDefault="00871E8D" w:rsidP="00BE7CE8">
      <w:pPr>
        <w:pStyle w:val="ListParagraph"/>
        <w:spacing w:after="0" w:line="240" w:lineRule="auto"/>
        <w:ind w:left="0"/>
        <w:jc w:val="both"/>
        <w:rPr>
          <w:rFonts w:ascii="Times New Roman" w:hAnsi="Times New Roman"/>
          <w:sz w:val="18"/>
          <w:lang w:val="id-ID"/>
        </w:rPr>
      </w:pPr>
      <w:r w:rsidRPr="00AD3374">
        <w:rPr>
          <w:rFonts w:ascii="Times New Roman" w:hAnsi="Times New Roman"/>
          <w:sz w:val="18"/>
        </w:rPr>
        <w:t xml:space="preserve">    </w:t>
      </w:r>
      <w:proofErr w:type="gramStart"/>
      <w:r w:rsidRPr="00AD3374">
        <w:rPr>
          <w:rFonts w:ascii="Times New Roman" w:hAnsi="Times New Roman"/>
          <w:sz w:val="18"/>
        </w:rPr>
        <w:t>Sumber :</w:t>
      </w:r>
      <w:proofErr w:type="gramEnd"/>
      <w:r w:rsidRPr="00AD3374">
        <w:rPr>
          <w:rFonts w:ascii="Times New Roman" w:hAnsi="Times New Roman"/>
          <w:sz w:val="18"/>
        </w:rPr>
        <w:t xml:space="preserve"> D</w:t>
      </w:r>
      <w:r w:rsidRPr="00AD3374">
        <w:rPr>
          <w:rFonts w:ascii="Times New Roman" w:hAnsi="Times New Roman"/>
          <w:sz w:val="18"/>
          <w:lang w:val="id-ID"/>
        </w:rPr>
        <w:t>a</w:t>
      </w:r>
      <w:r w:rsidRPr="00AD3374">
        <w:rPr>
          <w:rFonts w:ascii="Times New Roman" w:hAnsi="Times New Roman"/>
          <w:sz w:val="18"/>
        </w:rPr>
        <w:t>ta primer 2019</w:t>
      </w:r>
    </w:p>
    <w:p w:rsidR="00254368" w:rsidRPr="00254368" w:rsidRDefault="00254368" w:rsidP="00BE7CE8">
      <w:pPr>
        <w:pStyle w:val="ListParagraph"/>
        <w:spacing w:after="0" w:line="240" w:lineRule="auto"/>
        <w:ind w:left="0"/>
        <w:jc w:val="both"/>
        <w:rPr>
          <w:rFonts w:ascii="Times New Roman" w:hAnsi="Times New Roman"/>
          <w:lang w:val="id-ID"/>
        </w:rPr>
      </w:pPr>
    </w:p>
    <w:p w:rsidR="009E7819" w:rsidRPr="00BE7CE8" w:rsidRDefault="009E7819" w:rsidP="00BE7CE8">
      <w:pPr>
        <w:pStyle w:val="ListParagraph"/>
        <w:spacing w:after="0" w:line="240" w:lineRule="auto"/>
        <w:ind w:left="0"/>
        <w:jc w:val="both"/>
        <w:rPr>
          <w:rFonts w:ascii="Times New Roman" w:hAnsi="Times New Roman"/>
          <w:lang w:val="id-ID"/>
        </w:rPr>
      </w:pPr>
      <w:r w:rsidRPr="00BE7CE8">
        <w:rPr>
          <w:rFonts w:ascii="Times New Roman" w:hAnsi="Times New Roman"/>
        </w:rPr>
        <w:t>Berdasarkan data diatas menunjukkan bahwa sebagian besar dari responden sebelum diberikan jus blimbing memiliki tekanan darah tinggi sejumlah 23 orang dengan presentase (56</w:t>
      </w:r>
      <w:proofErr w:type="gramStart"/>
      <w:r w:rsidRPr="00BE7CE8">
        <w:rPr>
          <w:rFonts w:ascii="Times New Roman" w:hAnsi="Times New Roman"/>
        </w:rPr>
        <w:t>,1</w:t>
      </w:r>
      <w:proofErr w:type="gramEnd"/>
      <w:r w:rsidRPr="00BE7CE8">
        <w:rPr>
          <w:rFonts w:ascii="Times New Roman" w:hAnsi="Times New Roman"/>
        </w:rPr>
        <w:t xml:space="preserve">%). </w:t>
      </w:r>
    </w:p>
    <w:p w:rsidR="00871E8D" w:rsidRPr="00BE7CE8" w:rsidRDefault="00871E8D" w:rsidP="00BE7CE8">
      <w:pPr>
        <w:pStyle w:val="ListParagraph"/>
        <w:spacing w:after="0" w:line="240" w:lineRule="auto"/>
        <w:ind w:left="0"/>
        <w:jc w:val="both"/>
        <w:rPr>
          <w:rFonts w:ascii="Times New Roman" w:hAnsi="Times New Roman"/>
          <w:lang w:val="id-ID"/>
        </w:rPr>
      </w:pPr>
    </w:p>
    <w:p w:rsidR="00871E8D" w:rsidRPr="00BE7CE8" w:rsidRDefault="00871E8D" w:rsidP="00BE7CE8">
      <w:pPr>
        <w:pStyle w:val="ListParagraph"/>
        <w:spacing w:after="0" w:line="240" w:lineRule="auto"/>
        <w:ind w:left="851" w:hanging="851"/>
        <w:jc w:val="both"/>
        <w:rPr>
          <w:rFonts w:ascii="Times New Roman" w:hAnsi="Times New Roman"/>
          <w:lang w:val="id-ID"/>
        </w:rPr>
      </w:pPr>
      <w:r w:rsidRPr="00BE7CE8">
        <w:rPr>
          <w:rFonts w:ascii="Times New Roman" w:hAnsi="Times New Roman"/>
        </w:rPr>
        <w:t xml:space="preserve">Tabel 7 Distribusi Frekuensi responden berdasarkan tekanan darah </w:t>
      </w:r>
      <w:r w:rsidRPr="00BE7CE8">
        <w:rPr>
          <w:rFonts w:ascii="Times New Roman" w:hAnsi="Times New Roman"/>
          <w:i/>
        </w:rPr>
        <w:t>systole</w:t>
      </w:r>
      <w:r w:rsidRPr="00BE7CE8">
        <w:rPr>
          <w:rFonts w:ascii="Times New Roman" w:hAnsi="Times New Roman"/>
        </w:rPr>
        <w:t xml:space="preserve"> dan </w:t>
      </w:r>
      <w:r w:rsidRPr="00BE7CE8">
        <w:rPr>
          <w:rFonts w:ascii="Times New Roman" w:hAnsi="Times New Roman"/>
          <w:i/>
        </w:rPr>
        <w:t>dyastole</w:t>
      </w:r>
      <w:r w:rsidRPr="00BE7CE8">
        <w:rPr>
          <w:rFonts w:ascii="Times New Roman" w:hAnsi="Times New Roman"/>
        </w:rPr>
        <w:t xml:space="preserve"> setelah diberikan jus blimbing </w:t>
      </w:r>
      <w:proofErr w:type="gramStart"/>
      <w:r w:rsidRPr="00BE7CE8">
        <w:rPr>
          <w:rFonts w:ascii="Times New Roman" w:hAnsi="Times New Roman"/>
        </w:rPr>
        <w:t xml:space="preserve">( </w:t>
      </w:r>
      <w:r w:rsidRPr="00BE7CE8">
        <w:rPr>
          <w:rFonts w:ascii="Times New Roman" w:hAnsi="Times New Roman"/>
          <w:i/>
        </w:rPr>
        <w:t>Avverhoa</w:t>
      </w:r>
      <w:proofErr w:type="gramEnd"/>
      <w:r w:rsidRPr="00BE7CE8">
        <w:rPr>
          <w:rFonts w:ascii="Times New Roman" w:hAnsi="Times New Roman"/>
          <w:i/>
        </w:rPr>
        <w:t xml:space="preserve"> Corambola L</w:t>
      </w:r>
      <w:r w:rsidRPr="00BE7CE8">
        <w:rPr>
          <w:rFonts w:ascii="Times New Roman" w:hAnsi="Times New Roman"/>
        </w:rPr>
        <w:t>) selama 7 hari yang mengalami tekanan darah di Desa Banjardowo Kabupaten Jombang.</w:t>
      </w:r>
    </w:p>
    <w:tbl>
      <w:tblPr>
        <w:tblStyle w:val="TableGrid"/>
        <w:tblW w:w="0" w:type="auto"/>
        <w:tblInd w:w="250" w:type="dxa"/>
        <w:tblLook w:val="04A0"/>
      </w:tblPr>
      <w:tblGrid>
        <w:gridCol w:w="978"/>
        <w:gridCol w:w="836"/>
        <w:gridCol w:w="926"/>
        <w:gridCol w:w="976"/>
      </w:tblGrid>
      <w:tr w:rsidR="00871E8D" w:rsidRPr="00AD3374" w:rsidTr="00A41479">
        <w:tc>
          <w:tcPr>
            <w:tcW w:w="988" w:type="dxa"/>
          </w:tcPr>
          <w:p w:rsidR="00871E8D" w:rsidRPr="00AD3374" w:rsidRDefault="00871E8D" w:rsidP="00BE7CE8">
            <w:pPr>
              <w:pStyle w:val="ListParagraph"/>
              <w:ind w:left="0"/>
              <w:jc w:val="both"/>
              <w:rPr>
                <w:rFonts w:ascii="Times New Roman" w:hAnsi="Times New Roman"/>
                <w:sz w:val="18"/>
              </w:rPr>
            </w:pPr>
            <w:r w:rsidRPr="00AD3374">
              <w:rPr>
                <w:rFonts w:ascii="Times New Roman" w:hAnsi="Times New Roman"/>
                <w:sz w:val="18"/>
              </w:rPr>
              <w:t xml:space="preserve">No </w:t>
            </w:r>
          </w:p>
        </w:tc>
        <w:tc>
          <w:tcPr>
            <w:tcW w:w="791"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Tekanan darah</w:t>
            </w:r>
          </w:p>
        </w:tc>
        <w:tc>
          <w:tcPr>
            <w:tcW w:w="875"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Frekuensi</w:t>
            </w:r>
          </w:p>
        </w:tc>
        <w:tc>
          <w:tcPr>
            <w:tcW w:w="921"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Presentase</w:t>
            </w:r>
          </w:p>
        </w:tc>
      </w:tr>
      <w:tr w:rsidR="00871E8D" w:rsidRPr="00AD3374" w:rsidTr="00A41479">
        <w:tc>
          <w:tcPr>
            <w:tcW w:w="988"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w:t>
            </w:r>
          </w:p>
        </w:tc>
        <w:tc>
          <w:tcPr>
            <w:tcW w:w="791"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Normal</w:t>
            </w:r>
          </w:p>
        </w:tc>
        <w:tc>
          <w:tcPr>
            <w:tcW w:w="875"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31</w:t>
            </w:r>
          </w:p>
        </w:tc>
        <w:tc>
          <w:tcPr>
            <w:tcW w:w="921"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75.6</w:t>
            </w:r>
          </w:p>
        </w:tc>
      </w:tr>
      <w:tr w:rsidR="00871E8D" w:rsidRPr="00AD3374" w:rsidTr="00A41479">
        <w:tc>
          <w:tcPr>
            <w:tcW w:w="988"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2.</w:t>
            </w:r>
          </w:p>
        </w:tc>
        <w:tc>
          <w:tcPr>
            <w:tcW w:w="791"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Tinggi</w:t>
            </w:r>
          </w:p>
        </w:tc>
        <w:tc>
          <w:tcPr>
            <w:tcW w:w="875"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10</w:t>
            </w:r>
          </w:p>
        </w:tc>
        <w:tc>
          <w:tcPr>
            <w:tcW w:w="921"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24.4</w:t>
            </w:r>
          </w:p>
        </w:tc>
      </w:tr>
      <w:tr w:rsidR="00871E8D" w:rsidRPr="00AD3374" w:rsidTr="00A41479">
        <w:tc>
          <w:tcPr>
            <w:tcW w:w="988" w:type="dxa"/>
          </w:tcPr>
          <w:p w:rsidR="00871E8D" w:rsidRPr="00AD3374" w:rsidRDefault="00871E8D" w:rsidP="00BE7CE8">
            <w:pPr>
              <w:pStyle w:val="ListParagraph"/>
              <w:ind w:left="0"/>
              <w:jc w:val="both"/>
              <w:rPr>
                <w:rFonts w:ascii="Times New Roman" w:hAnsi="Times New Roman"/>
                <w:sz w:val="18"/>
              </w:rPr>
            </w:pPr>
          </w:p>
        </w:tc>
        <w:tc>
          <w:tcPr>
            <w:tcW w:w="791"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Total</w:t>
            </w:r>
          </w:p>
        </w:tc>
        <w:tc>
          <w:tcPr>
            <w:tcW w:w="875"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41</w:t>
            </w:r>
          </w:p>
        </w:tc>
        <w:tc>
          <w:tcPr>
            <w:tcW w:w="921" w:type="dxa"/>
          </w:tcPr>
          <w:p w:rsidR="00871E8D" w:rsidRPr="00AD3374" w:rsidRDefault="00871E8D" w:rsidP="00BE7CE8">
            <w:pPr>
              <w:pStyle w:val="ListParagraph"/>
              <w:ind w:left="0"/>
              <w:jc w:val="center"/>
              <w:rPr>
                <w:rFonts w:ascii="Times New Roman" w:hAnsi="Times New Roman"/>
                <w:sz w:val="18"/>
              </w:rPr>
            </w:pPr>
            <w:r w:rsidRPr="00AD3374">
              <w:rPr>
                <w:rFonts w:ascii="Times New Roman" w:hAnsi="Times New Roman"/>
                <w:sz w:val="18"/>
              </w:rPr>
              <w:t>100.0</w:t>
            </w:r>
          </w:p>
        </w:tc>
      </w:tr>
    </w:tbl>
    <w:p w:rsidR="00871E8D" w:rsidRPr="00AD3374" w:rsidRDefault="00871E8D" w:rsidP="00BE7CE8">
      <w:pPr>
        <w:pStyle w:val="ListParagraph"/>
        <w:spacing w:after="0" w:line="240" w:lineRule="auto"/>
        <w:ind w:left="0"/>
        <w:jc w:val="both"/>
        <w:rPr>
          <w:rFonts w:ascii="Times New Roman" w:hAnsi="Times New Roman"/>
          <w:sz w:val="18"/>
          <w:lang w:val="id-ID"/>
        </w:rPr>
      </w:pPr>
      <w:r w:rsidRPr="00AD3374">
        <w:rPr>
          <w:rFonts w:ascii="Times New Roman" w:hAnsi="Times New Roman"/>
          <w:sz w:val="18"/>
        </w:rPr>
        <w:t xml:space="preserve">   </w:t>
      </w:r>
      <w:proofErr w:type="gramStart"/>
      <w:r w:rsidRPr="00AD3374">
        <w:rPr>
          <w:rFonts w:ascii="Times New Roman" w:hAnsi="Times New Roman"/>
          <w:sz w:val="18"/>
        </w:rPr>
        <w:t>Sumber :</w:t>
      </w:r>
      <w:proofErr w:type="gramEnd"/>
      <w:r w:rsidRPr="00AD3374">
        <w:rPr>
          <w:rFonts w:ascii="Times New Roman" w:hAnsi="Times New Roman"/>
          <w:sz w:val="18"/>
        </w:rPr>
        <w:t xml:space="preserve"> Data primer 2019</w:t>
      </w:r>
    </w:p>
    <w:p w:rsidR="003A0F8F" w:rsidRPr="00BE7CE8" w:rsidRDefault="003A0F8F" w:rsidP="00BE7CE8">
      <w:pPr>
        <w:autoSpaceDE w:val="0"/>
        <w:autoSpaceDN w:val="0"/>
        <w:adjustRightInd w:val="0"/>
        <w:spacing w:after="0" w:line="240" w:lineRule="auto"/>
        <w:rPr>
          <w:rFonts w:ascii="Times New Roman" w:hAnsi="Times New Roman" w:cs="Times New Roman"/>
          <w:lang w:val="id-ID"/>
        </w:rPr>
      </w:pPr>
    </w:p>
    <w:p w:rsidR="009E7819" w:rsidRPr="00BE7CE8" w:rsidRDefault="009E7819" w:rsidP="00BE7CE8">
      <w:pPr>
        <w:autoSpaceDE w:val="0"/>
        <w:autoSpaceDN w:val="0"/>
        <w:adjustRightInd w:val="0"/>
        <w:spacing w:after="0" w:line="240" w:lineRule="auto"/>
        <w:jc w:val="both"/>
        <w:rPr>
          <w:rFonts w:ascii="Times New Roman" w:hAnsi="Times New Roman" w:cs="Times New Roman"/>
        </w:rPr>
      </w:pPr>
      <w:r w:rsidRPr="00BE7CE8">
        <w:rPr>
          <w:rFonts w:ascii="Times New Roman" w:hAnsi="Times New Roman" w:cs="Times New Roman"/>
        </w:rPr>
        <w:lastRenderedPageBreak/>
        <w:t xml:space="preserve">Berdasarkan tabel </w:t>
      </w:r>
      <w:proofErr w:type="gramStart"/>
      <w:r w:rsidRPr="00BE7CE8">
        <w:rPr>
          <w:rFonts w:ascii="Times New Roman" w:hAnsi="Times New Roman" w:cs="Times New Roman"/>
        </w:rPr>
        <w:t>diatas  dapat</w:t>
      </w:r>
      <w:proofErr w:type="gramEnd"/>
      <w:r w:rsidRPr="00BE7CE8">
        <w:rPr>
          <w:rFonts w:ascii="Times New Roman" w:hAnsi="Times New Roman" w:cs="Times New Roman"/>
        </w:rPr>
        <w:t xml:space="preserve"> diketahui bahwa hampir seluruhnya responden setelah diberkan jus blimbing (Avverhoa Crambola L) mengalami penurunan tekanan darah normal tinggi sejumlah 31 orang dengan presentase (75.6%).</w:t>
      </w:r>
    </w:p>
    <w:p w:rsidR="003A0F8F" w:rsidRPr="00BE7CE8" w:rsidRDefault="003A0F8F" w:rsidP="00BE7CE8">
      <w:pPr>
        <w:spacing w:after="0" w:line="240" w:lineRule="auto"/>
        <w:jc w:val="both"/>
        <w:rPr>
          <w:rFonts w:ascii="Times New Roman" w:hAnsi="Times New Roman" w:cs="Times New Roman"/>
          <w:lang w:val="id-ID"/>
        </w:rPr>
      </w:pPr>
    </w:p>
    <w:p w:rsidR="009E7819" w:rsidRPr="00BE7CE8" w:rsidRDefault="009E7819" w:rsidP="00BE7CE8">
      <w:pPr>
        <w:spacing w:after="0" w:line="240" w:lineRule="auto"/>
        <w:jc w:val="both"/>
        <w:rPr>
          <w:rFonts w:ascii="Times New Roman" w:hAnsi="Times New Roman" w:cs="Times New Roman"/>
          <w:lang w:val="id-ID"/>
        </w:rPr>
      </w:pPr>
      <w:r w:rsidRPr="00BE7CE8">
        <w:rPr>
          <w:rFonts w:ascii="Times New Roman" w:hAnsi="Times New Roman" w:cs="Times New Roman"/>
        </w:rPr>
        <w:t>Tabel 8 Tabulasi silang Pengaruh setelah diberikan jus blimbing</w:t>
      </w:r>
      <w:r w:rsidR="003A0F8F" w:rsidRPr="00BE7CE8">
        <w:rPr>
          <w:rFonts w:ascii="Times New Roman" w:hAnsi="Times New Roman" w:cs="Times New Roman"/>
          <w:lang w:val="id-ID"/>
        </w:rPr>
        <w:t xml:space="preserve"> </w:t>
      </w:r>
      <w:r w:rsidRPr="00BE7CE8">
        <w:rPr>
          <w:rFonts w:ascii="Times New Roman" w:hAnsi="Times New Roman" w:cs="Times New Roman"/>
        </w:rPr>
        <w:t>(</w:t>
      </w:r>
      <w:r w:rsidRPr="00BE7CE8">
        <w:rPr>
          <w:rFonts w:ascii="Times New Roman" w:hAnsi="Times New Roman" w:cs="Times New Roman"/>
          <w:i/>
        </w:rPr>
        <w:t>Avverhoa Corambola L</w:t>
      </w:r>
      <w:proofErr w:type="gramStart"/>
      <w:r w:rsidRPr="00BE7CE8">
        <w:rPr>
          <w:rFonts w:ascii="Times New Roman" w:hAnsi="Times New Roman" w:cs="Times New Roman"/>
        </w:rPr>
        <w:t>)  terhadap</w:t>
      </w:r>
      <w:proofErr w:type="gramEnd"/>
      <w:r w:rsidRPr="00BE7CE8">
        <w:rPr>
          <w:rFonts w:ascii="Times New Roman" w:hAnsi="Times New Roman" w:cs="Times New Roman"/>
        </w:rPr>
        <w:t xml:space="preserve"> perubahan tekanan darah  di Desa Banjardowo Kabupaten Jombang Provinsi Jawa Timur</w:t>
      </w:r>
    </w:p>
    <w:tbl>
      <w:tblPr>
        <w:tblStyle w:val="TableGrid"/>
        <w:tblW w:w="0" w:type="auto"/>
        <w:tblInd w:w="108" w:type="dxa"/>
        <w:tblLook w:val="04A0"/>
      </w:tblPr>
      <w:tblGrid>
        <w:gridCol w:w="1137"/>
        <w:gridCol w:w="396"/>
        <w:gridCol w:w="531"/>
        <w:gridCol w:w="396"/>
        <w:gridCol w:w="366"/>
        <w:gridCol w:w="396"/>
        <w:gridCol w:w="636"/>
      </w:tblGrid>
      <w:tr w:rsidR="003A0F8F" w:rsidRPr="00AD3374" w:rsidTr="00BE7CE8">
        <w:tc>
          <w:tcPr>
            <w:tcW w:w="1892" w:type="dxa"/>
            <w:vMerge w:val="restart"/>
          </w:tcPr>
          <w:p w:rsidR="003A0F8F" w:rsidRPr="00AD3374" w:rsidRDefault="003A0F8F" w:rsidP="00BE7CE8">
            <w:pPr>
              <w:pStyle w:val="ListParagraph"/>
              <w:ind w:left="0"/>
              <w:jc w:val="both"/>
              <w:rPr>
                <w:rFonts w:ascii="Times New Roman" w:hAnsi="Times New Roman"/>
                <w:sz w:val="18"/>
              </w:rPr>
            </w:pPr>
          </w:p>
        </w:tc>
        <w:tc>
          <w:tcPr>
            <w:tcW w:w="664" w:type="dxa"/>
            <w:gridSpan w:val="2"/>
          </w:tcPr>
          <w:p w:rsidR="003A0F8F" w:rsidRPr="00AD3374" w:rsidRDefault="003A0F8F" w:rsidP="00BE7CE8">
            <w:pPr>
              <w:pStyle w:val="ListParagraph"/>
              <w:ind w:left="0"/>
              <w:jc w:val="both"/>
              <w:rPr>
                <w:rFonts w:ascii="Times New Roman" w:hAnsi="Times New Roman"/>
                <w:sz w:val="18"/>
              </w:rPr>
            </w:pPr>
            <w:r w:rsidRPr="00AD3374">
              <w:rPr>
                <w:rFonts w:ascii="Times New Roman" w:hAnsi="Times New Roman"/>
                <w:sz w:val="18"/>
              </w:rPr>
              <w:t xml:space="preserve">             Pre</w:t>
            </w:r>
          </w:p>
        </w:tc>
        <w:tc>
          <w:tcPr>
            <w:tcW w:w="588" w:type="dxa"/>
            <w:gridSpan w:val="2"/>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Post</w:t>
            </w:r>
          </w:p>
        </w:tc>
        <w:tc>
          <w:tcPr>
            <w:tcW w:w="714" w:type="dxa"/>
            <w:gridSpan w:val="2"/>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Total</w:t>
            </w:r>
          </w:p>
        </w:tc>
      </w:tr>
      <w:tr w:rsidR="003A0F8F" w:rsidRPr="00AD3374" w:rsidTr="00BE7CE8">
        <w:tc>
          <w:tcPr>
            <w:tcW w:w="1892" w:type="dxa"/>
            <w:vMerge/>
          </w:tcPr>
          <w:p w:rsidR="003A0F8F" w:rsidRPr="00AD3374" w:rsidRDefault="003A0F8F" w:rsidP="00BE7CE8">
            <w:pPr>
              <w:pStyle w:val="ListParagraph"/>
              <w:ind w:left="0"/>
              <w:jc w:val="both"/>
              <w:rPr>
                <w:rFonts w:ascii="Times New Roman" w:hAnsi="Times New Roman"/>
                <w:sz w:val="18"/>
              </w:rPr>
            </w:pPr>
          </w:p>
        </w:tc>
        <w:tc>
          <w:tcPr>
            <w:tcW w:w="300" w:type="dxa"/>
          </w:tcPr>
          <w:p w:rsidR="003A0F8F" w:rsidRPr="00AD3374" w:rsidRDefault="003A0F8F" w:rsidP="00BE7CE8">
            <w:pPr>
              <w:pStyle w:val="ListParagraph"/>
              <w:ind w:left="0"/>
              <w:jc w:val="both"/>
              <w:rPr>
                <w:rFonts w:ascii="Times New Roman" w:hAnsi="Times New Roman"/>
                <w:sz w:val="18"/>
              </w:rPr>
            </w:pPr>
            <w:r w:rsidRPr="00AD3374">
              <w:rPr>
                <w:rFonts w:ascii="Times New Roman" w:hAnsi="Times New Roman"/>
                <w:sz w:val="18"/>
              </w:rPr>
              <w:t xml:space="preserve">   F </w:t>
            </w:r>
          </w:p>
        </w:tc>
        <w:tc>
          <w:tcPr>
            <w:tcW w:w="364"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w:t>
            </w:r>
          </w:p>
        </w:tc>
        <w:tc>
          <w:tcPr>
            <w:tcW w:w="301"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F</w:t>
            </w:r>
          </w:p>
        </w:tc>
        <w:tc>
          <w:tcPr>
            <w:tcW w:w="287"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w:t>
            </w:r>
          </w:p>
        </w:tc>
        <w:tc>
          <w:tcPr>
            <w:tcW w:w="301" w:type="dxa"/>
            <w:tcBorders>
              <w:right w:val="single" w:sz="4" w:space="0" w:color="auto"/>
            </w:tcBorders>
          </w:tcPr>
          <w:p w:rsidR="003A0F8F" w:rsidRPr="00AD3374" w:rsidRDefault="003A0F8F" w:rsidP="00BE7CE8">
            <w:pPr>
              <w:pStyle w:val="ListParagraph"/>
              <w:ind w:left="0"/>
              <w:jc w:val="both"/>
              <w:rPr>
                <w:rFonts w:ascii="Times New Roman" w:hAnsi="Times New Roman"/>
                <w:sz w:val="18"/>
              </w:rPr>
            </w:pPr>
            <w:r w:rsidRPr="00AD3374">
              <w:rPr>
                <w:rFonts w:ascii="Times New Roman" w:hAnsi="Times New Roman"/>
                <w:sz w:val="18"/>
              </w:rPr>
              <w:t xml:space="preserve">F </w:t>
            </w:r>
          </w:p>
        </w:tc>
        <w:tc>
          <w:tcPr>
            <w:tcW w:w="413" w:type="dxa"/>
            <w:tcBorders>
              <w:left w:val="single" w:sz="4" w:space="0" w:color="auto"/>
            </w:tcBorders>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w:t>
            </w:r>
          </w:p>
        </w:tc>
      </w:tr>
      <w:tr w:rsidR="003A0F8F" w:rsidRPr="00AD3374" w:rsidTr="00BE7CE8">
        <w:tc>
          <w:tcPr>
            <w:tcW w:w="1892" w:type="dxa"/>
          </w:tcPr>
          <w:p w:rsidR="003A0F8F" w:rsidRPr="00AD3374" w:rsidRDefault="003A0F8F" w:rsidP="00BE7CE8">
            <w:pPr>
              <w:pStyle w:val="ListParagraph"/>
              <w:ind w:left="0"/>
              <w:jc w:val="both"/>
              <w:rPr>
                <w:rFonts w:ascii="Times New Roman" w:hAnsi="Times New Roman"/>
                <w:sz w:val="18"/>
              </w:rPr>
            </w:pPr>
            <w:r w:rsidRPr="00AD3374">
              <w:rPr>
                <w:rFonts w:ascii="Times New Roman" w:hAnsi="Times New Roman"/>
                <w:sz w:val="18"/>
              </w:rPr>
              <w:t xml:space="preserve">   Normal</w:t>
            </w:r>
          </w:p>
        </w:tc>
        <w:tc>
          <w:tcPr>
            <w:tcW w:w="300"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18</w:t>
            </w:r>
          </w:p>
        </w:tc>
        <w:tc>
          <w:tcPr>
            <w:tcW w:w="364"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43,9</w:t>
            </w:r>
          </w:p>
        </w:tc>
        <w:tc>
          <w:tcPr>
            <w:tcW w:w="301"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0</w:t>
            </w:r>
          </w:p>
        </w:tc>
        <w:tc>
          <w:tcPr>
            <w:tcW w:w="287"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0</w:t>
            </w:r>
          </w:p>
        </w:tc>
        <w:tc>
          <w:tcPr>
            <w:tcW w:w="301" w:type="dxa"/>
            <w:tcBorders>
              <w:right w:val="single" w:sz="4" w:space="0" w:color="auto"/>
            </w:tcBorders>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18</w:t>
            </w:r>
          </w:p>
        </w:tc>
        <w:tc>
          <w:tcPr>
            <w:tcW w:w="413" w:type="dxa"/>
            <w:tcBorders>
              <w:left w:val="single" w:sz="4" w:space="0" w:color="auto"/>
            </w:tcBorders>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43,9</w:t>
            </w:r>
          </w:p>
        </w:tc>
      </w:tr>
      <w:tr w:rsidR="003A0F8F" w:rsidRPr="00AD3374" w:rsidTr="00BE7CE8">
        <w:tc>
          <w:tcPr>
            <w:tcW w:w="1892" w:type="dxa"/>
          </w:tcPr>
          <w:p w:rsidR="003A0F8F" w:rsidRPr="00AD3374" w:rsidRDefault="003A0F8F" w:rsidP="00BE7CE8">
            <w:pPr>
              <w:pStyle w:val="ListParagraph"/>
              <w:ind w:left="0"/>
              <w:jc w:val="both"/>
              <w:rPr>
                <w:rFonts w:ascii="Times New Roman" w:hAnsi="Times New Roman"/>
                <w:sz w:val="18"/>
              </w:rPr>
            </w:pPr>
            <w:r w:rsidRPr="00AD3374">
              <w:rPr>
                <w:rFonts w:ascii="Times New Roman" w:hAnsi="Times New Roman"/>
                <w:sz w:val="18"/>
              </w:rPr>
              <w:t xml:space="preserve">   Normal</w:t>
            </w:r>
          </w:p>
          <w:p w:rsidR="003A0F8F" w:rsidRPr="00AD3374" w:rsidRDefault="003A0F8F" w:rsidP="00BE7CE8">
            <w:pPr>
              <w:pStyle w:val="ListParagraph"/>
              <w:ind w:left="0"/>
              <w:jc w:val="both"/>
              <w:rPr>
                <w:rFonts w:ascii="Times New Roman" w:hAnsi="Times New Roman"/>
                <w:sz w:val="18"/>
              </w:rPr>
            </w:pPr>
            <w:r w:rsidRPr="00AD3374">
              <w:rPr>
                <w:rFonts w:ascii="Times New Roman" w:hAnsi="Times New Roman"/>
                <w:sz w:val="18"/>
              </w:rPr>
              <w:t>Tinggi</w:t>
            </w:r>
          </w:p>
        </w:tc>
        <w:tc>
          <w:tcPr>
            <w:tcW w:w="300"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0</w:t>
            </w:r>
          </w:p>
        </w:tc>
        <w:tc>
          <w:tcPr>
            <w:tcW w:w="364"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0</w:t>
            </w:r>
          </w:p>
        </w:tc>
        <w:tc>
          <w:tcPr>
            <w:tcW w:w="301"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0</w:t>
            </w:r>
          </w:p>
        </w:tc>
        <w:tc>
          <w:tcPr>
            <w:tcW w:w="287"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0</w:t>
            </w:r>
          </w:p>
        </w:tc>
        <w:tc>
          <w:tcPr>
            <w:tcW w:w="301" w:type="dxa"/>
            <w:tcBorders>
              <w:right w:val="single" w:sz="4" w:space="0" w:color="auto"/>
            </w:tcBorders>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0</w:t>
            </w:r>
          </w:p>
        </w:tc>
        <w:tc>
          <w:tcPr>
            <w:tcW w:w="413" w:type="dxa"/>
            <w:tcBorders>
              <w:left w:val="single" w:sz="4" w:space="0" w:color="auto"/>
            </w:tcBorders>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0</w:t>
            </w:r>
          </w:p>
        </w:tc>
      </w:tr>
      <w:tr w:rsidR="003A0F8F" w:rsidRPr="00AD3374" w:rsidTr="00BE7CE8">
        <w:tc>
          <w:tcPr>
            <w:tcW w:w="1892" w:type="dxa"/>
          </w:tcPr>
          <w:p w:rsidR="003A0F8F" w:rsidRPr="00AD3374" w:rsidRDefault="003A0F8F" w:rsidP="00BE7CE8">
            <w:pPr>
              <w:pStyle w:val="ListParagraph"/>
              <w:ind w:left="0"/>
              <w:jc w:val="both"/>
              <w:rPr>
                <w:rFonts w:ascii="Times New Roman" w:hAnsi="Times New Roman"/>
                <w:sz w:val="18"/>
              </w:rPr>
            </w:pPr>
            <w:r w:rsidRPr="00AD3374">
              <w:rPr>
                <w:rFonts w:ascii="Times New Roman" w:hAnsi="Times New Roman"/>
                <w:sz w:val="18"/>
              </w:rPr>
              <w:t xml:space="preserve">   Tinggi</w:t>
            </w:r>
          </w:p>
        </w:tc>
        <w:tc>
          <w:tcPr>
            <w:tcW w:w="300"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13</w:t>
            </w:r>
          </w:p>
        </w:tc>
        <w:tc>
          <w:tcPr>
            <w:tcW w:w="364"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31,7</w:t>
            </w:r>
          </w:p>
        </w:tc>
        <w:tc>
          <w:tcPr>
            <w:tcW w:w="301"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10</w:t>
            </w:r>
          </w:p>
        </w:tc>
        <w:tc>
          <w:tcPr>
            <w:tcW w:w="287"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0</w:t>
            </w:r>
          </w:p>
        </w:tc>
        <w:tc>
          <w:tcPr>
            <w:tcW w:w="301" w:type="dxa"/>
            <w:tcBorders>
              <w:right w:val="single" w:sz="4" w:space="0" w:color="auto"/>
            </w:tcBorders>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23</w:t>
            </w:r>
          </w:p>
        </w:tc>
        <w:tc>
          <w:tcPr>
            <w:tcW w:w="413" w:type="dxa"/>
            <w:tcBorders>
              <w:left w:val="single" w:sz="4" w:space="0" w:color="auto"/>
            </w:tcBorders>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56,1</w:t>
            </w:r>
          </w:p>
        </w:tc>
      </w:tr>
      <w:tr w:rsidR="003A0F8F" w:rsidRPr="00AD3374" w:rsidTr="00BE7CE8">
        <w:tc>
          <w:tcPr>
            <w:tcW w:w="1892" w:type="dxa"/>
          </w:tcPr>
          <w:p w:rsidR="003A0F8F" w:rsidRPr="00AD3374" w:rsidRDefault="003A0F8F" w:rsidP="00BE7CE8">
            <w:pPr>
              <w:pStyle w:val="ListParagraph"/>
              <w:ind w:left="0"/>
              <w:jc w:val="both"/>
              <w:rPr>
                <w:rFonts w:ascii="Times New Roman" w:hAnsi="Times New Roman"/>
                <w:sz w:val="18"/>
              </w:rPr>
            </w:pPr>
          </w:p>
        </w:tc>
        <w:tc>
          <w:tcPr>
            <w:tcW w:w="300"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31</w:t>
            </w:r>
          </w:p>
        </w:tc>
        <w:tc>
          <w:tcPr>
            <w:tcW w:w="364" w:type="dxa"/>
          </w:tcPr>
          <w:p w:rsidR="003A0F8F" w:rsidRPr="00AD3374" w:rsidRDefault="003A0F8F" w:rsidP="00BE7CE8">
            <w:pPr>
              <w:pStyle w:val="ListParagraph"/>
              <w:ind w:left="0"/>
              <w:jc w:val="center"/>
              <w:rPr>
                <w:rFonts w:ascii="Times New Roman" w:hAnsi="Times New Roman"/>
                <w:sz w:val="18"/>
              </w:rPr>
            </w:pPr>
          </w:p>
        </w:tc>
        <w:tc>
          <w:tcPr>
            <w:tcW w:w="301" w:type="dxa"/>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10</w:t>
            </w:r>
          </w:p>
        </w:tc>
        <w:tc>
          <w:tcPr>
            <w:tcW w:w="287" w:type="dxa"/>
          </w:tcPr>
          <w:p w:rsidR="003A0F8F" w:rsidRPr="00AD3374" w:rsidRDefault="003A0F8F" w:rsidP="00BE7CE8">
            <w:pPr>
              <w:pStyle w:val="ListParagraph"/>
              <w:ind w:left="0"/>
              <w:jc w:val="both"/>
              <w:rPr>
                <w:rFonts w:ascii="Times New Roman" w:hAnsi="Times New Roman"/>
                <w:sz w:val="18"/>
              </w:rPr>
            </w:pPr>
          </w:p>
        </w:tc>
        <w:tc>
          <w:tcPr>
            <w:tcW w:w="301" w:type="dxa"/>
            <w:tcBorders>
              <w:right w:val="single" w:sz="4" w:space="0" w:color="auto"/>
            </w:tcBorders>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41</w:t>
            </w:r>
          </w:p>
        </w:tc>
        <w:tc>
          <w:tcPr>
            <w:tcW w:w="413" w:type="dxa"/>
            <w:tcBorders>
              <w:left w:val="single" w:sz="4" w:space="0" w:color="auto"/>
            </w:tcBorders>
          </w:tcPr>
          <w:p w:rsidR="003A0F8F" w:rsidRPr="00AD3374" w:rsidRDefault="003A0F8F" w:rsidP="00BE7CE8">
            <w:pPr>
              <w:pStyle w:val="ListParagraph"/>
              <w:ind w:left="0"/>
              <w:jc w:val="center"/>
              <w:rPr>
                <w:rFonts w:ascii="Times New Roman" w:hAnsi="Times New Roman"/>
                <w:sz w:val="18"/>
              </w:rPr>
            </w:pPr>
            <w:r w:rsidRPr="00AD3374">
              <w:rPr>
                <w:rFonts w:ascii="Times New Roman" w:hAnsi="Times New Roman"/>
                <w:sz w:val="18"/>
              </w:rPr>
              <w:t>100%</w:t>
            </w:r>
          </w:p>
        </w:tc>
      </w:tr>
      <w:tr w:rsidR="003A0F8F" w:rsidRPr="00AD3374" w:rsidTr="00BE7CE8">
        <w:tc>
          <w:tcPr>
            <w:tcW w:w="3858" w:type="dxa"/>
            <w:gridSpan w:val="7"/>
          </w:tcPr>
          <w:p w:rsidR="003A0F8F" w:rsidRPr="00AD3374" w:rsidRDefault="003A0F8F" w:rsidP="00BE7CE8">
            <w:pPr>
              <w:pStyle w:val="ListParagraph"/>
              <w:ind w:left="0"/>
              <w:jc w:val="both"/>
              <w:rPr>
                <w:rFonts w:ascii="Times New Roman" w:hAnsi="Times New Roman"/>
                <w:sz w:val="18"/>
              </w:rPr>
            </w:pPr>
            <w:r w:rsidRPr="00AD3374">
              <w:rPr>
                <w:rFonts w:ascii="Times New Roman" w:hAnsi="Times New Roman"/>
                <w:sz w:val="18"/>
              </w:rPr>
              <w:t xml:space="preserve">Sumber uji Wilcoxon Signed Ranks Test  p </w:t>
            </w:r>
            <m:oMath>
              <m:r>
                <w:rPr>
                  <w:rFonts w:ascii="Cambria Math" w:hAnsi="Cambria Math"/>
                  <w:sz w:val="18"/>
                </w:rPr>
                <m:t>α</m:t>
              </m:r>
            </m:oMath>
            <w:r w:rsidRPr="00AD3374">
              <w:rPr>
                <w:rFonts w:ascii="Times New Roman" w:hAnsi="Times New Roman"/>
                <w:sz w:val="18"/>
              </w:rPr>
              <w:t xml:space="preserve"> &lt; 0,000</w:t>
            </w:r>
          </w:p>
        </w:tc>
      </w:tr>
    </w:tbl>
    <w:p w:rsidR="00BE7CE8" w:rsidRPr="00BE7CE8" w:rsidRDefault="00BE7CE8" w:rsidP="00BE7CE8">
      <w:pPr>
        <w:spacing w:after="0" w:line="240" w:lineRule="auto"/>
        <w:jc w:val="both"/>
        <w:rPr>
          <w:rFonts w:ascii="Times New Roman" w:hAnsi="Times New Roman" w:cs="Times New Roman"/>
          <w:lang w:val="id-ID"/>
        </w:rPr>
      </w:pPr>
    </w:p>
    <w:p w:rsidR="00BE7CE8" w:rsidRPr="00BE7CE8" w:rsidRDefault="00BE7CE8" w:rsidP="00BE7CE8">
      <w:pPr>
        <w:spacing w:after="0" w:line="240" w:lineRule="auto"/>
        <w:jc w:val="both"/>
        <w:rPr>
          <w:rFonts w:ascii="Times New Roman" w:hAnsi="Times New Roman" w:cs="Times New Roman"/>
          <w:lang w:val="id-ID"/>
        </w:rPr>
      </w:pPr>
    </w:p>
    <w:p w:rsidR="00BE7CE8" w:rsidRPr="00BE7CE8" w:rsidRDefault="00BE7CE8" w:rsidP="00BE7CE8">
      <w:pPr>
        <w:spacing w:after="0" w:line="240" w:lineRule="auto"/>
        <w:jc w:val="both"/>
        <w:rPr>
          <w:rFonts w:ascii="Times New Roman" w:hAnsi="Times New Roman" w:cs="Times New Roman"/>
          <w:b/>
          <w:lang w:val="id-ID"/>
        </w:rPr>
      </w:pPr>
      <w:r w:rsidRPr="00BE7CE8">
        <w:rPr>
          <w:rFonts w:ascii="Times New Roman" w:hAnsi="Times New Roman" w:cs="Times New Roman"/>
          <w:b/>
          <w:lang w:val="id-ID"/>
        </w:rPr>
        <w:t xml:space="preserve">PEMBAHASAN </w:t>
      </w:r>
    </w:p>
    <w:p w:rsidR="00BE7CE8" w:rsidRPr="00BE7CE8" w:rsidRDefault="00BE7CE8" w:rsidP="00BE7CE8">
      <w:pPr>
        <w:spacing w:after="0" w:line="240" w:lineRule="auto"/>
        <w:jc w:val="both"/>
        <w:rPr>
          <w:rFonts w:ascii="Times New Roman" w:hAnsi="Times New Roman" w:cs="Times New Roman"/>
          <w:lang w:val="id-ID"/>
        </w:rPr>
      </w:pPr>
    </w:p>
    <w:p w:rsidR="00BE7CE8" w:rsidRPr="00BE7CE8" w:rsidRDefault="00BE7CE8" w:rsidP="00BE7CE8">
      <w:pPr>
        <w:autoSpaceDE w:val="0"/>
        <w:autoSpaceDN w:val="0"/>
        <w:adjustRightInd w:val="0"/>
        <w:spacing w:after="0" w:line="240" w:lineRule="auto"/>
        <w:rPr>
          <w:rFonts w:ascii="Times New Roman" w:hAnsi="Times New Roman" w:cs="Times New Roman"/>
          <w:b/>
        </w:rPr>
      </w:pPr>
      <w:r w:rsidRPr="00BE7CE8">
        <w:rPr>
          <w:rFonts w:ascii="Times New Roman" w:hAnsi="Times New Roman" w:cs="Times New Roman"/>
          <w:b/>
        </w:rPr>
        <w:t>Tekanan darah sebelum diberikan jus blimbing</w:t>
      </w:r>
    </w:p>
    <w:p w:rsidR="00BE7CE8" w:rsidRDefault="00BE7CE8" w:rsidP="00BE7CE8">
      <w:pPr>
        <w:pStyle w:val="ListParagraph"/>
        <w:spacing w:after="0" w:line="240" w:lineRule="auto"/>
        <w:ind w:left="0"/>
        <w:jc w:val="both"/>
        <w:rPr>
          <w:rFonts w:ascii="Times New Roman" w:hAnsi="Times New Roman"/>
          <w:lang w:val="id-ID"/>
        </w:rPr>
      </w:pPr>
    </w:p>
    <w:p w:rsidR="00BE7CE8" w:rsidRDefault="00BE7CE8" w:rsidP="00BE7CE8">
      <w:pPr>
        <w:pStyle w:val="ListParagraph"/>
        <w:spacing w:after="0" w:line="240" w:lineRule="auto"/>
        <w:ind w:left="0"/>
        <w:jc w:val="both"/>
        <w:rPr>
          <w:rFonts w:ascii="Times New Roman" w:hAnsi="Times New Roman"/>
        </w:rPr>
      </w:pPr>
      <w:r w:rsidRPr="00BE7CE8">
        <w:rPr>
          <w:rFonts w:ascii="Times New Roman" w:hAnsi="Times New Roman"/>
        </w:rPr>
        <w:t>Hasil penelitian pada tabel 1 dijelaskan bahwa tekanan darah responden sebelum diberikan jus blimbing (</w:t>
      </w:r>
      <w:r w:rsidRPr="00BE7CE8">
        <w:rPr>
          <w:rFonts w:ascii="Times New Roman" w:hAnsi="Times New Roman"/>
          <w:i/>
        </w:rPr>
        <w:t>Avverhoa Corambola L)</w:t>
      </w:r>
      <w:r w:rsidRPr="00BE7CE8">
        <w:rPr>
          <w:rFonts w:ascii="Times New Roman" w:hAnsi="Times New Roman"/>
        </w:rPr>
        <w:t xml:space="preserve"> sebagian besar dari responden  mengalami tekanan darah tinggi sebanyak 23 orang (56,1%). </w:t>
      </w:r>
      <w:proofErr w:type="gramStart"/>
      <w:r w:rsidRPr="00BE7CE8">
        <w:rPr>
          <w:rFonts w:ascii="Times New Roman" w:hAnsi="Times New Roman"/>
        </w:rPr>
        <w:t>Hasil penelitian di Desa Banjardowo Kabupaten Jombang yang menderita hipertensi sebagian besar adalah tekanan darah berat.</w:t>
      </w:r>
      <w:proofErr w:type="gramEnd"/>
    </w:p>
    <w:p w:rsidR="00AD3374" w:rsidRDefault="00AD3374" w:rsidP="00BE7CE8">
      <w:pPr>
        <w:pStyle w:val="ListParagraph"/>
        <w:spacing w:after="0" w:line="240" w:lineRule="auto"/>
        <w:ind w:left="0"/>
        <w:jc w:val="both"/>
        <w:rPr>
          <w:rFonts w:ascii="Times New Roman" w:hAnsi="Times New Roman"/>
        </w:rPr>
      </w:pPr>
    </w:p>
    <w:p w:rsidR="00BE7CE8" w:rsidRPr="00BE7CE8" w:rsidRDefault="00AD3374" w:rsidP="00BE7CE8">
      <w:pPr>
        <w:pStyle w:val="ListParagraph"/>
        <w:spacing w:after="0" w:line="240" w:lineRule="auto"/>
        <w:ind w:left="0"/>
        <w:jc w:val="both"/>
        <w:rPr>
          <w:rFonts w:ascii="Times New Roman" w:hAnsi="Times New Roman"/>
        </w:rPr>
      </w:pPr>
      <w:r>
        <w:rPr>
          <w:rFonts w:ascii="Times New Roman" w:hAnsi="Times New Roman"/>
        </w:rPr>
        <w:t>S</w:t>
      </w:r>
      <w:r w:rsidR="00BE7CE8" w:rsidRPr="00BE7CE8">
        <w:rPr>
          <w:rFonts w:ascii="Times New Roman" w:hAnsi="Times New Roman"/>
        </w:rPr>
        <w:t xml:space="preserve">ebagian besar responden berusia 46-60 tahun.  </w:t>
      </w:r>
      <w:proofErr w:type="gramStart"/>
      <w:r w:rsidR="00BE7CE8" w:rsidRPr="00BE7CE8">
        <w:rPr>
          <w:rFonts w:ascii="Times New Roman" w:hAnsi="Times New Roman"/>
        </w:rPr>
        <w:t>Menurut peneliti seseorang yang berusia 46-60 tahun cenderung mudah mengalamai hipertensi disebabkan karena penurunan kekebalan tubuh dan pembuluh darah.</w:t>
      </w:r>
      <w:proofErr w:type="gramEnd"/>
      <w:r w:rsidR="00BE7CE8" w:rsidRPr="00BE7CE8">
        <w:rPr>
          <w:rFonts w:ascii="Times New Roman" w:hAnsi="Times New Roman"/>
        </w:rPr>
        <w:t xml:space="preserve"> Tetapi hipertensi sering terjadi pada segala usia, namun yang sering dijumpai pada usia 40 tahun atau lebih</w:t>
      </w:r>
      <w:proofErr w:type="gramStart"/>
      <w:r w:rsidR="00BE7CE8" w:rsidRPr="00BE7CE8">
        <w:rPr>
          <w:rFonts w:ascii="Times New Roman" w:hAnsi="Times New Roman"/>
        </w:rPr>
        <w:t>..</w:t>
      </w:r>
      <w:proofErr w:type="gramEnd"/>
    </w:p>
    <w:p w:rsidR="00BE7CE8" w:rsidRPr="00BE7CE8" w:rsidRDefault="00BE7CE8" w:rsidP="00BE7CE8">
      <w:pPr>
        <w:pStyle w:val="ListParagraph"/>
        <w:spacing w:after="0" w:line="240" w:lineRule="auto"/>
        <w:ind w:left="0"/>
        <w:jc w:val="both"/>
        <w:rPr>
          <w:rFonts w:ascii="Times New Roman" w:hAnsi="Times New Roman"/>
        </w:rPr>
      </w:pPr>
    </w:p>
    <w:p w:rsidR="00BE7CE8" w:rsidRPr="00BE7CE8" w:rsidRDefault="00BE7CE8" w:rsidP="00BE7CE8">
      <w:pPr>
        <w:pStyle w:val="ListParagraph"/>
        <w:spacing w:after="0" w:line="240" w:lineRule="auto"/>
        <w:ind w:left="0"/>
        <w:jc w:val="both"/>
        <w:rPr>
          <w:rFonts w:ascii="Times New Roman" w:hAnsi="Times New Roman"/>
        </w:rPr>
      </w:pPr>
      <w:r w:rsidRPr="00BE7CE8">
        <w:rPr>
          <w:rFonts w:ascii="Times New Roman" w:hAnsi="Times New Roman"/>
        </w:rPr>
        <w:lastRenderedPageBreak/>
        <w:t xml:space="preserve">Bertambahnya </w:t>
      </w:r>
      <w:proofErr w:type="gramStart"/>
      <w:r w:rsidRPr="00BE7CE8">
        <w:rPr>
          <w:rFonts w:ascii="Times New Roman" w:hAnsi="Times New Roman"/>
        </w:rPr>
        <w:t>usia</w:t>
      </w:r>
      <w:proofErr w:type="gramEnd"/>
      <w:r w:rsidRPr="00BE7CE8">
        <w:rPr>
          <w:rFonts w:ascii="Times New Roman" w:hAnsi="Times New Roman"/>
        </w:rPr>
        <w:t xml:space="preserve"> sesorang menderita hipertensi juga semakin besar. </w:t>
      </w:r>
      <w:proofErr w:type="gramStart"/>
      <w:r w:rsidRPr="00BE7CE8">
        <w:rPr>
          <w:rFonts w:ascii="Times New Roman" w:hAnsi="Times New Roman"/>
        </w:rPr>
        <w:t>Penyakit hipertensi pada umumnya sering terjadi pada umur 40-60 tahun dimana fungsi kekebalan tubuh menjadi menurun desebabkan adanya struktur pada pembuluh darah (Sugiono, 2013).</w:t>
      </w:r>
      <w:proofErr w:type="gramEnd"/>
      <w:r w:rsidRPr="00BE7CE8">
        <w:rPr>
          <w:rFonts w:ascii="Times New Roman" w:hAnsi="Times New Roman"/>
        </w:rPr>
        <w:t xml:space="preserve"> </w:t>
      </w:r>
      <w:proofErr w:type="gramStart"/>
      <w:r w:rsidRPr="00BE7CE8">
        <w:rPr>
          <w:rFonts w:ascii="Times New Roman" w:hAnsi="Times New Roman"/>
        </w:rPr>
        <w:t>Tekanan darah s</w:t>
      </w:r>
      <w:r w:rsidRPr="00BE7CE8">
        <w:rPr>
          <w:rFonts w:ascii="Times New Roman" w:hAnsi="Times New Roman"/>
          <w:i/>
        </w:rPr>
        <w:t>ystole</w:t>
      </w:r>
      <w:r w:rsidRPr="00BE7CE8">
        <w:rPr>
          <w:rFonts w:ascii="Times New Roman" w:hAnsi="Times New Roman"/>
        </w:rPr>
        <w:t xml:space="preserve"> meningkat karena ada kelenturan pembulu darah besar yang berkurang pada perubahan umum.</w:t>
      </w:r>
      <w:proofErr w:type="gramEnd"/>
    </w:p>
    <w:p w:rsidR="00BE7CE8" w:rsidRPr="00BE7CE8" w:rsidRDefault="00BE7CE8" w:rsidP="00BE7CE8">
      <w:pPr>
        <w:pStyle w:val="ListParagraph"/>
        <w:spacing w:after="0" w:line="240" w:lineRule="auto"/>
        <w:ind w:left="0"/>
        <w:jc w:val="both"/>
        <w:rPr>
          <w:rFonts w:ascii="Times New Roman" w:hAnsi="Times New Roman"/>
        </w:rPr>
      </w:pPr>
    </w:p>
    <w:p w:rsidR="00BE7CE8" w:rsidRPr="00BE7CE8" w:rsidRDefault="00BE7CE8" w:rsidP="00BE7CE8">
      <w:pPr>
        <w:pStyle w:val="ListParagraph"/>
        <w:spacing w:after="0" w:line="240" w:lineRule="auto"/>
        <w:ind w:left="0"/>
        <w:jc w:val="both"/>
        <w:rPr>
          <w:rFonts w:ascii="Times New Roman" w:hAnsi="Times New Roman"/>
        </w:rPr>
      </w:pPr>
      <w:proofErr w:type="gramStart"/>
      <w:r w:rsidRPr="00BE7CE8">
        <w:rPr>
          <w:rFonts w:ascii="Times New Roman" w:hAnsi="Times New Roman"/>
        </w:rPr>
        <w:t>Faktor kedua yang mempengaruhi tekanan darah berat yaitu jenis kelamin.</w:t>
      </w:r>
      <w:proofErr w:type="gramEnd"/>
      <w:r w:rsidRPr="00BE7CE8">
        <w:rPr>
          <w:rFonts w:ascii="Times New Roman" w:hAnsi="Times New Roman"/>
        </w:rPr>
        <w:t xml:space="preserve"> Berdasarkan tabel 2 menunjukan bahwa hampir seluruh responden yang mengalami hipertensi yaitub lansia yang jenis kelamin perempuan yaitu sebesar</w:t>
      </w:r>
    </w:p>
    <w:p w:rsidR="00BE7CE8" w:rsidRDefault="00BE7CE8" w:rsidP="00BE7CE8">
      <w:pPr>
        <w:pStyle w:val="ListParagraph"/>
        <w:spacing w:after="0" w:line="240" w:lineRule="auto"/>
        <w:ind w:left="0"/>
        <w:jc w:val="both"/>
        <w:rPr>
          <w:rFonts w:ascii="Times New Roman" w:hAnsi="Times New Roman"/>
          <w:lang w:val="id-ID"/>
        </w:rPr>
      </w:pPr>
    </w:p>
    <w:p w:rsidR="00BE7CE8" w:rsidRPr="00BE7CE8" w:rsidRDefault="00BE7CE8" w:rsidP="00BE7CE8">
      <w:pPr>
        <w:pStyle w:val="ListParagraph"/>
        <w:spacing w:after="0" w:line="240" w:lineRule="auto"/>
        <w:ind w:left="0"/>
        <w:jc w:val="both"/>
        <w:rPr>
          <w:rFonts w:ascii="Times New Roman" w:hAnsi="Times New Roman"/>
        </w:rPr>
      </w:pPr>
      <w:r w:rsidRPr="00BE7CE8">
        <w:rPr>
          <w:rFonts w:ascii="Times New Roman" w:hAnsi="Times New Roman"/>
        </w:rPr>
        <w:t xml:space="preserve">Faktor-faktor yang mempengaruhi sebagian besar tekanan darah tinggi bisa disebabkan oleh faktor </w:t>
      </w:r>
      <w:proofErr w:type="gramStart"/>
      <w:r w:rsidRPr="00BE7CE8">
        <w:rPr>
          <w:rFonts w:ascii="Times New Roman" w:hAnsi="Times New Roman"/>
        </w:rPr>
        <w:t>usia</w:t>
      </w:r>
      <w:proofErr w:type="gramEnd"/>
      <w:r w:rsidRPr="00BE7CE8">
        <w:rPr>
          <w:rFonts w:ascii="Times New Roman" w:hAnsi="Times New Roman"/>
        </w:rPr>
        <w:t xml:space="preserve"> dan jenis kelamin. Faktor pertama yang mempengaruhi tekanan darah tinggi salah satunya dapat dilihat dari </w:t>
      </w:r>
      <w:proofErr w:type="gramStart"/>
      <w:r w:rsidRPr="00BE7CE8">
        <w:rPr>
          <w:rFonts w:ascii="Times New Roman" w:hAnsi="Times New Roman"/>
        </w:rPr>
        <w:t>usia</w:t>
      </w:r>
      <w:proofErr w:type="gramEnd"/>
      <w:r w:rsidRPr="00BE7CE8">
        <w:rPr>
          <w:rFonts w:ascii="Times New Roman" w:hAnsi="Times New Roman"/>
        </w:rPr>
        <w:t>. Hasil penelitian menunjukkan bahwa24 responden (58</w:t>
      </w:r>
      <w:proofErr w:type="gramStart"/>
      <w:r w:rsidRPr="00BE7CE8">
        <w:rPr>
          <w:rFonts w:ascii="Times New Roman" w:hAnsi="Times New Roman"/>
        </w:rPr>
        <w:t>,5</w:t>
      </w:r>
      <w:proofErr w:type="gramEnd"/>
      <w:r w:rsidRPr="00BE7CE8">
        <w:rPr>
          <w:rFonts w:ascii="Times New Roman" w:hAnsi="Times New Roman"/>
        </w:rPr>
        <w:t xml:space="preserve">%). </w:t>
      </w:r>
      <w:proofErr w:type="gramStart"/>
      <w:r w:rsidRPr="00BE7CE8">
        <w:rPr>
          <w:rFonts w:ascii="Times New Roman" w:hAnsi="Times New Roman"/>
        </w:rPr>
        <w:t>Menurut peneliti bahwa tekanan darah sangat rentang terhadap lansia perempuan dimana hormone estrogen berhenti untuk produksi hormone tersebut sehingga tekanan darah terus meningkat.</w:t>
      </w:r>
      <w:proofErr w:type="gramEnd"/>
      <w:r w:rsidRPr="00BE7CE8">
        <w:rPr>
          <w:rFonts w:ascii="Times New Roman" w:hAnsi="Times New Roman"/>
        </w:rPr>
        <w:t xml:space="preserve"> </w:t>
      </w:r>
    </w:p>
    <w:p w:rsidR="00BE7CE8" w:rsidRPr="00BE7CE8" w:rsidRDefault="00BE7CE8" w:rsidP="00BE7CE8">
      <w:pPr>
        <w:spacing w:after="0" w:line="240" w:lineRule="auto"/>
        <w:jc w:val="both"/>
        <w:rPr>
          <w:rFonts w:ascii="Times New Roman" w:hAnsi="Times New Roman" w:cs="Times New Roman"/>
        </w:rPr>
      </w:pPr>
      <w:proofErr w:type="gramStart"/>
      <w:r w:rsidRPr="00BE7CE8">
        <w:rPr>
          <w:rFonts w:ascii="Times New Roman" w:hAnsi="Times New Roman" w:cs="Times New Roman"/>
        </w:rPr>
        <w:t>Kejadian hipertensi lebih banyak dialami wanita dibandingkan laki-laki, karena pada masa menoupause wanita mulai kehilangan sedikit demi sedikit hormone ekstrogen yang selama ini melindungi pembuluh darah dari kerusakan.</w:t>
      </w:r>
      <w:proofErr w:type="gramEnd"/>
      <w:r w:rsidRPr="00BE7CE8">
        <w:rPr>
          <w:rFonts w:ascii="Times New Roman" w:hAnsi="Times New Roman" w:cs="Times New Roman"/>
        </w:rPr>
        <w:t xml:space="preserve"> Menurut teori Lawson et al (2007) menyatakan bahwa setelah pubertas, pria cenderung memiliki tekanan darah lebih tinggi dari wanita, namun pada </w:t>
      </w:r>
      <w:proofErr w:type="gramStart"/>
      <w:r w:rsidRPr="00BE7CE8">
        <w:rPr>
          <w:rFonts w:ascii="Times New Roman" w:hAnsi="Times New Roman" w:cs="Times New Roman"/>
        </w:rPr>
        <w:t>anita</w:t>
      </w:r>
      <w:proofErr w:type="gramEnd"/>
      <w:r w:rsidRPr="00BE7CE8">
        <w:rPr>
          <w:rFonts w:ascii="Times New Roman" w:hAnsi="Times New Roman" w:cs="Times New Roman"/>
        </w:rPr>
        <w:t xml:space="preserve"> setela menoupause, cenderung memiliki tekanan darah yang lebih tinggi dari pada pria pada usia tersebut.</w:t>
      </w:r>
    </w:p>
    <w:p w:rsidR="00BE7CE8" w:rsidRDefault="00BE7CE8" w:rsidP="00BE7CE8">
      <w:pPr>
        <w:spacing w:after="0" w:line="240" w:lineRule="auto"/>
        <w:rPr>
          <w:rFonts w:ascii="Times New Roman" w:hAnsi="Times New Roman" w:cs="Times New Roman"/>
          <w:b/>
          <w:lang w:val="id-ID"/>
        </w:rPr>
      </w:pPr>
    </w:p>
    <w:p w:rsidR="00BE7CE8" w:rsidRPr="00BE7CE8" w:rsidRDefault="00BE7CE8" w:rsidP="00BE7CE8">
      <w:pPr>
        <w:spacing w:after="0" w:line="240" w:lineRule="auto"/>
        <w:rPr>
          <w:rFonts w:ascii="Times New Roman" w:hAnsi="Times New Roman" w:cs="Times New Roman"/>
          <w:b/>
        </w:rPr>
      </w:pPr>
      <w:proofErr w:type="gramStart"/>
      <w:r w:rsidRPr="00BE7CE8">
        <w:rPr>
          <w:rFonts w:ascii="Times New Roman" w:hAnsi="Times New Roman" w:cs="Times New Roman"/>
          <w:b/>
        </w:rPr>
        <w:t>Tekanan darah setelah diberikan jus blimbing.</w:t>
      </w:r>
      <w:proofErr w:type="gramEnd"/>
    </w:p>
    <w:p w:rsidR="00BE7CE8" w:rsidRDefault="00BE7CE8" w:rsidP="00BE7CE8">
      <w:pPr>
        <w:pStyle w:val="ListParagraph"/>
        <w:spacing w:after="0" w:line="240" w:lineRule="auto"/>
        <w:ind w:left="0"/>
        <w:jc w:val="both"/>
        <w:rPr>
          <w:rFonts w:ascii="Times New Roman" w:hAnsi="Times New Roman"/>
          <w:lang w:val="id-ID"/>
        </w:rPr>
      </w:pPr>
    </w:p>
    <w:p w:rsidR="00BE7CE8" w:rsidRPr="00BE7CE8" w:rsidRDefault="00BE7CE8" w:rsidP="00BE7CE8">
      <w:pPr>
        <w:pStyle w:val="ListParagraph"/>
        <w:spacing w:after="0" w:line="240" w:lineRule="auto"/>
        <w:ind w:left="0"/>
        <w:jc w:val="both"/>
        <w:rPr>
          <w:rFonts w:ascii="Times New Roman" w:hAnsi="Times New Roman"/>
          <w:lang w:val="id-ID"/>
        </w:rPr>
      </w:pPr>
      <w:r w:rsidRPr="00BE7CE8">
        <w:rPr>
          <w:rFonts w:ascii="Times New Roman" w:hAnsi="Times New Roman"/>
        </w:rPr>
        <w:lastRenderedPageBreak/>
        <w:t xml:space="preserve">Hasil penelitian pada tabel </w:t>
      </w:r>
      <w:proofErr w:type="gramStart"/>
      <w:r w:rsidRPr="00BE7CE8">
        <w:rPr>
          <w:rFonts w:ascii="Times New Roman" w:hAnsi="Times New Roman"/>
        </w:rPr>
        <w:t>5.7  menunjukkan</w:t>
      </w:r>
      <w:proofErr w:type="gramEnd"/>
      <w:r w:rsidRPr="00BE7CE8">
        <w:rPr>
          <w:rFonts w:ascii="Times New Roman" w:hAnsi="Times New Roman"/>
        </w:rPr>
        <w:t xml:space="preserve"> bahwa hampir seluruhnya  responden memiliki tekanan darah normal</w:t>
      </w:r>
      <w:r w:rsidRPr="00BE7CE8">
        <w:rPr>
          <w:rFonts w:ascii="Times New Roman" w:hAnsi="Times New Roman"/>
          <w:i/>
        </w:rPr>
        <w:t xml:space="preserve"> </w:t>
      </w:r>
      <w:r w:rsidRPr="00BE7CE8">
        <w:rPr>
          <w:rFonts w:ascii="Times New Roman" w:hAnsi="Times New Roman"/>
        </w:rPr>
        <w:t>sesudah diberikan jus blimbing</w:t>
      </w:r>
    </w:p>
    <w:p w:rsidR="00BE7CE8" w:rsidRPr="00BE7CE8" w:rsidRDefault="00BE7CE8" w:rsidP="00BE7CE8">
      <w:pPr>
        <w:pStyle w:val="ListParagraph"/>
        <w:spacing w:after="0" w:line="240" w:lineRule="auto"/>
        <w:ind w:left="0"/>
        <w:jc w:val="both"/>
        <w:rPr>
          <w:rFonts w:ascii="Times New Roman" w:hAnsi="Times New Roman"/>
        </w:rPr>
      </w:pPr>
      <w:proofErr w:type="gramStart"/>
      <w:r w:rsidRPr="00BE7CE8">
        <w:rPr>
          <w:rFonts w:ascii="Times New Roman" w:hAnsi="Times New Roman"/>
        </w:rPr>
        <w:t>selama</w:t>
      </w:r>
      <w:proofErr w:type="gramEnd"/>
      <w:r w:rsidRPr="00BE7CE8">
        <w:rPr>
          <w:rFonts w:ascii="Times New Roman" w:hAnsi="Times New Roman"/>
        </w:rPr>
        <w:t xml:space="preserve"> 7 hari bertrut-turut sebanyak 31 responden (75,6%).</w:t>
      </w:r>
    </w:p>
    <w:p w:rsidR="00BE7CE8" w:rsidRPr="00BE7CE8" w:rsidRDefault="00BE7CE8" w:rsidP="00BE7CE8">
      <w:pPr>
        <w:pStyle w:val="ListParagraph"/>
        <w:spacing w:after="0" w:line="240" w:lineRule="auto"/>
        <w:ind w:left="0"/>
        <w:jc w:val="both"/>
        <w:rPr>
          <w:rFonts w:ascii="Times New Roman" w:hAnsi="Times New Roman"/>
        </w:rPr>
      </w:pPr>
    </w:p>
    <w:p w:rsidR="00BE7CE8" w:rsidRPr="00BE7CE8" w:rsidRDefault="00BE7CE8" w:rsidP="00BE7CE8">
      <w:pPr>
        <w:pStyle w:val="ListParagraph"/>
        <w:spacing w:after="0" w:line="240" w:lineRule="auto"/>
        <w:ind w:left="0"/>
        <w:jc w:val="both"/>
        <w:rPr>
          <w:rFonts w:ascii="Times New Roman" w:hAnsi="Times New Roman"/>
        </w:rPr>
      </w:pPr>
      <w:r w:rsidRPr="00BE7CE8">
        <w:rPr>
          <w:rFonts w:ascii="Times New Roman" w:hAnsi="Times New Roman"/>
        </w:rPr>
        <w:t xml:space="preserve">Peneliti berpendapat sesudah dilakukan pemberian jus </w:t>
      </w:r>
      <w:proofErr w:type="gramStart"/>
      <w:r w:rsidRPr="00BE7CE8">
        <w:rPr>
          <w:rFonts w:ascii="Times New Roman" w:hAnsi="Times New Roman"/>
        </w:rPr>
        <w:t>blimbing(</w:t>
      </w:r>
      <w:proofErr w:type="gramEnd"/>
      <w:r w:rsidRPr="00BE7CE8">
        <w:rPr>
          <w:rFonts w:ascii="Times New Roman" w:hAnsi="Times New Roman"/>
          <w:i/>
        </w:rPr>
        <w:t>Avverhoa Corambola L),</w:t>
      </w:r>
      <w:r w:rsidRPr="00BE7CE8">
        <w:rPr>
          <w:rFonts w:ascii="Times New Roman" w:hAnsi="Times New Roman"/>
        </w:rPr>
        <w:t xml:space="preserve"> responden menunjukkan bahwa ada perubahan tekanan darah dan responden juga mengatakan senang dengan hasil yang telah didapatkan. Peneliti berpendapat perubahan tekanan </w:t>
      </w:r>
      <w:proofErr w:type="gramStart"/>
      <w:r w:rsidRPr="00BE7CE8">
        <w:rPr>
          <w:rFonts w:ascii="Times New Roman" w:hAnsi="Times New Roman"/>
        </w:rPr>
        <w:t>darah  diberikan</w:t>
      </w:r>
      <w:proofErr w:type="gramEnd"/>
      <w:r w:rsidRPr="00BE7CE8">
        <w:rPr>
          <w:rFonts w:ascii="Times New Roman" w:hAnsi="Times New Roman"/>
        </w:rPr>
        <w:t xml:space="preserve"> jus blimbing sehingga responden menjadi lebih rileks dari sebelumnya. </w:t>
      </w:r>
      <w:proofErr w:type="gramStart"/>
      <w:r w:rsidRPr="00BE7CE8">
        <w:rPr>
          <w:rFonts w:ascii="Times New Roman" w:hAnsi="Times New Roman"/>
        </w:rPr>
        <w:t>Dari hasil tabulasi ada perubahan tekanan darah pada responden.</w:t>
      </w:r>
      <w:proofErr w:type="gramEnd"/>
    </w:p>
    <w:p w:rsidR="00BE7CE8" w:rsidRPr="00BE7CE8" w:rsidRDefault="00BE7CE8" w:rsidP="00BE7CE8">
      <w:pPr>
        <w:spacing w:after="0" w:line="240" w:lineRule="auto"/>
        <w:jc w:val="both"/>
        <w:rPr>
          <w:rFonts w:ascii="Times New Roman" w:hAnsi="Times New Roman" w:cs="Times New Roman"/>
        </w:rPr>
      </w:pPr>
      <w:proofErr w:type="gramStart"/>
      <w:r w:rsidRPr="00BE7CE8">
        <w:rPr>
          <w:rFonts w:ascii="Times New Roman" w:hAnsi="Times New Roman" w:cs="Times New Roman"/>
        </w:rPr>
        <w:t>Menurut pendapat Ventri Nathalia (2017) yang berjudul pengaruh jus blimbing (</w:t>
      </w:r>
      <w:r w:rsidRPr="00BE7CE8">
        <w:rPr>
          <w:rFonts w:ascii="Times New Roman" w:hAnsi="Times New Roman" w:cs="Times New Roman"/>
          <w:i/>
        </w:rPr>
        <w:t>Avverhoa Corambola L</w:t>
      </w:r>
      <w:r w:rsidRPr="00BE7CE8">
        <w:rPr>
          <w:rFonts w:ascii="Times New Roman" w:hAnsi="Times New Roman" w:cs="Times New Roman"/>
        </w:rPr>
        <w:t>) terhadap perubahan tekanan darah pada (2017).</w:t>
      </w:r>
      <w:proofErr w:type="gramEnd"/>
      <w:r w:rsidRPr="00BE7CE8">
        <w:rPr>
          <w:rFonts w:ascii="Times New Roman" w:hAnsi="Times New Roman" w:cs="Times New Roman"/>
        </w:rPr>
        <w:t xml:space="preserve"> Pemberian jus blimbing </w:t>
      </w:r>
      <w:proofErr w:type="gramStart"/>
      <w:r w:rsidRPr="00BE7CE8">
        <w:rPr>
          <w:rFonts w:ascii="Times New Roman" w:hAnsi="Times New Roman" w:cs="Times New Roman"/>
        </w:rPr>
        <w:t>akan</w:t>
      </w:r>
      <w:proofErr w:type="gramEnd"/>
      <w:r w:rsidRPr="00BE7CE8">
        <w:rPr>
          <w:rFonts w:ascii="Times New Roman" w:hAnsi="Times New Roman" w:cs="Times New Roman"/>
        </w:rPr>
        <w:t xml:space="preserve"> menurunkan tekanan darah. </w:t>
      </w:r>
      <w:proofErr w:type="gramStart"/>
      <w:r w:rsidRPr="00BE7CE8">
        <w:rPr>
          <w:rFonts w:ascii="Times New Roman" w:hAnsi="Times New Roman" w:cs="Times New Roman"/>
        </w:rPr>
        <w:t>Hampir seluruh prevelensi sebelum mengkonsumsi jus blimbing (</w:t>
      </w:r>
      <w:r w:rsidRPr="00BE7CE8">
        <w:rPr>
          <w:rFonts w:ascii="Times New Roman" w:hAnsi="Times New Roman" w:cs="Times New Roman"/>
          <w:i/>
        </w:rPr>
        <w:t>Avverhoa Corambola L</w:t>
      </w:r>
      <w:r w:rsidRPr="00BE7CE8">
        <w:rPr>
          <w:rFonts w:ascii="Times New Roman" w:hAnsi="Times New Roman" w:cs="Times New Roman"/>
        </w:rPr>
        <w:t>).</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Hampir seluruh prevelensi sebelum mengkonsumsi jus blimbing (</w:t>
      </w:r>
      <w:r w:rsidRPr="00BE7CE8">
        <w:rPr>
          <w:rFonts w:ascii="Times New Roman" w:hAnsi="Times New Roman" w:cs="Times New Roman"/>
          <w:i/>
        </w:rPr>
        <w:t xml:space="preserve">Avverhoa Corambola L) </w:t>
      </w:r>
      <w:r w:rsidRPr="00BE7CE8">
        <w:rPr>
          <w:rFonts w:ascii="Times New Roman" w:hAnsi="Times New Roman" w:cs="Times New Roman"/>
        </w:rPr>
        <w:t>sejumlah 171/83 mmHg.</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Sedangkan prevelensi sesudah mengkonsumsi jus blimbing (</w:t>
      </w:r>
      <w:r w:rsidRPr="00BE7CE8">
        <w:rPr>
          <w:rFonts w:ascii="Times New Roman" w:hAnsi="Times New Roman" w:cs="Times New Roman"/>
          <w:i/>
        </w:rPr>
        <w:t>Avverhoa Corambola L</w:t>
      </w:r>
      <w:r w:rsidRPr="00BE7CE8">
        <w:rPr>
          <w:rFonts w:ascii="Times New Roman" w:hAnsi="Times New Roman" w:cs="Times New Roman"/>
        </w:rPr>
        <w:t>) mengalami penurunan sejumlah 159/74 mmHg.</w:t>
      </w:r>
      <w:proofErr w:type="gramEnd"/>
    </w:p>
    <w:p w:rsidR="00BE7CE8" w:rsidRDefault="00BE7CE8" w:rsidP="00BE7CE8">
      <w:pPr>
        <w:spacing w:after="0" w:line="240" w:lineRule="auto"/>
        <w:jc w:val="both"/>
        <w:rPr>
          <w:rFonts w:ascii="Times New Roman" w:hAnsi="Times New Roman"/>
          <w:b/>
          <w:lang w:val="id-ID"/>
        </w:rPr>
      </w:pPr>
    </w:p>
    <w:p w:rsidR="00BE7CE8" w:rsidRDefault="00BE7CE8" w:rsidP="00BE7CE8">
      <w:pPr>
        <w:spacing w:after="0" w:line="240" w:lineRule="auto"/>
        <w:jc w:val="both"/>
        <w:rPr>
          <w:rFonts w:ascii="Times New Roman" w:hAnsi="Times New Roman"/>
          <w:lang w:val="id-ID"/>
        </w:rPr>
      </w:pPr>
      <w:proofErr w:type="gramStart"/>
      <w:r w:rsidRPr="00BE7CE8">
        <w:rPr>
          <w:rFonts w:ascii="Times New Roman" w:hAnsi="Times New Roman"/>
          <w:b/>
        </w:rPr>
        <w:t>Menganalisis pengaruh jus blimbing (</w:t>
      </w:r>
      <w:r w:rsidRPr="00BE7CE8">
        <w:rPr>
          <w:rFonts w:ascii="Times New Roman" w:hAnsi="Times New Roman"/>
          <w:b/>
          <w:i/>
        </w:rPr>
        <w:t>Avverhoa Corambola L</w:t>
      </w:r>
      <w:r w:rsidRPr="00BE7CE8">
        <w:rPr>
          <w:rFonts w:ascii="Times New Roman" w:hAnsi="Times New Roman"/>
          <w:b/>
        </w:rPr>
        <w:t>) terhadap perubahan tekanan darah</w:t>
      </w:r>
      <w:r w:rsidRPr="00BE7CE8">
        <w:rPr>
          <w:rFonts w:ascii="Times New Roman" w:hAnsi="Times New Roman"/>
        </w:rPr>
        <w:t>.</w:t>
      </w:r>
      <w:proofErr w:type="gramEnd"/>
    </w:p>
    <w:p w:rsidR="00254368" w:rsidRPr="00254368" w:rsidRDefault="00254368" w:rsidP="00BE7CE8">
      <w:pPr>
        <w:spacing w:after="0" w:line="240" w:lineRule="auto"/>
        <w:jc w:val="both"/>
        <w:rPr>
          <w:rFonts w:ascii="Times New Roman" w:hAnsi="Times New Roman"/>
          <w:lang w:val="id-ID"/>
        </w:rPr>
      </w:pPr>
    </w:p>
    <w:p w:rsidR="00BE7CE8" w:rsidRPr="00BE7CE8" w:rsidRDefault="00BE7CE8" w:rsidP="00BE7CE8">
      <w:pPr>
        <w:pStyle w:val="ListParagraph"/>
        <w:spacing w:after="0" w:line="240" w:lineRule="auto"/>
        <w:ind w:left="0"/>
        <w:jc w:val="both"/>
        <w:rPr>
          <w:rFonts w:ascii="Times New Roman" w:hAnsi="Times New Roman"/>
        </w:rPr>
      </w:pPr>
      <w:r w:rsidRPr="00BE7CE8">
        <w:rPr>
          <w:rFonts w:ascii="Times New Roman" w:hAnsi="Times New Roman"/>
        </w:rPr>
        <w:t>Hasil tabulasi silang pada kelompok sebelum diberikan jus blimbing menunjukkan sebagian besar mengalami tekanan darah tinggi 23 orang (56</w:t>
      </w:r>
      <w:proofErr w:type="gramStart"/>
      <w:r w:rsidRPr="00BE7CE8">
        <w:rPr>
          <w:rFonts w:ascii="Times New Roman" w:hAnsi="Times New Roman"/>
        </w:rPr>
        <w:t>,1</w:t>
      </w:r>
      <w:proofErr w:type="gramEnd"/>
      <w:r w:rsidRPr="00BE7CE8">
        <w:rPr>
          <w:rFonts w:ascii="Times New Roman" w:hAnsi="Times New Roman"/>
        </w:rPr>
        <w:t>%) dan setelah diberikan jus blimbing hampir seluruhnya menunjukkan tekanan darah normal 31 orang (75,6%) menjadi berkurang.</w:t>
      </w:r>
    </w:p>
    <w:p w:rsidR="00BE7CE8" w:rsidRPr="00BE7CE8" w:rsidRDefault="00BE7CE8" w:rsidP="00BE7CE8">
      <w:pPr>
        <w:pStyle w:val="ListParagraph"/>
        <w:spacing w:after="0" w:line="240" w:lineRule="auto"/>
        <w:ind w:left="0"/>
        <w:jc w:val="both"/>
        <w:rPr>
          <w:rFonts w:ascii="Times New Roman" w:hAnsi="Times New Roman"/>
        </w:rPr>
      </w:pPr>
    </w:p>
    <w:p w:rsidR="00BE7CE8" w:rsidRPr="00BE7CE8" w:rsidRDefault="00BE7CE8" w:rsidP="00BE7CE8">
      <w:pPr>
        <w:pStyle w:val="ListParagraph"/>
        <w:spacing w:after="0" w:line="240" w:lineRule="auto"/>
        <w:ind w:left="0"/>
        <w:jc w:val="both"/>
        <w:rPr>
          <w:rFonts w:ascii="Times New Roman" w:hAnsi="Times New Roman"/>
        </w:rPr>
      </w:pPr>
      <w:r w:rsidRPr="00BE7CE8">
        <w:rPr>
          <w:rFonts w:ascii="Times New Roman" w:hAnsi="Times New Roman"/>
        </w:rPr>
        <w:lastRenderedPageBreak/>
        <w:t>Peneliti berpendapat bahwa sebelum diberikan jus blimbing (</w:t>
      </w:r>
      <w:r w:rsidRPr="00BE7CE8">
        <w:rPr>
          <w:rFonts w:ascii="Times New Roman" w:hAnsi="Times New Roman"/>
          <w:i/>
        </w:rPr>
        <w:t>Avverhoa Corambola L</w:t>
      </w:r>
      <w:r w:rsidRPr="00BE7CE8">
        <w:rPr>
          <w:rFonts w:ascii="Times New Roman" w:hAnsi="Times New Roman"/>
        </w:rPr>
        <w:t>) tekanan darah responden mengalami tekanan darah tinggi sejumlah 23 orang (56</w:t>
      </w:r>
      <w:proofErr w:type="gramStart"/>
      <w:r w:rsidRPr="00BE7CE8">
        <w:rPr>
          <w:rFonts w:ascii="Times New Roman" w:hAnsi="Times New Roman"/>
        </w:rPr>
        <w:t>,1</w:t>
      </w:r>
      <w:proofErr w:type="gramEnd"/>
      <w:r w:rsidRPr="00BE7CE8">
        <w:rPr>
          <w:rFonts w:ascii="Times New Roman" w:hAnsi="Times New Roman"/>
        </w:rPr>
        <w:t>%).</w:t>
      </w:r>
    </w:p>
    <w:p w:rsidR="00BE7CE8" w:rsidRPr="00BE7CE8" w:rsidRDefault="00BE7CE8" w:rsidP="00BE7CE8">
      <w:pPr>
        <w:pStyle w:val="ListParagraph"/>
        <w:spacing w:after="0" w:line="240" w:lineRule="auto"/>
        <w:ind w:left="0"/>
        <w:jc w:val="both"/>
        <w:rPr>
          <w:rFonts w:ascii="Times New Roman" w:hAnsi="Times New Roman"/>
        </w:rPr>
      </w:pPr>
    </w:p>
    <w:p w:rsidR="00BE7CE8" w:rsidRPr="00BE7CE8" w:rsidRDefault="00BE7CE8" w:rsidP="00BE7CE8">
      <w:pPr>
        <w:pStyle w:val="ListParagraph"/>
        <w:spacing w:after="0" w:line="240" w:lineRule="auto"/>
        <w:ind w:left="0"/>
        <w:jc w:val="both"/>
        <w:rPr>
          <w:rFonts w:ascii="Times New Roman" w:hAnsi="Times New Roman"/>
        </w:rPr>
      </w:pPr>
      <w:r w:rsidRPr="00BE7CE8">
        <w:rPr>
          <w:rFonts w:ascii="Times New Roman" w:hAnsi="Times New Roman"/>
        </w:rPr>
        <w:t>Dan setelah diberikan jus blimbing (</w:t>
      </w:r>
      <w:r w:rsidRPr="00BE7CE8">
        <w:rPr>
          <w:rFonts w:ascii="Times New Roman" w:hAnsi="Times New Roman"/>
          <w:i/>
        </w:rPr>
        <w:t>Avverhoa Corambola L</w:t>
      </w:r>
      <w:r w:rsidRPr="00BE7CE8">
        <w:rPr>
          <w:rFonts w:ascii="Times New Roman" w:hAnsi="Times New Roman"/>
        </w:rPr>
        <w:t>) responden mengalami penurunan tekanan darah normal 31 orang (75</w:t>
      </w:r>
      <w:proofErr w:type="gramStart"/>
      <w:r w:rsidRPr="00BE7CE8">
        <w:rPr>
          <w:rFonts w:ascii="Times New Roman" w:hAnsi="Times New Roman"/>
        </w:rPr>
        <w:t>,6</w:t>
      </w:r>
      <w:proofErr w:type="gramEnd"/>
      <w:r w:rsidRPr="00BE7CE8">
        <w:rPr>
          <w:rFonts w:ascii="Times New Roman" w:hAnsi="Times New Roman"/>
        </w:rPr>
        <w:t xml:space="preserve">%). </w:t>
      </w:r>
      <w:proofErr w:type="gramStart"/>
      <w:r w:rsidRPr="00BE7CE8">
        <w:rPr>
          <w:rFonts w:ascii="Times New Roman" w:hAnsi="Times New Roman"/>
        </w:rPr>
        <w:t>Karena jus blimbing memiliki manfaat untuk menurukan tekanan darah pada pasien hipertensi, antikanker, memperlancarkan pencernaa, menurunkan kolestrol, dan dapat membersihkan usus.</w:t>
      </w:r>
      <w:proofErr w:type="gramEnd"/>
    </w:p>
    <w:p w:rsidR="00BE7CE8" w:rsidRPr="00BE7CE8" w:rsidRDefault="00BE7CE8" w:rsidP="00BE7CE8">
      <w:pPr>
        <w:pStyle w:val="ListParagraph"/>
        <w:spacing w:after="0" w:line="240" w:lineRule="auto"/>
        <w:ind w:left="0"/>
        <w:jc w:val="both"/>
        <w:rPr>
          <w:rFonts w:ascii="Times New Roman" w:hAnsi="Times New Roman"/>
        </w:rPr>
      </w:pPr>
    </w:p>
    <w:p w:rsidR="00BE7CE8" w:rsidRPr="00BE7CE8" w:rsidRDefault="00BE7CE8" w:rsidP="00BE7CE8">
      <w:pPr>
        <w:pStyle w:val="ListParagraph"/>
        <w:spacing w:after="0" w:line="240" w:lineRule="auto"/>
        <w:ind w:left="0"/>
        <w:jc w:val="both"/>
        <w:rPr>
          <w:rFonts w:ascii="Times New Roman" w:hAnsi="Times New Roman"/>
        </w:rPr>
      </w:pPr>
      <w:r w:rsidRPr="00BE7CE8">
        <w:rPr>
          <w:rFonts w:ascii="Times New Roman" w:hAnsi="Times New Roman"/>
        </w:rPr>
        <w:t>Pendapat (Rahimsyah, 2012) buah blimbing banyak manfaatnya dapat menurunkan tekanan darah juga banyak dikenali mansyarakat, blimbing juga sumber nutrisi tubuh manusia juga dapat untuk pencegahan, bahkan untuk terapi berbagai macam penyakit, bermanfaat untyk menujrunkan tekanan darah, antikanker, memperlancarkan pencernaan, menurunkan kolestrol, dan dapat membersihkan usus.</w:t>
      </w:r>
    </w:p>
    <w:p w:rsidR="00BE7CE8" w:rsidRDefault="00BE7CE8" w:rsidP="00BE7CE8">
      <w:pPr>
        <w:spacing w:after="0" w:line="240" w:lineRule="auto"/>
        <w:jc w:val="both"/>
        <w:rPr>
          <w:rFonts w:ascii="Times New Roman" w:hAnsi="Times New Roman"/>
          <w:lang w:val="id-ID"/>
        </w:rPr>
      </w:pPr>
    </w:p>
    <w:p w:rsidR="00BE7CE8" w:rsidRDefault="00BE7CE8" w:rsidP="00BE7CE8">
      <w:pPr>
        <w:spacing w:after="0" w:line="240" w:lineRule="auto"/>
        <w:jc w:val="both"/>
        <w:rPr>
          <w:rFonts w:ascii="Times New Roman" w:hAnsi="Times New Roman"/>
          <w:lang w:val="id-ID"/>
        </w:rPr>
      </w:pPr>
      <w:r w:rsidRPr="00BE7CE8">
        <w:rPr>
          <w:rFonts w:ascii="Times New Roman" w:hAnsi="Times New Roman"/>
        </w:rPr>
        <w:t>Hasil uji wilcoxon pada kelompok pemberian jus blimbing menunjukkan bahwa nilai p value = 0,000 atau p &lt; 0</w:t>
      </w:r>
      <w:proofErr w:type="gramStart"/>
      <w:r w:rsidRPr="00BE7CE8">
        <w:rPr>
          <w:rFonts w:ascii="Times New Roman" w:hAnsi="Times New Roman"/>
        </w:rPr>
        <w:t>,05</w:t>
      </w:r>
      <w:proofErr w:type="gramEnd"/>
      <w:r w:rsidRPr="00BE7CE8">
        <w:rPr>
          <w:rFonts w:ascii="Times New Roman" w:hAnsi="Times New Roman"/>
        </w:rPr>
        <w:t xml:space="preserve"> yang berarti ada pengaruh jus blimbing terhadap perubahan tekanan darah di Desa Bnjardowo Kabupaten Jombang.</w:t>
      </w:r>
    </w:p>
    <w:p w:rsidR="00254368" w:rsidRPr="00254368" w:rsidRDefault="00254368" w:rsidP="00BE7CE8">
      <w:pPr>
        <w:spacing w:after="0" w:line="240" w:lineRule="auto"/>
        <w:jc w:val="both"/>
        <w:rPr>
          <w:rFonts w:ascii="Times New Roman" w:hAnsi="Times New Roman"/>
          <w:lang w:val="id-ID"/>
        </w:rPr>
      </w:pPr>
    </w:p>
    <w:p w:rsidR="00BE7CE8" w:rsidRDefault="00BE7CE8" w:rsidP="00BE7CE8">
      <w:pPr>
        <w:spacing w:after="0" w:line="240" w:lineRule="auto"/>
        <w:jc w:val="both"/>
        <w:rPr>
          <w:rFonts w:ascii="Times New Roman" w:hAnsi="Times New Roman" w:cs="Times New Roman"/>
          <w:lang w:val="id-ID"/>
        </w:rPr>
      </w:pPr>
      <w:r w:rsidRPr="00BE7CE8">
        <w:rPr>
          <w:rFonts w:ascii="Times New Roman" w:hAnsi="Times New Roman" w:cs="Times New Roman"/>
        </w:rPr>
        <w:t xml:space="preserve">Peneliti berpendapat bahwa pemberian jus </w:t>
      </w:r>
      <w:proofErr w:type="gramStart"/>
      <w:r w:rsidRPr="00BE7CE8">
        <w:rPr>
          <w:rFonts w:ascii="Times New Roman" w:hAnsi="Times New Roman" w:cs="Times New Roman"/>
        </w:rPr>
        <w:t>blimbing(</w:t>
      </w:r>
      <w:proofErr w:type="gramEnd"/>
      <w:r w:rsidRPr="00BE7CE8">
        <w:rPr>
          <w:rFonts w:ascii="Times New Roman" w:hAnsi="Times New Roman" w:cs="Times New Roman"/>
          <w:i/>
        </w:rPr>
        <w:t xml:space="preserve">Avverhoa Corambola L) </w:t>
      </w:r>
      <w:r w:rsidRPr="00BE7CE8">
        <w:rPr>
          <w:rFonts w:ascii="Times New Roman" w:hAnsi="Times New Roman" w:cs="Times New Roman"/>
        </w:rPr>
        <w:t>yang didalamnya berisi tentang kandungan sebagai tanaman obat herbal yang dapat menurunkan tekanan darah berat menjadi ringan.</w:t>
      </w:r>
    </w:p>
    <w:p w:rsidR="00254368" w:rsidRPr="00254368" w:rsidRDefault="00254368" w:rsidP="00BE7CE8">
      <w:pPr>
        <w:spacing w:after="0" w:line="240" w:lineRule="auto"/>
        <w:jc w:val="both"/>
        <w:rPr>
          <w:rFonts w:ascii="Times New Roman" w:hAnsi="Times New Roman" w:cs="Times New Roman"/>
          <w:lang w:val="id-ID"/>
        </w:rPr>
      </w:pPr>
      <w:bookmarkStart w:id="0" w:name="_GoBack"/>
      <w:bookmarkEnd w:id="0"/>
    </w:p>
    <w:p w:rsidR="00BE7CE8" w:rsidRPr="00BE7CE8" w:rsidRDefault="00BE7CE8" w:rsidP="00BE7CE8">
      <w:pPr>
        <w:pStyle w:val="ListParagraph"/>
        <w:spacing w:after="0" w:line="240" w:lineRule="auto"/>
        <w:ind w:left="0"/>
        <w:jc w:val="both"/>
        <w:rPr>
          <w:rFonts w:ascii="Times New Roman" w:hAnsi="Times New Roman"/>
        </w:rPr>
      </w:pPr>
      <w:proofErr w:type="gramStart"/>
      <w:r w:rsidRPr="00BE7CE8">
        <w:rPr>
          <w:rFonts w:ascii="Times New Roman" w:hAnsi="Times New Roman"/>
        </w:rPr>
        <w:t>Menurut (Hermani, 2009) blimbing banyak mengandung flavonoid, Karena flavonoid dapat menghambat enzim pengubah angiotensin.</w:t>
      </w:r>
      <w:proofErr w:type="gramEnd"/>
      <w:r w:rsidRPr="00BE7CE8">
        <w:rPr>
          <w:rFonts w:ascii="Times New Roman" w:hAnsi="Times New Roman"/>
        </w:rPr>
        <w:t xml:space="preserve"> </w:t>
      </w:r>
    </w:p>
    <w:p w:rsidR="00BE7CE8" w:rsidRPr="00BE7CE8" w:rsidRDefault="00BE7CE8" w:rsidP="00BE7CE8">
      <w:pPr>
        <w:pStyle w:val="ListParagraph"/>
        <w:spacing w:after="0" w:line="240" w:lineRule="auto"/>
        <w:ind w:left="0"/>
        <w:jc w:val="both"/>
        <w:rPr>
          <w:rFonts w:ascii="Times New Roman" w:hAnsi="Times New Roman"/>
        </w:rPr>
      </w:pPr>
    </w:p>
    <w:p w:rsidR="00BE7CE8" w:rsidRDefault="00BE7CE8" w:rsidP="00BE7CE8">
      <w:pPr>
        <w:pStyle w:val="ListParagraph"/>
        <w:spacing w:after="0" w:line="240" w:lineRule="auto"/>
        <w:ind w:left="0"/>
        <w:jc w:val="both"/>
        <w:rPr>
          <w:rFonts w:ascii="Times New Roman" w:hAnsi="Times New Roman"/>
        </w:rPr>
      </w:pPr>
      <w:r w:rsidRPr="00BE7CE8">
        <w:rPr>
          <w:rFonts w:ascii="Times New Roman" w:hAnsi="Times New Roman"/>
        </w:rPr>
        <w:lastRenderedPageBreak/>
        <w:t xml:space="preserve">Dan juga mengandung </w:t>
      </w:r>
      <w:proofErr w:type="gramStart"/>
      <w:r w:rsidRPr="00BE7CE8">
        <w:rPr>
          <w:rFonts w:ascii="Times New Roman" w:hAnsi="Times New Roman"/>
        </w:rPr>
        <w:t>kadar</w:t>
      </w:r>
      <w:proofErr w:type="gramEnd"/>
      <w:r w:rsidRPr="00BE7CE8">
        <w:rPr>
          <w:rFonts w:ascii="Times New Roman" w:hAnsi="Times New Roman"/>
        </w:rPr>
        <w:t xml:space="preserve"> kalium yang tinggi, serta natrium yang rendah sebagai manan untuk obat hipetensi. </w:t>
      </w:r>
      <w:proofErr w:type="gramStart"/>
      <w:r w:rsidRPr="00BE7CE8">
        <w:rPr>
          <w:rFonts w:ascii="Times New Roman" w:hAnsi="Times New Roman"/>
        </w:rPr>
        <w:t>Karena blimbing sangat memiliki kandungan serat yang baik.</w:t>
      </w:r>
      <w:proofErr w:type="gramEnd"/>
      <w:r w:rsidRPr="00BE7CE8">
        <w:rPr>
          <w:rFonts w:ascii="Times New Roman" w:hAnsi="Times New Roman"/>
        </w:rPr>
        <w:t xml:space="preserve"> Kandungan nutrisi lain terdapat pada buah blimbing adalah protein, karbohidrat, mineral, kalsium, fosfor, zat besi, vitamin A, B1, dan C.</w:t>
      </w:r>
    </w:p>
    <w:p w:rsidR="008B1AA9" w:rsidRPr="00BE7CE8" w:rsidRDefault="008B1AA9" w:rsidP="00BE7CE8">
      <w:pPr>
        <w:pStyle w:val="ListParagraph"/>
        <w:spacing w:after="0" w:line="240" w:lineRule="auto"/>
        <w:ind w:left="0"/>
        <w:jc w:val="both"/>
        <w:rPr>
          <w:rFonts w:ascii="Times New Roman" w:hAnsi="Times New Roman"/>
        </w:rPr>
      </w:pPr>
    </w:p>
    <w:p w:rsidR="00254368" w:rsidRDefault="00254368" w:rsidP="00BE7CE8">
      <w:pPr>
        <w:spacing w:after="0" w:line="240" w:lineRule="auto"/>
        <w:jc w:val="both"/>
        <w:rPr>
          <w:rFonts w:ascii="Times New Roman" w:hAnsi="Times New Roman" w:cs="Times New Roman"/>
          <w:b/>
          <w:lang w:val="id-ID"/>
        </w:rPr>
      </w:pPr>
    </w:p>
    <w:p w:rsidR="00BE7CE8" w:rsidRDefault="00BE7CE8" w:rsidP="00BE7CE8">
      <w:pPr>
        <w:spacing w:after="0" w:line="240" w:lineRule="auto"/>
        <w:jc w:val="both"/>
        <w:rPr>
          <w:rFonts w:ascii="Times New Roman" w:hAnsi="Times New Roman" w:cs="Times New Roman"/>
          <w:b/>
          <w:lang w:val="id-ID"/>
        </w:rPr>
      </w:pPr>
      <w:r w:rsidRPr="00BE7CE8">
        <w:rPr>
          <w:rFonts w:ascii="Times New Roman" w:hAnsi="Times New Roman" w:cs="Times New Roman"/>
          <w:b/>
        </w:rPr>
        <w:t>SIMPULAN</w:t>
      </w:r>
      <w:r>
        <w:rPr>
          <w:rFonts w:ascii="Times New Roman" w:hAnsi="Times New Roman" w:cs="Times New Roman"/>
          <w:b/>
          <w:lang w:val="id-ID"/>
        </w:rPr>
        <w:t xml:space="preserve"> DAN SARAN</w:t>
      </w:r>
    </w:p>
    <w:p w:rsidR="00BE7CE8" w:rsidRDefault="00BE7CE8" w:rsidP="00BE7CE8">
      <w:pPr>
        <w:spacing w:after="0" w:line="240" w:lineRule="auto"/>
        <w:jc w:val="both"/>
        <w:rPr>
          <w:rFonts w:ascii="Times New Roman" w:hAnsi="Times New Roman" w:cs="Times New Roman"/>
          <w:b/>
          <w:lang w:val="id-ID"/>
        </w:rPr>
      </w:pPr>
    </w:p>
    <w:p w:rsidR="00BE7CE8" w:rsidRDefault="00BE7CE8" w:rsidP="00BE7CE8">
      <w:pPr>
        <w:spacing w:after="0" w:line="240" w:lineRule="auto"/>
        <w:jc w:val="both"/>
        <w:rPr>
          <w:rFonts w:ascii="Times New Roman" w:hAnsi="Times New Roman" w:cs="Times New Roman"/>
          <w:b/>
          <w:lang w:val="id-ID"/>
        </w:rPr>
      </w:pPr>
      <w:r>
        <w:rPr>
          <w:rFonts w:ascii="Times New Roman" w:hAnsi="Times New Roman" w:cs="Times New Roman"/>
          <w:b/>
          <w:lang w:val="id-ID"/>
        </w:rPr>
        <w:t xml:space="preserve">Simpulan </w:t>
      </w:r>
    </w:p>
    <w:p w:rsidR="00BE7CE8" w:rsidRPr="00BE7CE8" w:rsidRDefault="00BE7CE8" w:rsidP="00BE7CE8">
      <w:pPr>
        <w:spacing w:after="0" w:line="240" w:lineRule="auto"/>
        <w:jc w:val="both"/>
        <w:rPr>
          <w:rFonts w:ascii="Times New Roman" w:hAnsi="Times New Roman" w:cs="Times New Roman"/>
          <w:b/>
          <w:lang w:val="id-ID"/>
        </w:rPr>
      </w:pPr>
    </w:p>
    <w:p w:rsidR="00BE7CE8" w:rsidRPr="00BE7CE8" w:rsidRDefault="00BE7CE8" w:rsidP="00BE7CE8">
      <w:pPr>
        <w:pStyle w:val="ListParagraph"/>
        <w:spacing w:after="0" w:line="240" w:lineRule="auto"/>
        <w:ind w:left="0"/>
        <w:jc w:val="both"/>
        <w:rPr>
          <w:rFonts w:ascii="Times New Roman" w:hAnsi="Times New Roman"/>
          <w:lang w:val="id-ID"/>
        </w:rPr>
      </w:pPr>
      <w:r w:rsidRPr="00BE7CE8">
        <w:rPr>
          <w:rFonts w:ascii="Times New Roman" w:hAnsi="Times New Roman"/>
        </w:rPr>
        <w:t>Berdasarkan dari tujua penelitian dan hasil penelitian yang diperoleh tentang pengaruh jus blimbing (</w:t>
      </w:r>
      <w:r w:rsidRPr="00BE7CE8">
        <w:rPr>
          <w:rFonts w:ascii="Times New Roman" w:hAnsi="Times New Roman"/>
          <w:i/>
        </w:rPr>
        <w:t>Avverhoa Corambola L)</w:t>
      </w:r>
      <w:r w:rsidRPr="00BE7CE8">
        <w:rPr>
          <w:rFonts w:ascii="Times New Roman" w:hAnsi="Times New Roman"/>
        </w:rPr>
        <w:t xml:space="preserve"> terhadap penurunan </w:t>
      </w:r>
    </w:p>
    <w:p w:rsidR="00BE7CE8" w:rsidRPr="00BE7CE8" w:rsidRDefault="00BE7CE8" w:rsidP="00BE7CE8">
      <w:pPr>
        <w:pStyle w:val="ListParagraph"/>
        <w:spacing w:after="0" w:line="240" w:lineRule="auto"/>
        <w:ind w:left="0"/>
        <w:jc w:val="both"/>
        <w:rPr>
          <w:rFonts w:ascii="Times New Roman" w:hAnsi="Times New Roman"/>
        </w:rPr>
      </w:pPr>
      <w:proofErr w:type="gramStart"/>
      <w:r w:rsidRPr="00BE7CE8">
        <w:rPr>
          <w:rFonts w:ascii="Times New Roman" w:hAnsi="Times New Roman"/>
        </w:rPr>
        <w:t>tekanan</w:t>
      </w:r>
      <w:proofErr w:type="gramEnd"/>
      <w:r w:rsidRPr="00BE7CE8">
        <w:rPr>
          <w:rFonts w:ascii="Times New Roman" w:hAnsi="Times New Roman"/>
        </w:rPr>
        <w:t xml:space="preserve"> darah pada pasien hipertensi di Desa Banjardowo Kabupaten Jombang pada tahun 2019, maka peneliti mengambil beberapa kesimpulan sebagai berikut.</w:t>
      </w:r>
    </w:p>
    <w:p w:rsidR="00BE7CE8" w:rsidRPr="00BE7CE8" w:rsidRDefault="00BE7CE8" w:rsidP="00BE7CE8">
      <w:pPr>
        <w:pStyle w:val="ListParagraph"/>
        <w:numPr>
          <w:ilvl w:val="0"/>
          <w:numId w:val="1"/>
        </w:numPr>
        <w:spacing w:after="0" w:line="240" w:lineRule="auto"/>
        <w:ind w:left="709" w:hanging="283"/>
        <w:jc w:val="both"/>
        <w:rPr>
          <w:rFonts w:ascii="Times New Roman" w:hAnsi="Times New Roman"/>
        </w:rPr>
      </w:pPr>
      <w:r w:rsidRPr="00BE7CE8">
        <w:rPr>
          <w:rFonts w:ascii="Times New Roman" w:hAnsi="Times New Roman"/>
        </w:rPr>
        <w:t>Tingkat tekanan darah responden sebelum diberikan jus blimbing (</w:t>
      </w:r>
      <w:r w:rsidRPr="00BE7CE8">
        <w:rPr>
          <w:rFonts w:ascii="Times New Roman" w:hAnsi="Times New Roman"/>
          <w:i/>
        </w:rPr>
        <w:t xml:space="preserve">Avverhoa Corambola L) </w:t>
      </w:r>
      <w:r w:rsidRPr="00BE7CE8">
        <w:rPr>
          <w:rFonts w:ascii="Times New Roman" w:hAnsi="Times New Roman"/>
        </w:rPr>
        <w:t>di Desa Banjardowo Kabupaten Jombang sebagian besar dalam kategori tekanan darah berat.</w:t>
      </w:r>
    </w:p>
    <w:p w:rsidR="00BE7CE8" w:rsidRPr="00BE7CE8" w:rsidRDefault="00BE7CE8" w:rsidP="00BE7CE8">
      <w:pPr>
        <w:pStyle w:val="ListParagraph"/>
        <w:numPr>
          <w:ilvl w:val="0"/>
          <w:numId w:val="1"/>
        </w:numPr>
        <w:spacing w:after="0" w:line="240" w:lineRule="auto"/>
        <w:ind w:left="709" w:hanging="283"/>
        <w:jc w:val="both"/>
        <w:rPr>
          <w:rFonts w:ascii="Times New Roman" w:hAnsi="Times New Roman"/>
        </w:rPr>
      </w:pPr>
      <w:r w:rsidRPr="00BE7CE8">
        <w:rPr>
          <w:rFonts w:ascii="Times New Roman" w:hAnsi="Times New Roman"/>
        </w:rPr>
        <w:t>Tingkat tekanan darah responden sesudah diberikan jus blimbing (</w:t>
      </w:r>
      <w:r w:rsidRPr="00BE7CE8">
        <w:rPr>
          <w:rFonts w:ascii="Times New Roman" w:hAnsi="Times New Roman"/>
          <w:i/>
        </w:rPr>
        <w:t>Avverhoa Corambola L)</w:t>
      </w:r>
      <w:r w:rsidRPr="00BE7CE8">
        <w:rPr>
          <w:rFonts w:ascii="Times New Roman" w:hAnsi="Times New Roman"/>
        </w:rPr>
        <w:t xml:space="preserve"> di Desa Banjardowo Kabupaten Jombang sebagian besar dalam kategori tekanan darah ringan.</w:t>
      </w:r>
    </w:p>
    <w:p w:rsidR="00BE7CE8" w:rsidRPr="00BE7CE8" w:rsidRDefault="00BE7CE8" w:rsidP="00BE7CE8">
      <w:pPr>
        <w:pStyle w:val="ListParagraph"/>
        <w:spacing w:after="0" w:line="240" w:lineRule="auto"/>
        <w:ind w:left="709"/>
        <w:jc w:val="both"/>
        <w:rPr>
          <w:rFonts w:ascii="Times New Roman" w:hAnsi="Times New Roman"/>
        </w:rPr>
      </w:pPr>
    </w:p>
    <w:p w:rsidR="00BE7CE8" w:rsidRPr="00BE7CE8" w:rsidRDefault="00BE7CE8" w:rsidP="00BE7CE8">
      <w:pPr>
        <w:pStyle w:val="ListParagraph"/>
        <w:numPr>
          <w:ilvl w:val="0"/>
          <w:numId w:val="1"/>
        </w:numPr>
        <w:spacing w:after="0" w:line="240" w:lineRule="auto"/>
        <w:ind w:left="709" w:hanging="283"/>
        <w:jc w:val="both"/>
        <w:rPr>
          <w:rFonts w:ascii="Times New Roman" w:hAnsi="Times New Roman"/>
        </w:rPr>
      </w:pPr>
      <w:r w:rsidRPr="00BE7CE8">
        <w:rPr>
          <w:rFonts w:ascii="Times New Roman" w:hAnsi="Times New Roman"/>
        </w:rPr>
        <w:t xml:space="preserve">Ada pengaruh jus blimbing </w:t>
      </w:r>
      <w:r w:rsidRPr="00BE7CE8">
        <w:rPr>
          <w:rFonts w:ascii="Times New Roman" w:hAnsi="Times New Roman"/>
          <w:i/>
        </w:rPr>
        <w:t>(Avverhoa Corambola L</w:t>
      </w:r>
      <w:r w:rsidRPr="00BE7CE8">
        <w:rPr>
          <w:rFonts w:ascii="Times New Roman" w:hAnsi="Times New Roman"/>
        </w:rPr>
        <w:t xml:space="preserve">) terhadap perubahan tekanan </w:t>
      </w:r>
    </w:p>
    <w:p w:rsidR="00BE7CE8" w:rsidRDefault="00BE7CE8" w:rsidP="00BE7CE8">
      <w:pPr>
        <w:pStyle w:val="ListParagraph"/>
        <w:spacing w:after="0" w:line="240" w:lineRule="auto"/>
        <w:ind w:left="709"/>
        <w:jc w:val="both"/>
        <w:rPr>
          <w:rFonts w:ascii="Times New Roman" w:hAnsi="Times New Roman"/>
          <w:lang w:val="id-ID"/>
        </w:rPr>
      </w:pPr>
      <w:proofErr w:type="gramStart"/>
      <w:r w:rsidRPr="00BE7CE8">
        <w:rPr>
          <w:rFonts w:ascii="Times New Roman" w:hAnsi="Times New Roman"/>
        </w:rPr>
        <w:t>darah</w:t>
      </w:r>
      <w:proofErr w:type="gramEnd"/>
      <w:r w:rsidRPr="00BE7CE8">
        <w:rPr>
          <w:rFonts w:ascii="Times New Roman" w:hAnsi="Times New Roman"/>
        </w:rPr>
        <w:t xml:space="preserve"> di Desa Banjardowo Kabupaten Jombang</w:t>
      </w:r>
    </w:p>
    <w:p w:rsidR="00BE7CE8" w:rsidRPr="00BE7CE8" w:rsidRDefault="00BE7CE8" w:rsidP="00BE7CE8">
      <w:pPr>
        <w:pStyle w:val="ListParagraph"/>
        <w:spacing w:after="0" w:line="240" w:lineRule="auto"/>
        <w:ind w:left="709"/>
        <w:jc w:val="both"/>
        <w:rPr>
          <w:rFonts w:ascii="Times New Roman" w:hAnsi="Times New Roman"/>
          <w:b/>
          <w:lang w:val="id-ID"/>
        </w:rPr>
      </w:pPr>
    </w:p>
    <w:p w:rsidR="00BE7CE8" w:rsidRDefault="00BE7CE8" w:rsidP="00BE7CE8">
      <w:pPr>
        <w:pStyle w:val="ListParagraph"/>
        <w:spacing w:after="0" w:line="240" w:lineRule="auto"/>
        <w:ind w:left="0"/>
        <w:jc w:val="both"/>
        <w:rPr>
          <w:rFonts w:ascii="Times New Roman" w:hAnsi="Times New Roman"/>
          <w:b/>
          <w:lang w:val="id-ID"/>
        </w:rPr>
      </w:pPr>
      <w:r>
        <w:rPr>
          <w:rFonts w:ascii="Times New Roman" w:hAnsi="Times New Roman"/>
          <w:b/>
        </w:rPr>
        <w:t>S</w:t>
      </w:r>
      <w:r>
        <w:rPr>
          <w:rFonts w:ascii="Times New Roman" w:hAnsi="Times New Roman"/>
          <w:b/>
          <w:lang w:val="id-ID"/>
        </w:rPr>
        <w:t>aran</w:t>
      </w:r>
    </w:p>
    <w:p w:rsidR="00BE7CE8" w:rsidRPr="00BE7CE8" w:rsidRDefault="00BE7CE8" w:rsidP="00BE7CE8">
      <w:pPr>
        <w:pStyle w:val="ListParagraph"/>
        <w:spacing w:after="0" w:line="240" w:lineRule="auto"/>
        <w:ind w:left="0"/>
        <w:jc w:val="both"/>
        <w:rPr>
          <w:rFonts w:ascii="Times New Roman" w:hAnsi="Times New Roman"/>
          <w:b/>
          <w:lang w:val="id-ID"/>
        </w:rPr>
      </w:pPr>
    </w:p>
    <w:p w:rsidR="00BE7CE8" w:rsidRPr="00BE7CE8" w:rsidRDefault="00BE7CE8" w:rsidP="00BE7CE8">
      <w:pPr>
        <w:pStyle w:val="ListParagraph"/>
        <w:numPr>
          <w:ilvl w:val="0"/>
          <w:numId w:val="2"/>
        </w:numPr>
        <w:spacing w:after="0" w:line="240" w:lineRule="auto"/>
        <w:jc w:val="both"/>
        <w:rPr>
          <w:rFonts w:ascii="Times New Roman" w:hAnsi="Times New Roman"/>
        </w:rPr>
      </w:pPr>
      <w:r w:rsidRPr="00BE7CE8">
        <w:rPr>
          <w:rFonts w:ascii="Times New Roman" w:hAnsi="Times New Roman"/>
        </w:rPr>
        <w:t>Bagi petugas kesehatan</w:t>
      </w:r>
    </w:p>
    <w:p w:rsidR="00BE7CE8" w:rsidRPr="00BE7CE8" w:rsidRDefault="00BE7CE8" w:rsidP="00BE7CE8">
      <w:pPr>
        <w:pStyle w:val="ListParagraph"/>
        <w:spacing w:after="0" w:line="240" w:lineRule="auto"/>
        <w:jc w:val="both"/>
        <w:rPr>
          <w:rFonts w:ascii="Times New Roman" w:hAnsi="Times New Roman"/>
        </w:rPr>
      </w:pPr>
      <w:r w:rsidRPr="00BE7CE8">
        <w:rPr>
          <w:rFonts w:ascii="Times New Roman" w:hAnsi="Times New Roman"/>
        </w:rPr>
        <w:t xml:space="preserve">Penelitian ini diharapkan agar tenaga kesehatan dan kader dapat memberikan masukan tentang </w:t>
      </w:r>
      <w:r w:rsidRPr="00BE7CE8">
        <w:rPr>
          <w:rFonts w:ascii="Times New Roman" w:hAnsi="Times New Roman"/>
        </w:rPr>
        <w:lastRenderedPageBreak/>
        <w:t>manfaat jus blimbing (</w:t>
      </w:r>
      <w:r w:rsidRPr="00BE7CE8">
        <w:rPr>
          <w:rFonts w:ascii="Times New Roman" w:hAnsi="Times New Roman"/>
          <w:i/>
        </w:rPr>
        <w:t>Avverhoa Corambola L</w:t>
      </w:r>
      <w:r w:rsidRPr="00BE7CE8">
        <w:rPr>
          <w:rFonts w:ascii="Times New Roman" w:hAnsi="Times New Roman"/>
        </w:rPr>
        <w:t>) dan menjadikan jus blimbing (</w:t>
      </w:r>
      <w:r w:rsidRPr="00BE7CE8">
        <w:rPr>
          <w:rFonts w:ascii="Times New Roman" w:hAnsi="Times New Roman"/>
          <w:i/>
        </w:rPr>
        <w:t>Avverhoa Corambola L)</w:t>
      </w:r>
      <w:r w:rsidRPr="00BE7CE8">
        <w:rPr>
          <w:rFonts w:ascii="Times New Roman" w:hAnsi="Times New Roman"/>
        </w:rPr>
        <w:t xml:space="preserve"> sebagai terapi non farmakologi bagi penderita hipertensi.</w:t>
      </w:r>
    </w:p>
    <w:p w:rsidR="00BE7CE8" w:rsidRPr="00BE7CE8" w:rsidRDefault="00BE7CE8" w:rsidP="00BE7CE8">
      <w:pPr>
        <w:pStyle w:val="ListParagraph"/>
        <w:numPr>
          <w:ilvl w:val="0"/>
          <w:numId w:val="2"/>
        </w:numPr>
        <w:spacing w:after="0" w:line="240" w:lineRule="auto"/>
        <w:jc w:val="both"/>
        <w:rPr>
          <w:rFonts w:ascii="Times New Roman" w:hAnsi="Times New Roman"/>
        </w:rPr>
      </w:pPr>
      <w:r w:rsidRPr="00BE7CE8">
        <w:rPr>
          <w:rFonts w:ascii="Times New Roman" w:hAnsi="Times New Roman"/>
        </w:rPr>
        <w:t>Bagi peneliti selanjutnya</w:t>
      </w:r>
    </w:p>
    <w:p w:rsidR="00BE7CE8" w:rsidRPr="00BE7CE8" w:rsidRDefault="00BE7CE8" w:rsidP="00BE7CE8">
      <w:pPr>
        <w:pStyle w:val="ListParagraph"/>
        <w:spacing w:after="0" w:line="240" w:lineRule="auto"/>
        <w:jc w:val="both"/>
        <w:rPr>
          <w:rFonts w:ascii="Times New Roman" w:hAnsi="Times New Roman"/>
        </w:rPr>
      </w:pPr>
      <w:proofErr w:type="gramStart"/>
      <w:r w:rsidRPr="00BE7CE8">
        <w:rPr>
          <w:rFonts w:ascii="Times New Roman" w:hAnsi="Times New Roman"/>
        </w:rPr>
        <w:t>Sebagai bahan evaluasi untuk peneliti yang baik misalnya memperdalam lagi faktor-faktor yang mempengaruhi hipertensi dan menggunakan jus blimbing (</w:t>
      </w:r>
      <w:r w:rsidRPr="00BE7CE8">
        <w:rPr>
          <w:rFonts w:ascii="Times New Roman" w:hAnsi="Times New Roman"/>
          <w:i/>
        </w:rPr>
        <w:t>Avverhoa Corambola L)</w:t>
      </w:r>
      <w:r w:rsidRPr="00BE7CE8">
        <w:rPr>
          <w:rFonts w:ascii="Times New Roman" w:hAnsi="Times New Roman"/>
        </w:rPr>
        <w:t xml:space="preserve"> sebagai obat herbal untuk hipertensi.</w:t>
      </w:r>
      <w:proofErr w:type="gramEnd"/>
    </w:p>
    <w:p w:rsidR="00BE7CE8" w:rsidRPr="00BE7CE8" w:rsidRDefault="00BE7CE8" w:rsidP="00BE7CE8">
      <w:pPr>
        <w:pStyle w:val="ListParagraph"/>
        <w:numPr>
          <w:ilvl w:val="0"/>
          <w:numId w:val="2"/>
        </w:numPr>
        <w:spacing w:after="0" w:line="240" w:lineRule="auto"/>
        <w:jc w:val="both"/>
        <w:rPr>
          <w:rFonts w:ascii="Times New Roman" w:hAnsi="Times New Roman"/>
        </w:rPr>
      </w:pPr>
      <w:r w:rsidRPr="00BE7CE8">
        <w:rPr>
          <w:rFonts w:ascii="Times New Roman" w:hAnsi="Times New Roman"/>
        </w:rPr>
        <w:t xml:space="preserve">Bagi keluarga </w:t>
      </w:r>
    </w:p>
    <w:p w:rsidR="00BE7CE8" w:rsidRDefault="00BE7CE8" w:rsidP="00BE7CE8">
      <w:pPr>
        <w:pStyle w:val="ListParagraph"/>
        <w:spacing w:after="0" w:line="240" w:lineRule="auto"/>
        <w:jc w:val="both"/>
        <w:rPr>
          <w:rFonts w:ascii="Times New Roman" w:hAnsi="Times New Roman"/>
          <w:b/>
          <w:lang w:val="id-ID"/>
        </w:rPr>
      </w:pPr>
      <w:proofErr w:type="gramStart"/>
      <w:r w:rsidRPr="00BE7CE8">
        <w:rPr>
          <w:rFonts w:ascii="Times New Roman" w:hAnsi="Times New Roman"/>
        </w:rPr>
        <w:t>Agar dapat memanfaatkan jus buah blimbing (</w:t>
      </w:r>
      <w:r w:rsidRPr="00BE7CE8">
        <w:rPr>
          <w:rFonts w:ascii="Times New Roman" w:hAnsi="Times New Roman"/>
          <w:i/>
        </w:rPr>
        <w:t>Avverhoa Corambola L</w:t>
      </w:r>
      <w:r w:rsidRPr="00BE7CE8">
        <w:rPr>
          <w:rFonts w:ascii="Times New Roman" w:hAnsi="Times New Roman"/>
        </w:rPr>
        <w:t>) sebagai obat herbal yang dapat menurunkan tekanan darah.</w:t>
      </w:r>
      <w:proofErr w:type="gramEnd"/>
      <w:r w:rsidRPr="00BE7CE8">
        <w:rPr>
          <w:rFonts w:ascii="Times New Roman" w:hAnsi="Times New Roman"/>
        </w:rPr>
        <w:br/>
      </w:r>
    </w:p>
    <w:p w:rsidR="00BE7CE8" w:rsidRPr="00BE7CE8" w:rsidRDefault="00BE7CE8" w:rsidP="00BE7CE8">
      <w:pPr>
        <w:pStyle w:val="ListParagraph"/>
        <w:spacing w:after="0" w:line="240" w:lineRule="auto"/>
        <w:jc w:val="both"/>
        <w:rPr>
          <w:rFonts w:ascii="Times New Roman" w:hAnsi="Times New Roman"/>
          <w:b/>
          <w:lang w:val="id-ID"/>
        </w:rPr>
      </w:pPr>
    </w:p>
    <w:p w:rsidR="00BE7CE8" w:rsidRPr="00BE7CE8" w:rsidRDefault="00BE7CE8" w:rsidP="00BE7CE8">
      <w:pPr>
        <w:spacing w:after="0" w:line="240" w:lineRule="auto"/>
        <w:jc w:val="both"/>
        <w:rPr>
          <w:rFonts w:ascii="Times New Roman" w:hAnsi="Times New Roman"/>
          <w:b/>
          <w:lang w:val="id-ID"/>
        </w:rPr>
      </w:pPr>
      <w:r w:rsidRPr="00BE7CE8">
        <w:rPr>
          <w:rFonts w:ascii="Times New Roman" w:hAnsi="Times New Roman"/>
          <w:b/>
          <w:lang w:val="id-ID"/>
        </w:rPr>
        <w:t xml:space="preserve">KEPUSTAKAAN </w:t>
      </w:r>
    </w:p>
    <w:p w:rsidR="00BE7CE8" w:rsidRPr="00BE7CE8" w:rsidRDefault="00BE7CE8" w:rsidP="00BE7CE8">
      <w:pPr>
        <w:spacing w:after="0" w:line="240" w:lineRule="auto"/>
        <w:jc w:val="both"/>
        <w:rPr>
          <w:rFonts w:ascii="Times New Roman" w:hAnsi="Times New Roman"/>
          <w:lang w:val="id-ID"/>
        </w:rPr>
      </w:pPr>
    </w:p>
    <w:p w:rsidR="00BE7CE8" w:rsidRPr="00BE7CE8" w:rsidRDefault="00BE7CE8" w:rsidP="00BE7CE8">
      <w:pPr>
        <w:spacing w:after="0" w:line="240" w:lineRule="auto"/>
        <w:ind w:left="709" w:hanging="709"/>
        <w:jc w:val="both"/>
        <w:rPr>
          <w:rFonts w:ascii="Times New Roman" w:hAnsi="Times New Roman" w:cs="Times New Roman"/>
          <w:lang w:val="id-ID"/>
        </w:rPr>
      </w:pPr>
      <w:r w:rsidRPr="00BE7CE8">
        <w:rPr>
          <w:rFonts w:ascii="Times New Roman" w:hAnsi="Times New Roman" w:cs="Times New Roman"/>
        </w:rPr>
        <w:t xml:space="preserve">Afrianti, Leni Herliani. 2014. 33 Macam Buh-buahan untuk kesehatan </w:t>
      </w:r>
      <w:proofErr w:type="gramStart"/>
      <w:r w:rsidRPr="00BE7CE8">
        <w:rPr>
          <w:rFonts w:ascii="Times New Roman" w:hAnsi="Times New Roman" w:cs="Times New Roman"/>
        </w:rPr>
        <w:t>Bandung :</w:t>
      </w:r>
      <w:proofErr w:type="gramEnd"/>
      <w:r w:rsidRPr="00BE7CE8">
        <w:rPr>
          <w:rFonts w:ascii="Times New Roman" w:hAnsi="Times New Roman" w:cs="Times New Roman"/>
        </w:rPr>
        <w:t xml:space="preserve"> Alfabeta</w:t>
      </w:r>
    </w:p>
    <w:p w:rsidR="00BE7CE8" w:rsidRPr="00BE7CE8" w:rsidRDefault="00BE7CE8" w:rsidP="00BE7CE8">
      <w:pPr>
        <w:spacing w:after="0" w:line="240" w:lineRule="auto"/>
        <w:ind w:left="709" w:hanging="709"/>
        <w:jc w:val="both"/>
        <w:rPr>
          <w:rFonts w:ascii="Times New Roman" w:hAnsi="Times New Roman" w:cs="Times New Roman"/>
          <w:lang w:val="id-ID"/>
        </w:rPr>
      </w:pPr>
      <w:proofErr w:type="gramStart"/>
      <w:r w:rsidRPr="00BE7CE8">
        <w:rPr>
          <w:rFonts w:ascii="Times New Roman" w:hAnsi="Times New Roman" w:cs="Times New Roman"/>
        </w:rPr>
        <w:t>Arikunto, s.</w:t>
      </w:r>
      <w:proofErr w:type="gramEnd"/>
      <w:r w:rsidRPr="00BE7CE8">
        <w:rPr>
          <w:rFonts w:ascii="Times New Roman" w:hAnsi="Times New Roman" w:cs="Times New Roman"/>
        </w:rPr>
        <w:t xml:space="preserve">   (2012)</w:t>
      </w:r>
      <w:proofErr w:type="gramStart"/>
      <w:r w:rsidRPr="00BE7CE8">
        <w:rPr>
          <w:rFonts w:ascii="Times New Roman" w:hAnsi="Times New Roman" w:cs="Times New Roman"/>
        </w:rPr>
        <w:t>,  prosedur</w:t>
      </w:r>
      <w:proofErr w:type="gramEnd"/>
      <w:r w:rsidRPr="00BE7CE8">
        <w:rPr>
          <w:rFonts w:ascii="Times New Roman" w:hAnsi="Times New Roman" w:cs="Times New Roman"/>
        </w:rPr>
        <w:t xml:space="preserve"> penelitian. </w:t>
      </w:r>
      <w:proofErr w:type="gramStart"/>
      <w:r w:rsidRPr="00BE7CE8">
        <w:rPr>
          <w:rFonts w:ascii="Times New Roman" w:hAnsi="Times New Roman" w:cs="Times New Roman"/>
        </w:rPr>
        <w:t>Jakarta :</w:t>
      </w:r>
      <w:proofErr w:type="gramEnd"/>
      <w:r w:rsidRPr="00BE7CE8">
        <w:rPr>
          <w:rFonts w:ascii="Times New Roman" w:hAnsi="Times New Roman" w:cs="Times New Roman"/>
        </w:rPr>
        <w:t xml:space="preserve"> PT Rineka cipta.</w:t>
      </w:r>
    </w:p>
    <w:p w:rsidR="00BE7CE8" w:rsidRPr="00BE7CE8" w:rsidRDefault="00BE7CE8" w:rsidP="00BE7CE8">
      <w:pPr>
        <w:tabs>
          <w:tab w:val="left" w:pos="720"/>
        </w:tabs>
        <w:spacing w:after="0" w:line="240" w:lineRule="auto"/>
        <w:ind w:left="709" w:hanging="709"/>
        <w:jc w:val="both"/>
        <w:rPr>
          <w:rFonts w:ascii="Times New Roman" w:hAnsi="Times New Roman" w:cs="Times New Roman"/>
          <w:lang w:val="id-ID"/>
        </w:rPr>
      </w:pPr>
      <w:r w:rsidRPr="00BE7CE8">
        <w:rPr>
          <w:rFonts w:ascii="Times New Roman" w:hAnsi="Times New Roman" w:cs="Times New Roman"/>
        </w:rPr>
        <w:t xml:space="preserve">Bangun, A.P </w:t>
      </w:r>
      <w:proofErr w:type="gramStart"/>
      <w:r w:rsidRPr="00BE7CE8">
        <w:rPr>
          <w:rFonts w:ascii="Times New Roman" w:hAnsi="Times New Roman" w:cs="Times New Roman"/>
        </w:rPr>
        <w:t>( 2016</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Terapi Jus dan Ramuan Tradisional untuk hipertensi.</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Jakarta :</w:t>
      </w:r>
      <w:proofErr w:type="gramEnd"/>
      <w:r w:rsidRPr="00BE7CE8">
        <w:rPr>
          <w:rFonts w:ascii="Times New Roman" w:hAnsi="Times New Roman" w:cs="Times New Roman"/>
        </w:rPr>
        <w:t xml:space="preserve"> Agro Media Pustaka</w:t>
      </w:r>
    </w:p>
    <w:p w:rsidR="00BE7CE8" w:rsidRPr="00BE7CE8" w:rsidRDefault="00BE7CE8" w:rsidP="00BE7CE8">
      <w:pPr>
        <w:spacing w:after="0" w:line="240" w:lineRule="auto"/>
        <w:ind w:left="709" w:hanging="709"/>
        <w:jc w:val="both"/>
        <w:rPr>
          <w:rFonts w:ascii="Times New Roman" w:hAnsi="Times New Roman" w:cs="Times New Roman"/>
          <w:lang w:val="id-ID"/>
        </w:rPr>
      </w:pPr>
      <w:proofErr w:type="gramStart"/>
      <w:r w:rsidRPr="00BE7CE8">
        <w:rPr>
          <w:rFonts w:ascii="Times New Roman" w:hAnsi="Times New Roman" w:cs="Times New Roman"/>
        </w:rPr>
        <w:t>Burn &amp; Grove.</w:t>
      </w:r>
      <w:proofErr w:type="gramEnd"/>
      <w:r w:rsidRPr="00BE7CE8">
        <w:rPr>
          <w:rFonts w:ascii="Times New Roman" w:hAnsi="Times New Roman" w:cs="Times New Roman"/>
        </w:rPr>
        <w:t xml:space="preserve">   (1999). The Practicce </w:t>
      </w:r>
      <w:proofErr w:type="gramStart"/>
      <w:r w:rsidRPr="00BE7CE8">
        <w:rPr>
          <w:rFonts w:ascii="Times New Roman" w:hAnsi="Times New Roman" w:cs="Times New Roman"/>
        </w:rPr>
        <w:t>Of  Nursing</w:t>
      </w:r>
      <w:proofErr w:type="gramEnd"/>
      <w:r w:rsidRPr="00BE7CE8">
        <w:rPr>
          <w:rFonts w:ascii="Times New Roman" w:hAnsi="Times New Roman" w:cs="Times New Roman"/>
        </w:rPr>
        <w:t xml:space="preserve"> Research. </w:t>
      </w:r>
      <w:proofErr w:type="gramStart"/>
      <w:r w:rsidRPr="00BE7CE8">
        <w:rPr>
          <w:rFonts w:ascii="Times New Roman" w:hAnsi="Times New Roman" w:cs="Times New Roman"/>
        </w:rPr>
        <w:t>Philadelphia :</w:t>
      </w:r>
      <w:proofErr w:type="gramEnd"/>
      <w:r w:rsidRPr="00BE7CE8">
        <w:rPr>
          <w:rFonts w:ascii="Times New Roman" w:hAnsi="Times New Roman" w:cs="Times New Roman"/>
        </w:rPr>
        <w:t xml:space="preserve"> W.B. Sauders Co.</w:t>
      </w:r>
    </w:p>
    <w:p w:rsidR="00BE7CE8" w:rsidRPr="00BE7CE8" w:rsidRDefault="00BE7CE8" w:rsidP="00BE7CE8">
      <w:pPr>
        <w:spacing w:after="0" w:line="240" w:lineRule="auto"/>
        <w:ind w:left="709" w:hanging="709"/>
        <w:jc w:val="both"/>
        <w:rPr>
          <w:rFonts w:ascii="Times New Roman" w:hAnsi="Times New Roman" w:cs="Times New Roman"/>
        </w:rPr>
      </w:pPr>
      <w:r w:rsidRPr="00BE7CE8">
        <w:rPr>
          <w:rFonts w:ascii="Times New Roman" w:hAnsi="Times New Roman" w:cs="Times New Roman"/>
        </w:rPr>
        <w:t xml:space="preserve">Budiarto, </w:t>
      </w:r>
      <w:proofErr w:type="gramStart"/>
      <w:r w:rsidRPr="00BE7CE8">
        <w:rPr>
          <w:rFonts w:ascii="Times New Roman" w:hAnsi="Times New Roman" w:cs="Times New Roman"/>
        </w:rPr>
        <w:t>E  (</w:t>
      </w:r>
      <w:proofErr w:type="gramEnd"/>
      <w:r w:rsidRPr="00BE7CE8">
        <w:rPr>
          <w:rFonts w:ascii="Times New Roman" w:hAnsi="Times New Roman" w:cs="Times New Roman"/>
        </w:rPr>
        <w:t xml:space="preserve">2002). </w:t>
      </w:r>
      <w:proofErr w:type="gramStart"/>
      <w:r w:rsidRPr="00BE7CE8">
        <w:rPr>
          <w:rFonts w:ascii="Times New Roman" w:hAnsi="Times New Roman" w:cs="Times New Roman"/>
        </w:rPr>
        <w:t>Blostatika untuk kedokteran dan kesehatan masyarakat.</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Jakarta :</w:t>
      </w:r>
      <w:proofErr w:type="gramEnd"/>
      <w:r w:rsidRPr="00BE7CE8">
        <w:rPr>
          <w:rFonts w:ascii="Times New Roman" w:hAnsi="Times New Roman" w:cs="Times New Roman"/>
        </w:rPr>
        <w:t xml:space="preserve"> EGC </w:t>
      </w:r>
    </w:p>
    <w:p w:rsidR="00BE7CE8" w:rsidRPr="00BE7CE8" w:rsidRDefault="00BE7CE8" w:rsidP="00BE7CE8">
      <w:pPr>
        <w:spacing w:after="0" w:line="240" w:lineRule="auto"/>
        <w:ind w:left="709" w:hanging="709"/>
        <w:jc w:val="both"/>
        <w:rPr>
          <w:rFonts w:ascii="Times New Roman" w:hAnsi="Times New Roman" w:cs="Times New Roman"/>
          <w:lang w:val="id-ID"/>
        </w:rPr>
      </w:pPr>
      <w:proofErr w:type="gramStart"/>
      <w:r w:rsidRPr="00BE7CE8">
        <w:rPr>
          <w:rFonts w:ascii="Times New Roman" w:hAnsi="Times New Roman" w:cs="Times New Roman"/>
        </w:rPr>
        <w:t>Beevers (2008).</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Bimbingan dokter pada, tekanan darah.</w:t>
      </w:r>
      <w:proofErr w:type="gramEnd"/>
      <w:r w:rsidRPr="00BE7CE8">
        <w:rPr>
          <w:rFonts w:ascii="Times New Roman" w:hAnsi="Times New Roman" w:cs="Times New Roman"/>
        </w:rPr>
        <w:t xml:space="preserve"> Alih </w:t>
      </w:r>
      <w:proofErr w:type="gramStart"/>
      <w:r w:rsidRPr="00BE7CE8">
        <w:rPr>
          <w:rFonts w:ascii="Times New Roman" w:hAnsi="Times New Roman" w:cs="Times New Roman"/>
        </w:rPr>
        <w:t>bahasa :</w:t>
      </w:r>
      <w:proofErr w:type="gramEnd"/>
      <w:r w:rsidRPr="00BE7CE8">
        <w:rPr>
          <w:rFonts w:ascii="Times New Roman" w:hAnsi="Times New Roman" w:cs="Times New Roman"/>
        </w:rPr>
        <w:t xml:space="preserve"> Simbolon. O.H. Jaakarta Dian rakyat</w:t>
      </w:r>
    </w:p>
    <w:p w:rsidR="00BE7CE8" w:rsidRPr="00BE7CE8" w:rsidRDefault="00BE7CE8" w:rsidP="00BE7CE8">
      <w:pPr>
        <w:spacing w:after="0" w:line="240" w:lineRule="auto"/>
        <w:ind w:left="709" w:hanging="709"/>
        <w:jc w:val="both"/>
        <w:rPr>
          <w:rFonts w:ascii="Times New Roman" w:hAnsi="Times New Roman" w:cs="Times New Roman"/>
        </w:rPr>
      </w:pPr>
      <w:proofErr w:type="gramStart"/>
      <w:r w:rsidRPr="00BE7CE8">
        <w:rPr>
          <w:rFonts w:ascii="Times New Roman" w:hAnsi="Times New Roman" w:cs="Times New Roman"/>
        </w:rPr>
        <w:t>Chaturvedi, M., Saurabh J., &amp; Rajee, K. (2016).</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Lifestyle Modification in Hypertesion in the Indian Context.</w:t>
      </w:r>
      <w:proofErr w:type="gramEnd"/>
      <w:r w:rsidRPr="00BE7CE8">
        <w:rPr>
          <w:rFonts w:ascii="Times New Roman" w:hAnsi="Times New Roman" w:cs="Times New Roman"/>
        </w:rPr>
        <w:t xml:space="preserve"> Diperoleh tanggal 31 Oktober 2016 dari </w:t>
      </w:r>
      <w:hyperlink r:id="rId10" w:history="1">
        <w:r w:rsidRPr="00BE7CE8">
          <w:rPr>
            <w:rStyle w:val="Hyperlink"/>
            <w:rFonts w:ascii="Times New Roman" w:hAnsi="Times New Roman" w:cs="Times New Roman"/>
          </w:rPr>
          <w:t>http://medind.nic.in</w:t>
        </w:r>
      </w:hyperlink>
    </w:p>
    <w:p w:rsidR="00BE7CE8" w:rsidRPr="00BE7CE8" w:rsidRDefault="00BE7CE8" w:rsidP="00BE7CE8">
      <w:pPr>
        <w:spacing w:after="0" w:line="240" w:lineRule="auto"/>
        <w:ind w:left="709" w:hanging="709"/>
        <w:jc w:val="both"/>
        <w:rPr>
          <w:rFonts w:ascii="Times New Roman" w:hAnsi="Times New Roman" w:cs="Times New Roman"/>
        </w:rPr>
      </w:pPr>
      <w:proofErr w:type="gramStart"/>
      <w:r w:rsidRPr="00BE7CE8">
        <w:rPr>
          <w:rFonts w:ascii="Times New Roman" w:hAnsi="Times New Roman" w:cs="Times New Roman"/>
        </w:rPr>
        <w:lastRenderedPageBreak/>
        <w:t>Cambell, Neil A. dan Reece, Jane B. 2012.</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Biologi Edisi8 Jilid 2.</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Jakarta :</w:t>
      </w:r>
      <w:proofErr w:type="gramEnd"/>
      <w:r w:rsidRPr="00BE7CE8">
        <w:rPr>
          <w:rFonts w:ascii="Times New Roman" w:hAnsi="Times New Roman" w:cs="Times New Roman"/>
        </w:rPr>
        <w:t xml:space="preserve"> Erlangga</w:t>
      </w:r>
    </w:p>
    <w:p w:rsidR="00BE7CE8" w:rsidRPr="00BE7CE8" w:rsidRDefault="00BE7CE8" w:rsidP="00BE7CE8">
      <w:pPr>
        <w:spacing w:after="0" w:line="240" w:lineRule="auto"/>
        <w:ind w:left="709" w:hanging="709"/>
        <w:jc w:val="both"/>
        <w:rPr>
          <w:rFonts w:ascii="Times New Roman" w:hAnsi="Times New Roman" w:cs="Times New Roman"/>
        </w:rPr>
      </w:pPr>
      <w:proofErr w:type="gramStart"/>
      <w:r w:rsidRPr="00BE7CE8">
        <w:rPr>
          <w:rFonts w:ascii="Times New Roman" w:hAnsi="Times New Roman" w:cs="Times New Roman"/>
        </w:rPr>
        <w:t>Din</w:t>
      </w:r>
      <w:r w:rsidRPr="00BE7CE8">
        <w:rPr>
          <w:rFonts w:ascii="Times New Roman" w:hAnsi="Times New Roman" w:cs="Times New Roman"/>
          <w:lang w:val="id-ID"/>
        </w:rPr>
        <w:t>ke</w:t>
      </w:r>
      <w:r w:rsidRPr="00BE7CE8">
        <w:rPr>
          <w:rFonts w:ascii="Times New Roman" w:hAnsi="Times New Roman" w:cs="Times New Roman"/>
        </w:rPr>
        <w:t xml:space="preserve">s  </w:t>
      </w:r>
      <w:r w:rsidRPr="00BE7CE8">
        <w:rPr>
          <w:rFonts w:ascii="Times New Roman" w:hAnsi="Times New Roman" w:cs="Times New Roman"/>
          <w:lang w:val="id-ID"/>
        </w:rPr>
        <w:t>(</w:t>
      </w:r>
      <w:proofErr w:type="gramEnd"/>
      <w:r w:rsidRPr="00BE7CE8">
        <w:rPr>
          <w:rFonts w:ascii="Times New Roman" w:hAnsi="Times New Roman" w:cs="Times New Roman"/>
          <w:lang w:val="id-ID"/>
        </w:rPr>
        <w:t>2017) ‘ Profil Kesehatan Kabupaten Jombang Tahun 2017’, Dinas Kesehatan kabupaten  jombang,pp. 82-88</w:t>
      </w:r>
    </w:p>
    <w:p w:rsidR="00BE7CE8" w:rsidRPr="00BE7CE8" w:rsidRDefault="00BE7CE8" w:rsidP="00BE7CE8">
      <w:pPr>
        <w:spacing w:after="0" w:line="240" w:lineRule="auto"/>
        <w:ind w:left="709" w:hanging="709"/>
        <w:jc w:val="both"/>
        <w:rPr>
          <w:rFonts w:ascii="Times New Roman" w:hAnsi="Times New Roman" w:cs="Times New Roman"/>
        </w:rPr>
      </w:pPr>
      <w:proofErr w:type="gramStart"/>
      <w:r w:rsidRPr="00BE7CE8">
        <w:rPr>
          <w:rFonts w:ascii="Times New Roman" w:hAnsi="Times New Roman" w:cs="Times New Roman"/>
        </w:rPr>
        <w:t>Departemen kesehatan RI (2017).</w:t>
      </w:r>
      <w:proofErr w:type="gramEnd"/>
      <w:r w:rsidRPr="00BE7CE8">
        <w:rPr>
          <w:rFonts w:ascii="Times New Roman" w:hAnsi="Times New Roman" w:cs="Times New Roman"/>
        </w:rPr>
        <w:t xml:space="preserve"> Pedoman Tata laksana Gizi </w:t>
      </w:r>
      <w:proofErr w:type="gramStart"/>
      <w:r w:rsidRPr="00BE7CE8">
        <w:rPr>
          <w:rFonts w:ascii="Times New Roman" w:hAnsi="Times New Roman" w:cs="Times New Roman"/>
        </w:rPr>
        <w:t>usia</w:t>
      </w:r>
      <w:proofErr w:type="gramEnd"/>
      <w:r w:rsidRPr="00BE7CE8">
        <w:rPr>
          <w:rFonts w:ascii="Times New Roman" w:hAnsi="Times New Roman" w:cs="Times New Roman"/>
        </w:rPr>
        <w:t xml:space="preserve"> lanjut untuk tenaga kesehatan. </w:t>
      </w:r>
      <w:proofErr w:type="gramStart"/>
      <w:r w:rsidRPr="00BE7CE8">
        <w:rPr>
          <w:rFonts w:ascii="Times New Roman" w:hAnsi="Times New Roman" w:cs="Times New Roman"/>
        </w:rPr>
        <w:t>Direktorat Gizi masyarakat Dirjen Bina kesehatan masyarakat Depkes RI.</w:t>
      </w:r>
      <w:proofErr w:type="gramEnd"/>
      <w:r w:rsidRPr="00BE7CE8">
        <w:rPr>
          <w:rFonts w:ascii="Times New Roman" w:hAnsi="Times New Roman" w:cs="Times New Roman"/>
        </w:rPr>
        <w:t xml:space="preserve"> Jakarta.</w:t>
      </w:r>
    </w:p>
    <w:p w:rsidR="00BE7CE8" w:rsidRPr="00BE7CE8" w:rsidRDefault="00BE7CE8" w:rsidP="00BE7CE8">
      <w:pPr>
        <w:spacing w:after="0" w:line="240" w:lineRule="auto"/>
        <w:ind w:left="709" w:hanging="709"/>
        <w:jc w:val="both"/>
        <w:rPr>
          <w:rFonts w:ascii="Times New Roman" w:hAnsi="Times New Roman" w:cs="Times New Roman"/>
          <w:lang w:val="id-ID"/>
        </w:rPr>
      </w:pPr>
      <w:proofErr w:type="gramStart"/>
      <w:r w:rsidRPr="00BE7CE8">
        <w:rPr>
          <w:rFonts w:ascii="Times New Roman" w:hAnsi="Times New Roman" w:cs="Times New Roman"/>
        </w:rPr>
        <w:t>Hernani   (2014).</w:t>
      </w:r>
      <w:proofErr w:type="gramEnd"/>
      <w:r w:rsidRPr="00BE7CE8">
        <w:rPr>
          <w:rFonts w:ascii="Times New Roman" w:hAnsi="Times New Roman" w:cs="Times New Roman"/>
        </w:rPr>
        <w:t xml:space="preserve">  Kandungan buah blimbing</w:t>
      </w:r>
    </w:p>
    <w:p w:rsidR="00BE7CE8" w:rsidRPr="00BE7CE8" w:rsidRDefault="00BE7CE8" w:rsidP="00BE7CE8">
      <w:pPr>
        <w:spacing w:after="0" w:line="240" w:lineRule="auto"/>
        <w:ind w:left="709" w:hanging="709"/>
        <w:jc w:val="both"/>
        <w:rPr>
          <w:rFonts w:ascii="Times New Roman" w:hAnsi="Times New Roman" w:cs="Times New Roman"/>
          <w:lang w:val="id-ID"/>
        </w:rPr>
      </w:pPr>
      <w:r w:rsidRPr="00BE7CE8">
        <w:rPr>
          <w:rFonts w:ascii="Times New Roman" w:hAnsi="Times New Roman" w:cs="Times New Roman"/>
        </w:rPr>
        <w:t xml:space="preserve">Hidayat, A. Aziz Alimul   </w:t>
      </w:r>
      <w:proofErr w:type="gramStart"/>
      <w:r w:rsidRPr="00BE7CE8">
        <w:rPr>
          <w:rFonts w:ascii="Times New Roman" w:hAnsi="Times New Roman" w:cs="Times New Roman"/>
        </w:rPr>
        <w:t>( 2007</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Metologi penelitian keperawatan dan teknik analisa data.</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Jakarta :</w:t>
      </w:r>
      <w:proofErr w:type="gramEnd"/>
      <w:r w:rsidRPr="00BE7CE8">
        <w:rPr>
          <w:rFonts w:ascii="Times New Roman" w:hAnsi="Times New Roman" w:cs="Times New Roman"/>
        </w:rPr>
        <w:t xml:space="preserve"> Salemba</w:t>
      </w:r>
    </w:p>
    <w:p w:rsidR="00BE7CE8" w:rsidRPr="00BE7CE8" w:rsidRDefault="00BE7CE8" w:rsidP="00BE7CE8">
      <w:pPr>
        <w:spacing w:after="0" w:line="240" w:lineRule="auto"/>
        <w:ind w:left="709" w:hanging="709"/>
        <w:jc w:val="both"/>
        <w:rPr>
          <w:rFonts w:ascii="Times New Roman" w:hAnsi="Times New Roman" w:cs="Times New Roman"/>
          <w:lang w:val="id-ID"/>
        </w:rPr>
      </w:pPr>
      <w:r w:rsidRPr="00BE7CE8">
        <w:rPr>
          <w:rFonts w:ascii="Times New Roman" w:hAnsi="Times New Roman" w:cs="Times New Roman"/>
        </w:rPr>
        <w:t xml:space="preserve">Kemenkes, RI (2014).  </w:t>
      </w:r>
      <w:proofErr w:type="gramStart"/>
      <w:r w:rsidRPr="00BE7CE8">
        <w:rPr>
          <w:rFonts w:ascii="Times New Roman" w:hAnsi="Times New Roman" w:cs="Times New Roman"/>
        </w:rPr>
        <w:t>Pengaruh meditasi terhadap terjadinya hipertensi</w:t>
      </w:r>
      <w:r w:rsidRPr="00BE7CE8">
        <w:rPr>
          <w:rFonts w:ascii="Times New Roman" w:hAnsi="Times New Roman" w:cs="Times New Roman"/>
          <w:lang w:val="id-ID"/>
        </w:rPr>
        <w:t>.</w:t>
      </w:r>
      <w:proofErr w:type="gramEnd"/>
    </w:p>
    <w:p w:rsidR="00BE7CE8" w:rsidRPr="00BE7CE8" w:rsidRDefault="00BE7CE8" w:rsidP="00BE7CE8">
      <w:pPr>
        <w:pStyle w:val="ListParagraph"/>
        <w:spacing w:after="0" w:line="240" w:lineRule="auto"/>
        <w:ind w:left="0"/>
        <w:jc w:val="both"/>
        <w:rPr>
          <w:rFonts w:ascii="Times New Roman" w:hAnsi="Times New Roman"/>
        </w:rPr>
      </w:pPr>
      <w:proofErr w:type="gramStart"/>
      <w:r w:rsidRPr="00BE7CE8">
        <w:rPr>
          <w:rFonts w:ascii="Times New Roman" w:hAnsi="Times New Roman"/>
        </w:rPr>
        <w:t>Lewis, S.M., Heitkemper, M.M., &amp; Dirksen, S. R.</w:t>
      </w:r>
      <w:proofErr w:type="gramEnd"/>
      <w:r w:rsidRPr="00BE7CE8">
        <w:rPr>
          <w:rFonts w:ascii="Times New Roman" w:hAnsi="Times New Roman"/>
        </w:rPr>
        <w:t xml:space="preserve">   </w:t>
      </w:r>
      <w:proofErr w:type="gramStart"/>
      <w:r w:rsidRPr="00BE7CE8">
        <w:rPr>
          <w:rFonts w:ascii="Times New Roman" w:hAnsi="Times New Roman"/>
        </w:rPr>
        <w:t>( 2015</w:t>
      </w:r>
      <w:proofErr w:type="gramEnd"/>
      <w:r w:rsidRPr="00BE7CE8">
        <w:rPr>
          <w:rFonts w:ascii="Times New Roman" w:hAnsi="Times New Roman"/>
        </w:rPr>
        <w:t>). Medikal surgical nursing : Assesment and management of clinical problems, Missouri : Mosby.</w:t>
      </w:r>
    </w:p>
    <w:p w:rsidR="00BE7CE8" w:rsidRPr="00BE7CE8" w:rsidRDefault="00BE7CE8" w:rsidP="00BE7CE8">
      <w:pPr>
        <w:spacing w:after="0" w:line="240" w:lineRule="auto"/>
        <w:ind w:left="709" w:hanging="709"/>
        <w:jc w:val="both"/>
        <w:rPr>
          <w:rFonts w:ascii="Times New Roman" w:hAnsi="Times New Roman" w:cs="Times New Roman"/>
          <w:lang w:val="id-ID"/>
        </w:rPr>
      </w:pPr>
      <w:proofErr w:type="gramStart"/>
      <w:r w:rsidRPr="00BE7CE8">
        <w:rPr>
          <w:rFonts w:ascii="Times New Roman" w:hAnsi="Times New Roman" w:cs="Times New Roman"/>
        </w:rPr>
        <w:t>Mannsjoer, Arif   (2016).</w:t>
      </w:r>
      <w:proofErr w:type="gramEnd"/>
      <w:r w:rsidRPr="00BE7CE8">
        <w:rPr>
          <w:rFonts w:ascii="Times New Roman" w:hAnsi="Times New Roman" w:cs="Times New Roman"/>
        </w:rPr>
        <w:t xml:space="preserve">  Kapita Selekta </w:t>
      </w:r>
      <w:proofErr w:type="gramStart"/>
      <w:r w:rsidRPr="00BE7CE8">
        <w:rPr>
          <w:rFonts w:ascii="Times New Roman" w:hAnsi="Times New Roman" w:cs="Times New Roman"/>
        </w:rPr>
        <w:t>Jakarta :</w:t>
      </w:r>
      <w:proofErr w:type="gramEnd"/>
      <w:r w:rsidRPr="00BE7CE8">
        <w:rPr>
          <w:rFonts w:ascii="Times New Roman" w:hAnsi="Times New Roman" w:cs="Times New Roman"/>
        </w:rPr>
        <w:t xml:space="preserve"> Media Aesculapius</w:t>
      </w:r>
      <w:r w:rsidRPr="00BE7CE8">
        <w:rPr>
          <w:rFonts w:ascii="Times New Roman" w:hAnsi="Times New Roman" w:cs="Times New Roman"/>
          <w:lang w:val="id-ID"/>
        </w:rPr>
        <w:t>.</w:t>
      </w:r>
    </w:p>
    <w:p w:rsidR="00BE7CE8" w:rsidRPr="00BE7CE8" w:rsidRDefault="00BE7CE8" w:rsidP="00BE7CE8">
      <w:pPr>
        <w:spacing w:after="0" w:line="240" w:lineRule="auto"/>
        <w:ind w:left="709" w:hanging="709"/>
        <w:jc w:val="both"/>
        <w:rPr>
          <w:rFonts w:ascii="Times New Roman" w:hAnsi="Times New Roman" w:cs="Times New Roman"/>
        </w:rPr>
      </w:pPr>
      <w:r w:rsidRPr="00BE7CE8">
        <w:rPr>
          <w:rFonts w:ascii="Times New Roman" w:hAnsi="Times New Roman" w:cs="Times New Roman"/>
          <w:lang w:val="id-ID"/>
        </w:rPr>
        <w:t>Nafrialdi</w:t>
      </w:r>
      <w:r w:rsidRPr="00BE7CE8">
        <w:rPr>
          <w:rFonts w:ascii="Times New Roman" w:hAnsi="Times New Roman" w:cs="Times New Roman"/>
        </w:rPr>
        <w:t xml:space="preserve">   (</w:t>
      </w:r>
      <w:r w:rsidRPr="00BE7CE8">
        <w:rPr>
          <w:rFonts w:ascii="Times New Roman" w:hAnsi="Times New Roman" w:cs="Times New Roman"/>
          <w:lang w:val="id-ID"/>
        </w:rPr>
        <w:t>2016</w:t>
      </w:r>
      <w:r w:rsidRPr="00BE7CE8">
        <w:rPr>
          <w:rFonts w:ascii="Times New Roman" w:hAnsi="Times New Roman" w:cs="Times New Roman"/>
        </w:rPr>
        <w:t>)</w:t>
      </w:r>
      <w:r w:rsidRPr="00BE7CE8">
        <w:rPr>
          <w:rFonts w:ascii="Times New Roman" w:hAnsi="Times New Roman" w:cs="Times New Roman"/>
          <w:lang w:val="id-ID"/>
        </w:rPr>
        <w:t>.</w:t>
      </w:r>
      <w:r w:rsidRPr="00BE7CE8">
        <w:rPr>
          <w:rFonts w:ascii="Times New Roman" w:hAnsi="Times New Roman" w:cs="Times New Roman"/>
        </w:rPr>
        <w:t xml:space="preserve"> </w:t>
      </w:r>
      <w:r w:rsidRPr="00BE7CE8">
        <w:rPr>
          <w:rFonts w:ascii="Times New Roman" w:hAnsi="Times New Roman" w:cs="Times New Roman"/>
          <w:lang w:val="id-ID"/>
        </w:rPr>
        <w:t xml:space="preserve"> Anthipertensi. Sulistia Gan Gunawan (ed). Farmakologi dan Terapi Edisi 5. Balai Penerbit FkUI. Jakarta</w:t>
      </w:r>
    </w:p>
    <w:p w:rsidR="00BE7CE8" w:rsidRPr="00BE7CE8" w:rsidRDefault="00BE7CE8" w:rsidP="00BE7CE8">
      <w:pPr>
        <w:spacing w:after="0" w:line="240" w:lineRule="auto"/>
        <w:ind w:left="709" w:hanging="709"/>
        <w:jc w:val="both"/>
        <w:rPr>
          <w:rFonts w:ascii="Times New Roman" w:hAnsi="Times New Roman" w:cs="Times New Roman"/>
          <w:lang w:val="id-ID"/>
        </w:rPr>
      </w:pPr>
      <w:proofErr w:type="gramStart"/>
      <w:r w:rsidRPr="00BE7CE8">
        <w:rPr>
          <w:rFonts w:ascii="Times New Roman" w:hAnsi="Times New Roman" w:cs="Times New Roman"/>
        </w:rPr>
        <w:t>Notoatmodjo, S   (2010).</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Metelogi penelitian kesehatan.</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Jakarta :</w:t>
      </w:r>
      <w:proofErr w:type="gramEnd"/>
      <w:r w:rsidRPr="00BE7CE8">
        <w:rPr>
          <w:rFonts w:ascii="Times New Roman" w:hAnsi="Times New Roman" w:cs="Times New Roman"/>
        </w:rPr>
        <w:t xml:space="preserve"> PT Rineka cipta.</w:t>
      </w:r>
    </w:p>
    <w:p w:rsidR="00BE7CE8" w:rsidRPr="00BE7CE8" w:rsidRDefault="00BE7CE8" w:rsidP="00BE7CE8">
      <w:pPr>
        <w:spacing w:after="0" w:line="240" w:lineRule="auto"/>
        <w:ind w:left="709" w:hanging="709"/>
        <w:jc w:val="both"/>
        <w:rPr>
          <w:rFonts w:ascii="Times New Roman" w:hAnsi="Times New Roman" w:cs="Times New Roman"/>
          <w:lang w:val="id-ID"/>
        </w:rPr>
      </w:pPr>
      <w:proofErr w:type="gramStart"/>
      <w:r w:rsidRPr="00BE7CE8">
        <w:rPr>
          <w:rFonts w:ascii="Times New Roman" w:hAnsi="Times New Roman" w:cs="Times New Roman"/>
        </w:rPr>
        <w:t>Nursalam (2017).</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Konsep dan Penerapan Metodologi Penelitian Ilmu Keperawatan Pedoman Skripsi, Tesis, dan Instrumen.</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ERdisi 2.</w:t>
      </w:r>
      <w:proofErr w:type="gramEnd"/>
      <w:r w:rsidRPr="00BE7CE8">
        <w:rPr>
          <w:rFonts w:ascii="Times New Roman" w:hAnsi="Times New Roman" w:cs="Times New Roman"/>
        </w:rPr>
        <w:t xml:space="preserve"> </w:t>
      </w:r>
      <w:proofErr w:type="gramStart"/>
      <w:r w:rsidRPr="00BE7CE8">
        <w:rPr>
          <w:rFonts w:ascii="Times New Roman" w:hAnsi="Times New Roman" w:cs="Times New Roman"/>
        </w:rPr>
        <w:t>Jakarta :</w:t>
      </w:r>
      <w:proofErr w:type="gramEnd"/>
      <w:r w:rsidRPr="00BE7CE8">
        <w:rPr>
          <w:rFonts w:ascii="Times New Roman" w:hAnsi="Times New Roman" w:cs="Times New Roman"/>
        </w:rPr>
        <w:t xml:space="preserve"> SalembacMedika.</w:t>
      </w:r>
    </w:p>
    <w:p w:rsidR="00BE7CE8" w:rsidRPr="00BE7CE8" w:rsidRDefault="00BE7CE8" w:rsidP="00BE7CE8">
      <w:pPr>
        <w:spacing w:after="0" w:line="240" w:lineRule="auto"/>
        <w:ind w:left="709" w:hanging="709"/>
        <w:jc w:val="both"/>
        <w:rPr>
          <w:rFonts w:ascii="Times New Roman" w:hAnsi="Times New Roman" w:cs="Times New Roman"/>
        </w:rPr>
      </w:pPr>
      <w:r w:rsidRPr="00BE7CE8">
        <w:rPr>
          <w:rFonts w:ascii="Times New Roman" w:hAnsi="Times New Roman" w:cs="Times New Roman"/>
        </w:rPr>
        <w:t xml:space="preserve">Mandlika et al (2014). Bertanam buah dan jus </w:t>
      </w:r>
      <w:proofErr w:type="gramStart"/>
      <w:r w:rsidRPr="00BE7CE8">
        <w:rPr>
          <w:rFonts w:ascii="Times New Roman" w:hAnsi="Times New Roman" w:cs="Times New Roman"/>
        </w:rPr>
        <w:t>blimbing :</w:t>
      </w:r>
      <w:proofErr w:type="gramEnd"/>
      <w:r w:rsidRPr="00BE7CE8">
        <w:rPr>
          <w:rFonts w:ascii="Times New Roman" w:hAnsi="Times New Roman" w:cs="Times New Roman"/>
        </w:rPr>
        <w:t xml:space="preserve"> Azka press.</w:t>
      </w:r>
    </w:p>
    <w:p w:rsidR="00BE7CE8" w:rsidRPr="00BE7CE8" w:rsidRDefault="00BE7CE8" w:rsidP="00BE7CE8">
      <w:pPr>
        <w:pStyle w:val="ListParagraph"/>
        <w:spacing w:after="0" w:line="240" w:lineRule="auto"/>
        <w:ind w:left="0"/>
        <w:jc w:val="both"/>
        <w:rPr>
          <w:rFonts w:ascii="Times New Roman" w:hAnsi="Times New Roman"/>
        </w:rPr>
      </w:pPr>
      <w:proofErr w:type="gramStart"/>
      <w:r w:rsidRPr="00BE7CE8">
        <w:rPr>
          <w:rFonts w:ascii="Times New Roman" w:hAnsi="Times New Roman"/>
        </w:rPr>
        <w:t>Oparil S. 2014 Pathogenesisi of hypertension.</w:t>
      </w:r>
      <w:proofErr w:type="gramEnd"/>
      <w:r w:rsidRPr="00BE7CE8">
        <w:rPr>
          <w:rFonts w:ascii="Times New Roman" w:hAnsi="Times New Roman"/>
        </w:rPr>
        <w:t xml:space="preserve"> Ann Intern med. 139:761-76.</w:t>
      </w:r>
    </w:p>
    <w:p w:rsidR="00BE7CE8" w:rsidRPr="00BE7CE8" w:rsidRDefault="00BE7CE8" w:rsidP="00BE7CE8">
      <w:pPr>
        <w:spacing w:after="0" w:line="240" w:lineRule="auto"/>
        <w:ind w:left="709" w:hanging="709"/>
        <w:jc w:val="both"/>
        <w:rPr>
          <w:rFonts w:ascii="Times New Roman" w:hAnsi="Times New Roman" w:cs="Times New Roman"/>
        </w:rPr>
      </w:pPr>
      <w:r w:rsidRPr="00BE7CE8">
        <w:rPr>
          <w:rFonts w:ascii="Times New Roman" w:hAnsi="Times New Roman" w:cs="Times New Roman"/>
        </w:rPr>
        <w:t xml:space="preserve">Palmer, et </w:t>
      </w:r>
      <w:proofErr w:type="gramStart"/>
      <w:r w:rsidRPr="00BE7CE8">
        <w:rPr>
          <w:rFonts w:ascii="Times New Roman" w:hAnsi="Times New Roman" w:cs="Times New Roman"/>
        </w:rPr>
        <w:t>al  (</w:t>
      </w:r>
      <w:proofErr w:type="gramEnd"/>
      <w:r w:rsidRPr="00BE7CE8">
        <w:rPr>
          <w:rFonts w:ascii="Times New Roman" w:hAnsi="Times New Roman" w:cs="Times New Roman"/>
        </w:rPr>
        <w:t xml:space="preserve">2015).  Tekanan Darah Tinggi. </w:t>
      </w:r>
      <w:proofErr w:type="gramStart"/>
      <w:r w:rsidRPr="00BE7CE8">
        <w:rPr>
          <w:rFonts w:ascii="Times New Roman" w:hAnsi="Times New Roman" w:cs="Times New Roman"/>
        </w:rPr>
        <w:t>Jakarta :</w:t>
      </w:r>
      <w:proofErr w:type="gramEnd"/>
      <w:r w:rsidRPr="00BE7CE8">
        <w:rPr>
          <w:rFonts w:ascii="Times New Roman" w:hAnsi="Times New Roman" w:cs="Times New Roman"/>
        </w:rPr>
        <w:t xml:space="preserve"> Erlangga</w:t>
      </w:r>
    </w:p>
    <w:p w:rsidR="00BE7CE8" w:rsidRPr="00BE7CE8" w:rsidRDefault="00BE7CE8" w:rsidP="00BE7CE8">
      <w:pPr>
        <w:spacing w:after="0" w:line="240" w:lineRule="auto"/>
        <w:ind w:left="709" w:hanging="709"/>
        <w:jc w:val="both"/>
        <w:rPr>
          <w:rFonts w:ascii="Times New Roman" w:hAnsi="Times New Roman" w:cs="Times New Roman"/>
        </w:rPr>
      </w:pPr>
      <w:r w:rsidRPr="00BE7CE8">
        <w:rPr>
          <w:rFonts w:ascii="Times New Roman" w:hAnsi="Times New Roman" w:cs="Times New Roman"/>
        </w:rPr>
        <w:t>Price, A</w:t>
      </w:r>
      <w:proofErr w:type="gramStart"/>
      <w:r w:rsidRPr="00BE7CE8">
        <w:rPr>
          <w:rFonts w:ascii="Times New Roman" w:hAnsi="Times New Roman" w:cs="Times New Roman"/>
        </w:rPr>
        <w:t>,Sylvia</w:t>
      </w:r>
      <w:proofErr w:type="gramEnd"/>
      <w:r w:rsidRPr="00BE7CE8">
        <w:rPr>
          <w:rFonts w:ascii="Times New Roman" w:hAnsi="Times New Roman" w:cs="Times New Roman"/>
        </w:rPr>
        <w:t xml:space="preserve">, Lorraine Mc. Carty Wilson. 2014. </w:t>
      </w:r>
      <w:proofErr w:type="gramStart"/>
      <w:r w:rsidRPr="00BE7CE8">
        <w:rPr>
          <w:rFonts w:ascii="Times New Roman" w:hAnsi="Times New Roman" w:cs="Times New Roman"/>
        </w:rPr>
        <w:t>Patofisiologi :</w:t>
      </w:r>
      <w:proofErr w:type="gramEnd"/>
      <w:r w:rsidRPr="00BE7CE8">
        <w:rPr>
          <w:rFonts w:ascii="Times New Roman" w:hAnsi="Times New Roman" w:cs="Times New Roman"/>
        </w:rPr>
        <w:t xml:space="preserve"> </w:t>
      </w:r>
      <w:r w:rsidRPr="00BE7CE8">
        <w:rPr>
          <w:rFonts w:ascii="Times New Roman" w:hAnsi="Times New Roman" w:cs="Times New Roman"/>
        </w:rPr>
        <w:lastRenderedPageBreak/>
        <w:t>Konsep klinis proses-proses penyakit, Edisi 6 ( Terjemahan), peter Anugrah, EGC, Jakarta.</w:t>
      </w:r>
    </w:p>
    <w:p w:rsidR="00BE7CE8" w:rsidRPr="00BE7CE8" w:rsidRDefault="00BE7CE8" w:rsidP="00BE7CE8">
      <w:pPr>
        <w:spacing w:after="0" w:line="240" w:lineRule="auto"/>
        <w:ind w:left="709" w:hanging="709"/>
        <w:jc w:val="both"/>
        <w:rPr>
          <w:rFonts w:ascii="Times New Roman" w:hAnsi="Times New Roman" w:cs="Times New Roman"/>
        </w:rPr>
      </w:pPr>
    </w:p>
    <w:p w:rsidR="00BE7CE8" w:rsidRPr="00BE7CE8" w:rsidRDefault="00BE7CE8" w:rsidP="00BE7CE8">
      <w:pPr>
        <w:spacing w:after="0" w:line="240" w:lineRule="auto"/>
        <w:ind w:left="709" w:hanging="709"/>
        <w:jc w:val="both"/>
        <w:rPr>
          <w:rFonts w:ascii="Times New Roman" w:hAnsi="Times New Roman" w:cs="Times New Roman"/>
        </w:rPr>
      </w:pPr>
    </w:p>
    <w:p w:rsidR="00BE7CE8" w:rsidRPr="00BE7CE8" w:rsidRDefault="00BE7CE8" w:rsidP="00BE7CE8">
      <w:pPr>
        <w:spacing w:after="0" w:line="240" w:lineRule="auto"/>
        <w:ind w:left="709" w:hanging="709"/>
        <w:jc w:val="both"/>
        <w:rPr>
          <w:rFonts w:ascii="Times New Roman" w:hAnsi="Times New Roman" w:cs="Times New Roman"/>
        </w:rPr>
      </w:pPr>
    </w:p>
    <w:p w:rsidR="00BE7CE8" w:rsidRPr="00BE7CE8" w:rsidRDefault="00BE7CE8" w:rsidP="00BE7CE8">
      <w:pPr>
        <w:spacing w:after="0" w:line="240" w:lineRule="auto"/>
        <w:ind w:left="709" w:hanging="709"/>
        <w:jc w:val="both"/>
        <w:rPr>
          <w:rFonts w:ascii="Times New Roman" w:hAnsi="Times New Roman" w:cs="Times New Roman"/>
        </w:rPr>
      </w:pPr>
    </w:p>
    <w:p w:rsidR="00BE7CE8" w:rsidRPr="00BE7CE8" w:rsidRDefault="00BE7CE8" w:rsidP="00BE7CE8">
      <w:pPr>
        <w:spacing w:after="0" w:line="240" w:lineRule="auto"/>
        <w:ind w:left="709" w:hanging="709"/>
        <w:jc w:val="both"/>
        <w:rPr>
          <w:rFonts w:ascii="Times New Roman" w:hAnsi="Times New Roman" w:cs="Times New Roman"/>
        </w:rPr>
      </w:pPr>
    </w:p>
    <w:p w:rsidR="00BE7CE8" w:rsidRPr="00BE7CE8" w:rsidRDefault="00BE7CE8" w:rsidP="00BE7CE8">
      <w:pPr>
        <w:spacing w:after="0" w:line="240" w:lineRule="auto"/>
        <w:ind w:left="709" w:hanging="709"/>
        <w:jc w:val="both"/>
        <w:rPr>
          <w:rFonts w:ascii="Times New Roman" w:hAnsi="Times New Roman" w:cs="Times New Roman"/>
        </w:rPr>
      </w:pPr>
    </w:p>
    <w:p w:rsidR="00BE7CE8" w:rsidRPr="00BE7CE8" w:rsidRDefault="00BE7CE8" w:rsidP="00BE7CE8">
      <w:pPr>
        <w:spacing w:after="0" w:line="240" w:lineRule="auto"/>
        <w:ind w:left="709" w:hanging="709"/>
        <w:jc w:val="both"/>
        <w:rPr>
          <w:rFonts w:ascii="Times New Roman" w:hAnsi="Times New Roman" w:cs="Times New Roman"/>
        </w:rPr>
      </w:pPr>
    </w:p>
    <w:p w:rsidR="00BE7CE8" w:rsidRPr="00BE7CE8" w:rsidRDefault="00BE7CE8" w:rsidP="00BE7CE8">
      <w:pPr>
        <w:pStyle w:val="ListParagraph"/>
        <w:spacing w:after="0" w:line="240" w:lineRule="auto"/>
        <w:ind w:left="0"/>
        <w:jc w:val="both"/>
        <w:rPr>
          <w:rFonts w:ascii="Times New Roman" w:hAnsi="Times New Roman"/>
          <w:lang w:val="id-ID"/>
        </w:rPr>
      </w:pPr>
    </w:p>
    <w:p w:rsidR="00BE7CE8" w:rsidRPr="00BE7CE8" w:rsidRDefault="00BE7CE8" w:rsidP="00BE7CE8">
      <w:pPr>
        <w:spacing w:after="0" w:line="240" w:lineRule="auto"/>
        <w:jc w:val="both"/>
        <w:rPr>
          <w:rFonts w:ascii="Times New Roman" w:hAnsi="Times New Roman" w:cs="Times New Roman"/>
          <w:lang w:val="id-ID"/>
        </w:rPr>
      </w:pPr>
    </w:p>
    <w:p w:rsidR="00BE7CE8" w:rsidRPr="00BE7CE8" w:rsidRDefault="00BE7CE8" w:rsidP="00BE7CE8">
      <w:pPr>
        <w:spacing w:after="0" w:line="240" w:lineRule="auto"/>
        <w:jc w:val="both"/>
        <w:rPr>
          <w:rFonts w:ascii="Times New Roman" w:hAnsi="Times New Roman" w:cs="Times New Roman"/>
          <w:lang w:val="id-ID"/>
        </w:rPr>
      </w:pPr>
    </w:p>
    <w:p w:rsidR="009E7819" w:rsidRPr="00BE7CE8" w:rsidRDefault="009E7819" w:rsidP="00BE7CE8">
      <w:pPr>
        <w:spacing w:after="0" w:line="240" w:lineRule="auto"/>
        <w:jc w:val="both"/>
        <w:rPr>
          <w:rFonts w:ascii="Times New Roman" w:hAnsi="Times New Roman" w:cs="Times New Roman"/>
          <w:lang w:val="id-ID"/>
        </w:rPr>
      </w:pPr>
    </w:p>
    <w:p w:rsidR="009E7819" w:rsidRPr="00BE7CE8" w:rsidRDefault="009E7819" w:rsidP="00BE7CE8">
      <w:pPr>
        <w:spacing w:after="0" w:line="240" w:lineRule="auto"/>
        <w:jc w:val="both"/>
        <w:rPr>
          <w:rFonts w:ascii="Times New Roman" w:hAnsi="Times New Roman" w:cs="Times New Roman"/>
          <w:lang w:val="id-ID"/>
        </w:rPr>
      </w:pPr>
    </w:p>
    <w:p w:rsidR="009E7819" w:rsidRPr="00BE7CE8" w:rsidRDefault="009E7819" w:rsidP="00BE7CE8">
      <w:pPr>
        <w:spacing w:after="0" w:line="240" w:lineRule="auto"/>
        <w:jc w:val="both"/>
        <w:rPr>
          <w:rFonts w:ascii="Times New Roman" w:hAnsi="Times New Roman" w:cs="Times New Roman"/>
          <w:lang w:val="id-ID"/>
        </w:rPr>
      </w:pPr>
    </w:p>
    <w:p w:rsidR="009E7819" w:rsidRPr="00BE7CE8" w:rsidRDefault="009E7819" w:rsidP="00BE7CE8">
      <w:pPr>
        <w:spacing w:after="0" w:line="240" w:lineRule="auto"/>
        <w:jc w:val="both"/>
        <w:rPr>
          <w:rFonts w:ascii="Times New Roman" w:hAnsi="Times New Roman" w:cs="Times New Roman"/>
          <w:lang w:val="id-ID"/>
        </w:rPr>
      </w:pPr>
    </w:p>
    <w:p w:rsidR="009E7819" w:rsidRPr="00BE7CE8" w:rsidRDefault="009E7819" w:rsidP="00BE7CE8">
      <w:pPr>
        <w:spacing w:after="0" w:line="240" w:lineRule="auto"/>
        <w:jc w:val="both"/>
        <w:rPr>
          <w:rFonts w:ascii="Times New Roman" w:hAnsi="Times New Roman" w:cs="Times New Roman"/>
          <w:lang w:val="id-ID"/>
        </w:rPr>
      </w:pPr>
    </w:p>
    <w:p w:rsidR="009E7819" w:rsidRPr="00BE7CE8" w:rsidRDefault="009E7819" w:rsidP="00BE7CE8">
      <w:pPr>
        <w:spacing w:after="0" w:line="240" w:lineRule="auto"/>
        <w:jc w:val="both"/>
        <w:rPr>
          <w:rFonts w:ascii="Times New Roman" w:hAnsi="Times New Roman" w:cs="Times New Roman"/>
          <w:lang w:val="id-ID"/>
        </w:rPr>
      </w:pPr>
    </w:p>
    <w:p w:rsidR="009E7819" w:rsidRPr="00BE7CE8" w:rsidRDefault="009E7819" w:rsidP="00BE7CE8">
      <w:pPr>
        <w:spacing w:after="0" w:line="240" w:lineRule="auto"/>
        <w:jc w:val="both"/>
        <w:rPr>
          <w:rFonts w:ascii="Times New Roman" w:hAnsi="Times New Roman" w:cs="Times New Roman"/>
          <w:lang w:val="id-ID"/>
        </w:rPr>
      </w:pPr>
    </w:p>
    <w:p w:rsidR="009E7819" w:rsidRPr="00BE7CE8" w:rsidRDefault="009E7819" w:rsidP="00BE7CE8">
      <w:pPr>
        <w:spacing w:after="0" w:line="240" w:lineRule="auto"/>
        <w:jc w:val="both"/>
        <w:rPr>
          <w:rFonts w:ascii="Times New Roman" w:hAnsi="Times New Roman" w:cs="Times New Roman"/>
          <w:lang w:val="id-ID"/>
        </w:rPr>
      </w:pPr>
    </w:p>
    <w:p w:rsidR="009E7819" w:rsidRPr="00BE7CE8" w:rsidRDefault="009E7819" w:rsidP="00BE7CE8">
      <w:pPr>
        <w:spacing w:after="0" w:line="240" w:lineRule="auto"/>
        <w:jc w:val="both"/>
        <w:rPr>
          <w:rFonts w:ascii="Times New Roman" w:hAnsi="Times New Roman" w:cs="Times New Roman"/>
          <w:lang w:val="id-ID"/>
        </w:rPr>
      </w:pPr>
    </w:p>
    <w:p w:rsidR="009E7819" w:rsidRPr="00BE7CE8" w:rsidRDefault="009E7819" w:rsidP="00BE7CE8">
      <w:pPr>
        <w:spacing w:after="0" w:line="240" w:lineRule="auto"/>
        <w:jc w:val="both"/>
        <w:rPr>
          <w:rFonts w:ascii="Times New Roman" w:hAnsi="Times New Roman" w:cs="Times New Roman"/>
          <w:lang w:val="id-ID"/>
        </w:rPr>
      </w:pPr>
    </w:p>
    <w:p w:rsidR="00871E8D" w:rsidRPr="00BE7CE8" w:rsidRDefault="00871E8D" w:rsidP="00BE7CE8">
      <w:pPr>
        <w:pStyle w:val="ListParagraph"/>
        <w:spacing w:after="0" w:line="240" w:lineRule="auto"/>
        <w:ind w:left="0"/>
        <w:jc w:val="both"/>
        <w:rPr>
          <w:rFonts w:ascii="Times New Roman" w:hAnsi="Times New Roman"/>
          <w:lang w:val="id-ID"/>
        </w:rPr>
      </w:pPr>
    </w:p>
    <w:sectPr w:rsidR="00871E8D" w:rsidRPr="00BE7CE8" w:rsidSect="00C22AE1">
      <w:headerReference w:type="default" r:id="rId11"/>
      <w:footerReference w:type="default" r:id="rId12"/>
      <w:pgSz w:w="11907" w:h="16839" w:code="9"/>
      <w:pgMar w:top="1701" w:right="1701" w:bottom="1701" w:left="1985"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479" w:rsidRDefault="00A41479">
      <w:pPr>
        <w:spacing w:after="0" w:line="240" w:lineRule="auto"/>
      </w:pPr>
      <w:r>
        <w:separator/>
      </w:r>
    </w:p>
  </w:endnote>
  <w:endnote w:type="continuationSeparator" w:id="1">
    <w:p w:rsidR="00A41479" w:rsidRDefault="00A41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761375"/>
      <w:docPartObj>
        <w:docPartGallery w:val="Page Numbers (Bottom of Page)"/>
        <w:docPartUnique/>
      </w:docPartObj>
    </w:sdtPr>
    <w:sdtContent>
      <w:p w:rsidR="00A41479" w:rsidRDefault="002C6ADF">
        <w:pPr>
          <w:pStyle w:val="Footer"/>
          <w:jc w:val="center"/>
        </w:pPr>
        <w:r>
          <w:rPr>
            <w:noProof/>
          </w:rPr>
          <w:fldChar w:fldCharType="begin"/>
        </w:r>
        <w:r w:rsidR="00147299">
          <w:rPr>
            <w:noProof/>
          </w:rPr>
          <w:instrText xml:space="preserve"> PAGE   \* MERGEFORMAT </w:instrText>
        </w:r>
        <w:r>
          <w:rPr>
            <w:noProof/>
          </w:rPr>
          <w:fldChar w:fldCharType="separate"/>
        </w:r>
        <w:r w:rsidR="00AD3374">
          <w:rPr>
            <w:noProof/>
          </w:rPr>
          <w:t>1</w:t>
        </w:r>
        <w:r>
          <w:rPr>
            <w:noProof/>
          </w:rPr>
          <w:fldChar w:fldCharType="end"/>
        </w:r>
      </w:p>
    </w:sdtContent>
  </w:sdt>
  <w:p w:rsidR="00A41479" w:rsidRDefault="00A414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1286"/>
      <w:docPartObj>
        <w:docPartGallery w:val="Page Numbers (Bottom of Page)"/>
        <w:docPartUnique/>
      </w:docPartObj>
    </w:sdtPr>
    <w:sdtContent>
      <w:p w:rsidR="00BE727A" w:rsidRDefault="002C6ADF">
        <w:pPr>
          <w:pStyle w:val="Footer"/>
          <w:jc w:val="center"/>
        </w:pPr>
        <w:r>
          <w:rPr>
            <w:noProof/>
          </w:rPr>
          <w:fldChar w:fldCharType="begin"/>
        </w:r>
        <w:r w:rsidR="00BE727A">
          <w:rPr>
            <w:noProof/>
          </w:rPr>
          <w:instrText xml:space="preserve"> PAGE   \* MERGEFORMAT </w:instrText>
        </w:r>
        <w:r>
          <w:rPr>
            <w:noProof/>
          </w:rPr>
          <w:fldChar w:fldCharType="separate"/>
        </w:r>
        <w:r w:rsidR="00AD3374">
          <w:rPr>
            <w:noProof/>
          </w:rPr>
          <w:t>9</w:t>
        </w:r>
        <w:r>
          <w:rPr>
            <w:noProof/>
          </w:rPr>
          <w:fldChar w:fldCharType="end"/>
        </w:r>
      </w:p>
    </w:sdtContent>
  </w:sdt>
  <w:p w:rsidR="00BE727A" w:rsidRDefault="00BE727A">
    <w:pPr>
      <w:pStyle w:val="Footer"/>
    </w:pPr>
  </w:p>
  <w:p w:rsidR="00BE727A" w:rsidRDefault="00BE727A"/>
  <w:p w:rsidR="00BE727A" w:rsidRDefault="00BE72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479" w:rsidRDefault="00A41479">
      <w:pPr>
        <w:spacing w:after="0" w:line="240" w:lineRule="auto"/>
      </w:pPr>
      <w:r>
        <w:separator/>
      </w:r>
    </w:p>
  </w:footnote>
  <w:footnote w:type="continuationSeparator" w:id="1">
    <w:p w:rsidR="00A41479" w:rsidRDefault="00A414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479" w:rsidRDefault="00A41479">
    <w:pPr>
      <w:pStyle w:val="Header"/>
      <w:jc w:val="right"/>
    </w:pPr>
  </w:p>
  <w:p w:rsidR="00A41479" w:rsidRDefault="00A414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7A" w:rsidRDefault="00BE727A">
    <w:pPr>
      <w:pStyle w:val="Header"/>
      <w:jc w:val="right"/>
    </w:pPr>
  </w:p>
  <w:p w:rsidR="00BE727A" w:rsidRDefault="00BE727A">
    <w:pPr>
      <w:pStyle w:val="Header"/>
    </w:pPr>
  </w:p>
  <w:p w:rsidR="00BE727A" w:rsidRDefault="00BE727A"/>
  <w:p w:rsidR="00BE727A" w:rsidRDefault="00BE72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5166"/>
    <w:multiLevelType w:val="hybridMultilevel"/>
    <w:tmpl w:val="A5AC3D12"/>
    <w:lvl w:ilvl="0" w:tplc="625A9B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887AFA"/>
    <w:multiLevelType w:val="hybridMultilevel"/>
    <w:tmpl w:val="B730386E"/>
    <w:lvl w:ilvl="0" w:tplc="9582043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4638"/>
    <w:rsid w:val="00024638"/>
    <w:rsid w:val="00147299"/>
    <w:rsid w:val="00254368"/>
    <w:rsid w:val="002651FC"/>
    <w:rsid w:val="002C6ADF"/>
    <w:rsid w:val="003A0F8F"/>
    <w:rsid w:val="005019F9"/>
    <w:rsid w:val="00871E8D"/>
    <w:rsid w:val="008B1AA9"/>
    <w:rsid w:val="0096322F"/>
    <w:rsid w:val="009E7819"/>
    <w:rsid w:val="00A41479"/>
    <w:rsid w:val="00AD3374"/>
    <w:rsid w:val="00AE7E7D"/>
    <w:rsid w:val="00B361C1"/>
    <w:rsid w:val="00BE727A"/>
    <w:rsid w:val="00BE7CE8"/>
    <w:rsid w:val="00C22AE1"/>
    <w:rsid w:val="00CB3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638"/>
    <w:rPr>
      <w:rFonts w:ascii="Tahoma" w:hAnsi="Tahoma" w:cs="Tahoma"/>
      <w:sz w:val="16"/>
      <w:szCs w:val="16"/>
    </w:rPr>
  </w:style>
  <w:style w:type="paragraph" w:styleId="HTMLPreformatted">
    <w:name w:val="HTML Preformatted"/>
    <w:basedOn w:val="Normal"/>
    <w:link w:val="HTMLPreformattedChar"/>
    <w:uiPriority w:val="99"/>
    <w:unhideWhenUsed/>
    <w:rsid w:val="0002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24638"/>
    <w:rPr>
      <w:rFonts w:ascii="Courier New" w:eastAsia="Times New Roman" w:hAnsi="Courier New" w:cs="Courier New"/>
      <w:sz w:val="20"/>
      <w:szCs w:val="20"/>
      <w:lang w:val="id-ID" w:eastAsia="id-ID"/>
    </w:rPr>
  </w:style>
  <w:style w:type="paragraph" w:styleId="ListParagraph">
    <w:name w:val="List Paragraph"/>
    <w:basedOn w:val="Normal"/>
    <w:uiPriority w:val="34"/>
    <w:qFormat/>
    <w:rsid w:val="00024638"/>
    <w:pPr>
      <w:ind w:left="720"/>
      <w:contextualSpacing/>
    </w:pPr>
    <w:rPr>
      <w:rFonts w:ascii="Calibri" w:eastAsia="Calibri" w:hAnsi="Calibri" w:cs="Times New Roman"/>
    </w:rPr>
  </w:style>
  <w:style w:type="paragraph" w:styleId="Header">
    <w:name w:val="header"/>
    <w:basedOn w:val="Normal"/>
    <w:link w:val="HeaderChar"/>
    <w:uiPriority w:val="99"/>
    <w:unhideWhenUsed/>
    <w:rsid w:val="00024638"/>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24638"/>
    <w:rPr>
      <w:rFonts w:ascii="Calibri" w:eastAsia="Calibri" w:hAnsi="Calibri" w:cs="Times New Roman"/>
    </w:rPr>
  </w:style>
  <w:style w:type="paragraph" w:styleId="Footer">
    <w:name w:val="footer"/>
    <w:basedOn w:val="Normal"/>
    <w:link w:val="FooterChar"/>
    <w:uiPriority w:val="99"/>
    <w:unhideWhenUsed/>
    <w:rsid w:val="00024638"/>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24638"/>
    <w:rPr>
      <w:rFonts w:ascii="Calibri" w:eastAsia="Calibri" w:hAnsi="Calibri" w:cs="Times New Roman"/>
    </w:rPr>
  </w:style>
  <w:style w:type="table" w:styleId="TableGrid">
    <w:name w:val="Table Grid"/>
    <w:basedOn w:val="TableNormal"/>
    <w:uiPriority w:val="59"/>
    <w:rsid w:val="00871E8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E7CE8"/>
    <w:rPr>
      <w:color w:val="0000FF" w:themeColor="hyperlink"/>
      <w:u w:val="single"/>
    </w:rPr>
  </w:style>
  <w:style w:type="paragraph" w:styleId="NoSpacing">
    <w:name w:val="No Spacing"/>
    <w:uiPriority w:val="1"/>
    <w:qFormat/>
    <w:rsid w:val="00C22AE1"/>
    <w:pPr>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medind.nic.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78A19-FA7C-4541-8216-6AAA6463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windows-7</cp:lastModifiedBy>
  <cp:revision>2</cp:revision>
  <dcterms:created xsi:type="dcterms:W3CDTF">2019-09-02T06:34:00Z</dcterms:created>
  <dcterms:modified xsi:type="dcterms:W3CDTF">2019-09-02T06:34:00Z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ciputrae@gmail.com@www.mendeley.com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