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7BB" w:rsidRPr="00EA1ABD" w:rsidRDefault="00A157BB" w:rsidP="00EA1ABD">
      <w:pPr>
        <w:spacing w:line="240" w:lineRule="auto"/>
        <w:ind w:left="709" w:hanging="6"/>
        <w:jc w:val="center"/>
        <w:rPr>
          <w:rFonts w:ascii="Times New Roman" w:hAnsi="Times New Roman" w:cs="Times New Roman"/>
          <w:b/>
        </w:rPr>
      </w:pPr>
      <w:r w:rsidRPr="00EA1ABD">
        <w:rPr>
          <w:rFonts w:ascii="Times New Roman" w:hAnsi="Times New Roman" w:cs="Times New Roman"/>
          <w:b/>
        </w:rPr>
        <w:t xml:space="preserve">HUBUNGAN </w:t>
      </w:r>
      <w:r w:rsidRPr="00EA1ABD">
        <w:rPr>
          <w:rFonts w:ascii="Times New Roman" w:hAnsi="Times New Roman" w:cs="Times New Roman"/>
          <w:b/>
          <w:i/>
        </w:rPr>
        <w:t>EYE HYGIENE</w:t>
      </w:r>
      <w:r w:rsidRPr="00EA1ABD">
        <w:rPr>
          <w:rFonts w:ascii="Times New Roman" w:hAnsi="Times New Roman" w:cs="Times New Roman"/>
          <w:b/>
        </w:rPr>
        <w:t xml:space="preserve"> DENGAN SENSIBILITAS KORNEA PADA REMAJA PENGGUNA LENSA KONTAK LEBIH DARI 6 BULAN KELAS X JURUSAN OTOMATISASI TATA KELOLA PERKANTORAN (OTKP)</w:t>
      </w:r>
    </w:p>
    <w:p w:rsidR="00A157BB" w:rsidRPr="00EA1ABD" w:rsidRDefault="00A157BB" w:rsidP="00EA1ABD">
      <w:pPr>
        <w:spacing w:line="240" w:lineRule="auto"/>
        <w:ind w:left="709" w:hanging="6"/>
        <w:jc w:val="center"/>
        <w:rPr>
          <w:rFonts w:ascii="Times New Roman" w:hAnsi="Times New Roman" w:cs="Times New Roman"/>
          <w:b/>
        </w:rPr>
      </w:pPr>
      <w:r w:rsidRPr="00EA1ABD">
        <w:rPr>
          <w:rFonts w:ascii="Times New Roman" w:hAnsi="Times New Roman" w:cs="Times New Roman"/>
          <w:b/>
        </w:rPr>
        <w:t>(Di SMK PGRI 1 Jombang, Kecamatan Jombang, Kabupaten Jombang)</w:t>
      </w:r>
    </w:p>
    <w:p w:rsidR="00A157BB" w:rsidRPr="00EA1ABD" w:rsidRDefault="00A157BB" w:rsidP="00EA1ABD">
      <w:pPr>
        <w:spacing w:line="240" w:lineRule="auto"/>
        <w:ind w:left="709" w:hanging="6"/>
        <w:jc w:val="center"/>
        <w:rPr>
          <w:rFonts w:ascii="Times New Roman" w:hAnsi="Times New Roman" w:cs="Times New Roman"/>
          <w:b/>
        </w:rPr>
      </w:pPr>
    </w:p>
    <w:p w:rsidR="00A157BB" w:rsidRPr="00EA1ABD" w:rsidRDefault="00A157BB" w:rsidP="00EA1ABD">
      <w:pPr>
        <w:spacing w:line="240" w:lineRule="auto"/>
        <w:ind w:left="709" w:hanging="6"/>
        <w:jc w:val="center"/>
        <w:rPr>
          <w:rFonts w:ascii="Times New Roman" w:hAnsi="Times New Roman" w:cs="Times New Roman"/>
        </w:rPr>
      </w:pPr>
      <w:r w:rsidRPr="00EA1ABD">
        <w:rPr>
          <w:rFonts w:ascii="Times New Roman" w:hAnsi="Times New Roman" w:cs="Times New Roman"/>
        </w:rPr>
        <w:t>Riska Avita Febriani* Hidayatun Nufus** Anita Rahmawati***</w:t>
      </w:r>
    </w:p>
    <w:p w:rsidR="00A157BB" w:rsidRPr="00EA1ABD" w:rsidRDefault="00A157BB" w:rsidP="00EA1ABD">
      <w:pPr>
        <w:spacing w:line="240" w:lineRule="auto"/>
        <w:ind w:left="709" w:firstLine="0"/>
        <w:rPr>
          <w:rFonts w:ascii="Times New Roman" w:hAnsi="Times New Roman" w:cs="Times New Roman"/>
          <w:b/>
        </w:rPr>
      </w:pPr>
    </w:p>
    <w:p w:rsidR="00A157BB" w:rsidRPr="00EA1ABD" w:rsidRDefault="00A157BB" w:rsidP="00EA1ABD">
      <w:pPr>
        <w:spacing w:line="240" w:lineRule="auto"/>
        <w:ind w:left="709" w:hanging="5"/>
        <w:jc w:val="center"/>
        <w:rPr>
          <w:rFonts w:ascii="Times New Roman" w:hAnsi="Times New Roman" w:cs="Times New Roman"/>
          <w:b/>
        </w:rPr>
      </w:pPr>
      <w:r w:rsidRPr="00EA1ABD">
        <w:rPr>
          <w:rFonts w:ascii="Times New Roman" w:hAnsi="Times New Roman" w:cs="Times New Roman"/>
          <w:b/>
        </w:rPr>
        <w:t>ABSTRAK</w:t>
      </w:r>
    </w:p>
    <w:p w:rsidR="00A157BB" w:rsidRPr="00EA1ABD" w:rsidRDefault="00A157BB" w:rsidP="00EA1ABD">
      <w:pPr>
        <w:spacing w:line="240" w:lineRule="auto"/>
        <w:ind w:left="709" w:hanging="5"/>
        <w:jc w:val="center"/>
        <w:rPr>
          <w:rFonts w:ascii="Times New Roman" w:hAnsi="Times New Roman" w:cs="Times New Roman"/>
          <w:b/>
        </w:rPr>
      </w:pPr>
    </w:p>
    <w:p w:rsidR="00FF40D3" w:rsidRPr="00EA1ABD" w:rsidRDefault="00FF40D3" w:rsidP="00EA1ABD">
      <w:pPr>
        <w:spacing w:line="240" w:lineRule="auto"/>
        <w:ind w:left="0" w:firstLine="0"/>
        <w:rPr>
          <w:rFonts w:ascii="Times New Roman" w:hAnsi="Times New Roman" w:cs="Times New Roman"/>
          <w:lang w:val="en-US"/>
        </w:rPr>
      </w:pPr>
      <w:r w:rsidRPr="00EA1ABD">
        <w:rPr>
          <w:rFonts w:ascii="Times New Roman" w:hAnsi="Times New Roman" w:cs="Times New Roman"/>
          <w:b/>
        </w:rPr>
        <w:t>Pendahuluan :</w:t>
      </w:r>
      <w:r w:rsidRPr="00EA1ABD">
        <w:rPr>
          <w:rFonts w:ascii="Times New Roman" w:hAnsi="Times New Roman" w:cs="Times New Roman"/>
        </w:rPr>
        <w:t xml:space="preserve"> </w:t>
      </w:r>
      <w:r w:rsidR="00A157BB" w:rsidRPr="00EA1ABD">
        <w:rPr>
          <w:rFonts w:ascii="Times New Roman" w:hAnsi="Times New Roman" w:cs="Times New Roman"/>
        </w:rPr>
        <w:t xml:space="preserve">Lensa kontak sering menimbulkan masalah pada mata terutama pada sensibilitas kornea, dikarenakan minimnya </w:t>
      </w:r>
      <w:r w:rsidR="00A157BB" w:rsidRPr="00EA1ABD">
        <w:rPr>
          <w:rFonts w:ascii="Times New Roman" w:hAnsi="Times New Roman" w:cs="Times New Roman"/>
          <w:i/>
          <w:iCs/>
        </w:rPr>
        <w:t xml:space="preserve">eye hygiene </w:t>
      </w:r>
      <w:r w:rsidR="00A157BB" w:rsidRPr="00EA1ABD">
        <w:rPr>
          <w:rFonts w:ascii="Times New Roman" w:hAnsi="Times New Roman" w:cs="Times New Roman"/>
        </w:rPr>
        <w:t xml:space="preserve">yang diterapkan oleh pengguna lensa kontak. Sangat penting dan dianjurkan bagi pengguna lensa kontak untuk selalu menjaga dan menerapkan </w:t>
      </w:r>
      <w:r w:rsidR="00A157BB" w:rsidRPr="00EA1ABD">
        <w:rPr>
          <w:rFonts w:ascii="Times New Roman" w:hAnsi="Times New Roman" w:cs="Times New Roman"/>
          <w:i/>
          <w:iCs/>
        </w:rPr>
        <w:t>hygiene</w:t>
      </w:r>
      <w:r w:rsidR="00A157BB" w:rsidRPr="00EA1ABD">
        <w:rPr>
          <w:rFonts w:ascii="Times New Roman" w:hAnsi="Times New Roman" w:cs="Times New Roman"/>
        </w:rPr>
        <w:t xml:space="preserve">. Upaya yang dilakukan oleh peneliti sebelumnya menyebutkan bahwa pengguna lensa  kontak berhubungan dengan </w:t>
      </w:r>
      <w:r w:rsidR="00A157BB" w:rsidRPr="00EA1ABD">
        <w:rPr>
          <w:rFonts w:ascii="Times New Roman" w:hAnsi="Times New Roman" w:cs="Times New Roman"/>
          <w:i/>
        </w:rPr>
        <w:t>eye hygiene</w:t>
      </w:r>
      <w:r w:rsidR="00A157BB" w:rsidRPr="00EA1ABD">
        <w:rPr>
          <w:rFonts w:ascii="Times New Roman" w:hAnsi="Times New Roman" w:cs="Times New Roman"/>
        </w:rPr>
        <w:t xml:space="preserve"> sebelum dan sesudah pemakaian sehingga hal tersebut dapat menurunkan sensibilitas kornea. </w:t>
      </w:r>
      <w:r w:rsidR="00A157BB" w:rsidRPr="00EA1ABD">
        <w:rPr>
          <w:rFonts w:ascii="Times New Roman" w:hAnsi="Times New Roman" w:cs="Times New Roman"/>
          <w:b/>
        </w:rPr>
        <w:t>Tujuan</w:t>
      </w:r>
      <w:r w:rsidRPr="00EA1ABD">
        <w:rPr>
          <w:rFonts w:ascii="Times New Roman" w:hAnsi="Times New Roman" w:cs="Times New Roman"/>
          <w:b/>
        </w:rPr>
        <w:t xml:space="preserve"> :</w:t>
      </w:r>
      <w:r w:rsidRPr="00EA1ABD">
        <w:rPr>
          <w:rFonts w:ascii="Times New Roman" w:hAnsi="Times New Roman" w:cs="Times New Roman"/>
        </w:rPr>
        <w:t xml:space="preserve"> P</w:t>
      </w:r>
      <w:r w:rsidR="00A157BB" w:rsidRPr="00EA1ABD">
        <w:rPr>
          <w:rFonts w:ascii="Times New Roman" w:hAnsi="Times New Roman" w:cs="Times New Roman"/>
        </w:rPr>
        <w:t xml:space="preserve">enelitian ini untuk mengetahui adakah hubungan </w:t>
      </w:r>
      <w:r w:rsidR="00A157BB" w:rsidRPr="00EA1ABD">
        <w:rPr>
          <w:rFonts w:ascii="Times New Roman" w:hAnsi="Times New Roman" w:cs="Times New Roman"/>
          <w:i/>
        </w:rPr>
        <w:t>eye hygiene</w:t>
      </w:r>
      <w:r w:rsidR="00A157BB" w:rsidRPr="00EA1ABD">
        <w:rPr>
          <w:rFonts w:ascii="Times New Roman" w:hAnsi="Times New Roman" w:cs="Times New Roman"/>
        </w:rPr>
        <w:t xml:space="preserve"> dengan sensibilitas kornea pada remaja pengguna lensa kontak lebih dari 6 bulan</w:t>
      </w:r>
      <w:r w:rsidR="00A157BB" w:rsidRPr="00EA1ABD">
        <w:rPr>
          <w:rFonts w:ascii="Times New Roman" w:hAnsi="Times New Roman" w:cs="Times New Roman"/>
          <w:lang w:val="en-US"/>
        </w:rPr>
        <w:t>.</w:t>
      </w:r>
      <w:r w:rsidRPr="00EA1ABD">
        <w:rPr>
          <w:rFonts w:ascii="Times New Roman" w:hAnsi="Times New Roman" w:cs="Times New Roman"/>
        </w:rPr>
        <w:t xml:space="preserve"> </w:t>
      </w:r>
      <w:r w:rsidRPr="00EA1ABD">
        <w:rPr>
          <w:rFonts w:ascii="Times New Roman" w:hAnsi="Times New Roman" w:cs="Times New Roman"/>
          <w:b/>
        </w:rPr>
        <w:t>Metode :</w:t>
      </w:r>
      <w:r w:rsidRPr="00EA1ABD">
        <w:rPr>
          <w:rFonts w:ascii="Times New Roman" w:hAnsi="Times New Roman" w:cs="Times New Roman"/>
        </w:rPr>
        <w:t xml:space="preserve"> Penelitian ini menggunakan jenis penelitian kuantitatif. Rancangan penelitian ini menggunakan </w:t>
      </w:r>
      <w:r w:rsidRPr="00EA1ABD">
        <w:rPr>
          <w:rFonts w:ascii="Times New Roman" w:hAnsi="Times New Roman" w:cs="Times New Roman"/>
          <w:i/>
        </w:rPr>
        <w:t>analitik korelasional</w:t>
      </w:r>
      <w:r w:rsidRPr="00EA1ABD">
        <w:rPr>
          <w:rFonts w:ascii="Times New Roman" w:hAnsi="Times New Roman" w:cs="Times New Roman"/>
        </w:rPr>
        <w:t xml:space="preserve"> dengan pendekatan </w:t>
      </w:r>
      <w:r w:rsidRPr="00EA1ABD">
        <w:rPr>
          <w:rFonts w:ascii="Times New Roman" w:hAnsi="Times New Roman" w:cs="Times New Roman"/>
          <w:i/>
        </w:rPr>
        <w:t xml:space="preserve">cross sectional. </w:t>
      </w:r>
      <w:r w:rsidRPr="00EA1ABD">
        <w:rPr>
          <w:rFonts w:ascii="Times New Roman" w:hAnsi="Times New Roman" w:cs="Times New Roman"/>
        </w:rPr>
        <w:t xml:space="preserve">Penelitian ini di laksanakan di kelas X jurusan Otomatisasi Tata Kelola Perkantoran (OTKP) pada tanggal 17-19 Juni 2019. Jumlah populasi 62 siswi sementara sampelnya berjumlah 56 siswi. Sampling penelitian ini menggunakan </w:t>
      </w:r>
      <w:r w:rsidRPr="00EA1ABD">
        <w:rPr>
          <w:rFonts w:ascii="Times New Roman" w:hAnsi="Times New Roman" w:cs="Times New Roman"/>
          <w:i/>
        </w:rPr>
        <w:t>probability sampling</w:t>
      </w:r>
      <w:r w:rsidRPr="00EA1ABD">
        <w:rPr>
          <w:rFonts w:ascii="Times New Roman" w:hAnsi="Times New Roman" w:cs="Times New Roman"/>
        </w:rPr>
        <w:t xml:space="preserve"> dengan teknik </w:t>
      </w:r>
      <w:r w:rsidRPr="00EA1ABD">
        <w:rPr>
          <w:rFonts w:ascii="Times New Roman" w:hAnsi="Times New Roman" w:cs="Times New Roman"/>
          <w:i/>
        </w:rPr>
        <w:t>proporsional random sampling</w:t>
      </w:r>
      <w:r w:rsidRPr="00EA1ABD">
        <w:rPr>
          <w:rFonts w:ascii="Times New Roman" w:hAnsi="Times New Roman" w:cs="Times New Roman"/>
        </w:rPr>
        <w:t xml:space="preserve">. Penelitian ini memiliki dua variabel meliputi variabel </w:t>
      </w:r>
      <w:r w:rsidRPr="00EA1ABD">
        <w:rPr>
          <w:rFonts w:ascii="Times New Roman" w:hAnsi="Times New Roman" w:cs="Times New Roman"/>
          <w:i/>
        </w:rPr>
        <w:t xml:space="preserve">independent </w:t>
      </w:r>
      <w:r w:rsidRPr="00EA1ABD">
        <w:rPr>
          <w:rFonts w:ascii="Times New Roman" w:hAnsi="Times New Roman" w:cs="Times New Roman"/>
        </w:rPr>
        <w:t xml:space="preserve">yaitu </w:t>
      </w:r>
      <w:r w:rsidRPr="00EA1ABD">
        <w:rPr>
          <w:rFonts w:ascii="Times New Roman" w:hAnsi="Times New Roman" w:cs="Times New Roman"/>
          <w:i/>
        </w:rPr>
        <w:t>eye hygiene</w:t>
      </w:r>
      <w:r w:rsidRPr="00EA1ABD">
        <w:rPr>
          <w:rFonts w:ascii="Times New Roman" w:hAnsi="Times New Roman" w:cs="Times New Roman"/>
        </w:rPr>
        <w:t xml:space="preserve"> dan variabel </w:t>
      </w:r>
      <w:r w:rsidRPr="00EA1ABD">
        <w:rPr>
          <w:rFonts w:ascii="Times New Roman" w:hAnsi="Times New Roman" w:cs="Times New Roman"/>
          <w:i/>
        </w:rPr>
        <w:t>dependent</w:t>
      </w:r>
      <w:r w:rsidRPr="00EA1ABD">
        <w:rPr>
          <w:rFonts w:ascii="Times New Roman" w:hAnsi="Times New Roman" w:cs="Times New Roman"/>
        </w:rPr>
        <w:t xml:space="preserve"> yaitu sensibilitas kornea pada remaja pengguna lensa kontak lebih dari 6 bulan. </w:t>
      </w:r>
      <w:r w:rsidRPr="00EA1ABD">
        <w:rPr>
          <w:rFonts w:ascii="Times New Roman" w:hAnsi="Times New Roman" w:cs="Times New Roman"/>
          <w:i/>
        </w:rPr>
        <w:t>Instrument</w:t>
      </w:r>
      <w:r w:rsidRPr="00EA1ABD">
        <w:rPr>
          <w:rFonts w:ascii="Times New Roman" w:hAnsi="Times New Roman" w:cs="Times New Roman"/>
        </w:rPr>
        <w:t xml:space="preserve"> dalam penelitian ini menggunakan kuesioner dan observasi.  Penelitian ini menggunakan uji </w:t>
      </w:r>
      <w:r w:rsidRPr="00EA1ABD">
        <w:rPr>
          <w:rFonts w:ascii="Times New Roman" w:hAnsi="Times New Roman" w:cs="Times New Roman"/>
          <w:i/>
        </w:rPr>
        <w:t>spearmen rank</w:t>
      </w:r>
      <w:r w:rsidRPr="00EA1ABD">
        <w:rPr>
          <w:rFonts w:ascii="Times New Roman" w:hAnsi="Times New Roman" w:cs="Times New Roman"/>
        </w:rPr>
        <w:t>.</w:t>
      </w:r>
    </w:p>
    <w:p w:rsidR="00FF40D3" w:rsidRPr="00EA1ABD" w:rsidRDefault="00FF40D3" w:rsidP="00EA1ABD">
      <w:pPr>
        <w:spacing w:line="240" w:lineRule="auto"/>
        <w:ind w:left="0" w:firstLine="0"/>
        <w:rPr>
          <w:rFonts w:ascii="Times New Roman" w:hAnsi="Times New Roman" w:cs="Times New Roman"/>
        </w:rPr>
      </w:pPr>
      <w:r w:rsidRPr="00EA1ABD">
        <w:rPr>
          <w:rFonts w:ascii="Times New Roman" w:hAnsi="Times New Roman" w:cs="Times New Roman"/>
        </w:rPr>
        <w:t xml:space="preserve">Sampling penelitian ini menggunakan </w:t>
      </w:r>
      <w:r w:rsidRPr="00EA1ABD">
        <w:rPr>
          <w:rFonts w:ascii="Times New Roman" w:hAnsi="Times New Roman" w:cs="Times New Roman"/>
          <w:i/>
        </w:rPr>
        <w:t>probability sampling</w:t>
      </w:r>
      <w:r w:rsidRPr="00EA1ABD">
        <w:rPr>
          <w:rFonts w:ascii="Times New Roman" w:hAnsi="Times New Roman" w:cs="Times New Roman"/>
        </w:rPr>
        <w:t xml:space="preserve"> dengan teknik </w:t>
      </w:r>
      <w:r w:rsidRPr="00EA1ABD">
        <w:rPr>
          <w:rFonts w:ascii="Times New Roman" w:hAnsi="Times New Roman" w:cs="Times New Roman"/>
          <w:i/>
        </w:rPr>
        <w:t>proporsional random sampling</w:t>
      </w:r>
      <w:r w:rsidRPr="00EA1ABD">
        <w:rPr>
          <w:rFonts w:ascii="Times New Roman" w:hAnsi="Times New Roman" w:cs="Times New Roman"/>
        </w:rPr>
        <w:t xml:space="preserve">. Penelitian ini memiliki dua variabel meliputi variabel </w:t>
      </w:r>
      <w:r w:rsidRPr="00EA1ABD">
        <w:rPr>
          <w:rFonts w:ascii="Times New Roman" w:hAnsi="Times New Roman" w:cs="Times New Roman"/>
          <w:i/>
        </w:rPr>
        <w:t xml:space="preserve">independent </w:t>
      </w:r>
      <w:r w:rsidRPr="00EA1ABD">
        <w:rPr>
          <w:rFonts w:ascii="Times New Roman" w:hAnsi="Times New Roman" w:cs="Times New Roman"/>
        </w:rPr>
        <w:t xml:space="preserve">yaitu </w:t>
      </w:r>
      <w:r w:rsidRPr="00EA1ABD">
        <w:rPr>
          <w:rFonts w:ascii="Times New Roman" w:hAnsi="Times New Roman" w:cs="Times New Roman"/>
          <w:i/>
        </w:rPr>
        <w:t>eye hygiene</w:t>
      </w:r>
      <w:r w:rsidRPr="00EA1ABD">
        <w:rPr>
          <w:rFonts w:ascii="Times New Roman" w:hAnsi="Times New Roman" w:cs="Times New Roman"/>
        </w:rPr>
        <w:t xml:space="preserve"> dan variabel </w:t>
      </w:r>
      <w:r w:rsidRPr="00EA1ABD">
        <w:rPr>
          <w:rFonts w:ascii="Times New Roman" w:hAnsi="Times New Roman" w:cs="Times New Roman"/>
          <w:i/>
        </w:rPr>
        <w:t>dependent</w:t>
      </w:r>
      <w:r w:rsidRPr="00EA1ABD">
        <w:rPr>
          <w:rFonts w:ascii="Times New Roman" w:hAnsi="Times New Roman" w:cs="Times New Roman"/>
        </w:rPr>
        <w:t xml:space="preserve"> yaitu sensibilitas kornea pada remaja pengguna lensa kontak lebih dari 6 bulan. </w:t>
      </w:r>
      <w:r w:rsidRPr="00EA1ABD">
        <w:rPr>
          <w:rFonts w:ascii="Times New Roman" w:hAnsi="Times New Roman" w:cs="Times New Roman"/>
          <w:i/>
        </w:rPr>
        <w:t>Instrument</w:t>
      </w:r>
      <w:r w:rsidRPr="00EA1ABD">
        <w:rPr>
          <w:rFonts w:ascii="Times New Roman" w:hAnsi="Times New Roman" w:cs="Times New Roman"/>
        </w:rPr>
        <w:t xml:space="preserve"> dalam penelitian ini menggunakan kuesioner dan observasi.  Penelitian ini menggunakan uji </w:t>
      </w:r>
      <w:r w:rsidRPr="00EA1ABD">
        <w:rPr>
          <w:rFonts w:ascii="Times New Roman" w:hAnsi="Times New Roman" w:cs="Times New Roman"/>
          <w:i/>
        </w:rPr>
        <w:t>spearmen rank</w:t>
      </w:r>
      <w:r w:rsidRPr="00EA1ABD">
        <w:rPr>
          <w:rFonts w:ascii="Times New Roman" w:hAnsi="Times New Roman" w:cs="Times New Roman"/>
        </w:rPr>
        <w:t xml:space="preserve">. </w:t>
      </w:r>
      <w:r w:rsidRPr="00EA1ABD">
        <w:rPr>
          <w:rFonts w:ascii="Times New Roman" w:hAnsi="Times New Roman" w:cs="Times New Roman"/>
          <w:b/>
        </w:rPr>
        <w:t>Hasil :</w:t>
      </w:r>
      <w:r w:rsidRPr="00EA1ABD">
        <w:rPr>
          <w:rFonts w:ascii="Times New Roman" w:hAnsi="Times New Roman" w:cs="Times New Roman"/>
        </w:rPr>
        <w:t xml:space="preserve"> penelitian  </w:t>
      </w:r>
      <w:r w:rsidRPr="00EA1ABD">
        <w:rPr>
          <w:rFonts w:ascii="Times New Roman" w:hAnsi="Times New Roman" w:cs="Times New Roman"/>
          <w:i/>
        </w:rPr>
        <w:t>eye hygiene</w:t>
      </w:r>
      <w:r w:rsidRPr="00EA1ABD">
        <w:rPr>
          <w:rFonts w:ascii="Times New Roman" w:hAnsi="Times New Roman" w:cs="Times New Roman"/>
        </w:rPr>
        <w:t xml:space="preserve"> pada pengguna lensa kontak sebagian besar memiliki </w:t>
      </w:r>
      <w:r w:rsidRPr="00EA1ABD">
        <w:rPr>
          <w:rFonts w:ascii="Times New Roman" w:hAnsi="Times New Roman" w:cs="Times New Roman"/>
          <w:i/>
        </w:rPr>
        <w:t>eye hygiene</w:t>
      </w:r>
      <w:r w:rsidRPr="00EA1ABD">
        <w:rPr>
          <w:rFonts w:ascii="Times New Roman" w:hAnsi="Times New Roman" w:cs="Times New Roman"/>
        </w:rPr>
        <w:t xml:space="preserve"> kurang sejumlah 39 siswa (69,6%), sensibilitas kornea pada pengguna lensa kontak sebagian besar mengalami sensibilitas kornea tidak normal sejumlah 36 responden (64,3%). Nilai signifikan p value= 0,000 dimana nilai p value &lt; α (0,05) maka H1 diterima yaitu ada hubungan </w:t>
      </w:r>
      <w:r w:rsidRPr="00EA1ABD">
        <w:rPr>
          <w:rFonts w:ascii="Times New Roman" w:hAnsi="Times New Roman" w:cs="Times New Roman"/>
          <w:i/>
        </w:rPr>
        <w:t>eye hygiene</w:t>
      </w:r>
      <w:r w:rsidRPr="00EA1ABD">
        <w:rPr>
          <w:rFonts w:ascii="Times New Roman" w:hAnsi="Times New Roman" w:cs="Times New Roman"/>
        </w:rPr>
        <w:t xml:space="preserve"> dengan sensibilitas kornea pada remaja pengguna lensa kontak lebih dari 6 bulan. </w:t>
      </w:r>
      <w:r w:rsidRPr="00EA1ABD">
        <w:rPr>
          <w:rFonts w:ascii="Times New Roman" w:hAnsi="Times New Roman" w:cs="Times New Roman"/>
          <w:b/>
        </w:rPr>
        <w:t>Kesimpulan :</w:t>
      </w:r>
      <w:r w:rsidRPr="00EA1ABD">
        <w:rPr>
          <w:rFonts w:ascii="Times New Roman" w:hAnsi="Times New Roman" w:cs="Times New Roman"/>
        </w:rPr>
        <w:t xml:space="preserve"> Ada hubungan </w:t>
      </w:r>
      <w:r w:rsidRPr="00EA1ABD">
        <w:rPr>
          <w:rFonts w:ascii="Times New Roman" w:hAnsi="Times New Roman" w:cs="Times New Roman"/>
          <w:i/>
        </w:rPr>
        <w:t>eye hygiene</w:t>
      </w:r>
      <w:r w:rsidRPr="00EA1ABD">
        <w:rPr>
          <w:rFonts w:ascii="Times New Roman" w:hAnsi="Times New Roman" w:cs="Times New Roman"/>
        </w:rPr>
        <w:t xml:space="preserve"> dengan sensibilitas kornea pada remaja pengguna lensa kontak lebih dari 6 bulan. </w:t>
      </w:r>
      <w:r w:rsidRPr="00EA1ABD">
        <w:rPr>
          <w:rFonts w:ascii="Times New Roman" w:hAnsi="Times New Roman" w:cs="Times New Roman"/>
          <w:b/>
        </w:rPr>
        <w:t>Saran :</w:t>
      </w:r>
      <w:r w:rsidRPr="00EA1ABD">
        <w:rPr>
          <w:rFonts w:ascii="Times New Roman" w:hAnsi="Times New Roman" w:cs="Times New Roman"/>
        </w:rPr>
        <w:t xml:space="preserve"> bagi remaja pengguna lensa kontak sebaiknya menggunakan lensa kontak sebagai pengganti kacamata selain itu sebaiknya bagi pengguna lensa kontak membeli lensa kontak tidak melalui online tetapi membeli melalui optik resmi agar tidak membahayakan kesehatan mata. </w:t>
      </w:r>
    </w:p>
    <w:p w:rsidR="00A157BB" w:rsidRPr="00EA1ABD" w:rsidRDefault="00A157BB" w:rsidP="00EA1ABD">
      <w:pPr>
        <w:spacing w:line="240" w:lineRule="auto"/>
        <w:ind w:left="0" w:firstLine="0"/>
        <w:rPr>
          <w:rFonts w:ascii="Times New Roman" w:hAnsi="Times New Roman" w:cs="Times New Roman"/>
          <w:lang w:val="en-US"/>
        </w:rPr>
      </w:pPr>
    </w:p>
    <w:p w:rsidR="00A157BB" w:rsidRPr="00EA1ABD" w:rsidRDefault="00A157BB" w:rsidP="00EA1ABD">
      <w:pPr>
        <w:spacing w:line="240" w:lineRule="auto"/>
        <w:ind w:left="0" w:firstLine="0"/>
        <w:rPr>
          <w:rFonts w:ascii="Times New Roman" w:hAnsi="Times New Roman" w:cs="Times New Roman"/>
        </w:rPr>
      </w:pPr>
      <w:r w:rsidRPr="00EA1ABD">
        <w:rPr>
          <w:rFonts w:ascii="Times New Roman" w:hAnsi="Times New Roman" w:cs="Times New Roman"/>
          <w:b/>
        </w:rPr>
        <w:t>Kata Kunci :</w:t>
      </w:r>
      <w:r w:rsidRPr="00EA1ABD">
        <w:rPr>
          <w:rFonts w:ascii="Times New Roman" w:hAnsi="Times New Roman" w:cs="Times New Roman"/>
          <w:i/>
        </w:rPr>
        <w:t>eye hygiene</w:t>
      </w:r>
      <w:r w:rsidRPr="00EA1ABD">
        <w:rPr>
          <w:rFonts w:ascii="Times New Roman" w:hAnsi="Times New Roman" w:cs="Times New Roman"/>
        </w:rPr>
        <w:t>, sensibilitas kornea, remaja, lensa kontak</w:t>
      </w:r>
    </w:p>
    <w:p w:rsidR="00A157BB" w:rsidRPr="00EA1ABD" w:rsidRDefault="00FF40D3" w:rsidP="00EA1ABD">
      <w:pPr>
        <w:tabs>
          <w:tab w:val="left" w:pos="3945"/>
        </w:tabs>
        <w:spacing w:line="240" w:lineRule="auto"/>
        <w:ind w:left="709" w:firstLine="0"/>
        <w:rPr>
          <w:rFonts w:ascii="Times New Roman" w:hAnsi="Times New Roman" w:cs="Times New Roman"/>
        </w:rPr>
      </w:pPr>
      <w:r w:rsidRPr="00EA1ABD">
        <w:rPr>
          <w:rFonts w:ascii="Times New Roman" w:hAnsi="Times New Roman" w:cs="Times New Roman"/>
        </w:rPr>
        <w:tab/>
      </w:r>
    </w:p>
    <w:p w:rsidR="00A157BB" w:rsidRPr="00EA1ABD" w:rsidRDefault="00A157BB" w:rsidP="00EA1ABD">
      <w:pPr>
        <w:pStyle w:val="HTMLPreformatted"/>
        <w:jc w:val="center"/>
        <w:rPr>
          <w:rFonts w:ascii="Times New Roman" w:hAnsi="Times New Roman" w:cs="Times New Roman"/>
          <w:b/>
          <w:i/>
          <w:iCs/>
          <w:sz w:val="22"/>
          <w:szCs w:val="22"/>
        </w:rPr>
      </w:pPr>
      <w:r w:rsidRPr="00EA1ABD">
        <w:rPr>
          <w:rFonts w:ascii="Times New Roman" w:hAnsi="Times New Roman" w:cs="Times New Roman"/>
          <w:b/>
          <w:i/>
          <w:iCs/>
          <w:sz w:val="22"/>
          <w:szCs w:val="22"/>
        </w:rPr>
        <w:t>RELATIONSHIP OF EYE HYGIENE WITH CORNEAL SENSIBILITY IN TEENS LENS USERS CONTACT LENSES MORE THAN 6 MONTH CLASS X DEPARTMENT OF OFFICE GOVERNMENT AUTOMATION (OTKP)</w:t>
      </w:r>
    </w:p>
    <w:p w:rsidR="00A157BB" w:rsidRPr="00EA1ABD" w:rsidRDefault="00A157BB" w:rsidP="00EA1ABD">
      <w:pPr>
        <w:pStyle w:val="HTMLPreformatted"/>
        <w:jc w:val="center"/>
        <w:rPr>
          <w:rFonts w:ascii="Times New Roman" w:hAnsi="Times New Roman" w:cs="Times New Roman"/>
          <w:b/>
          <w:i/>
          <w:iCs/>
          <w:sz w:val="22"/>
          <w:szCs w:val="22"/>
          <w:lang w:val="en-US"/>
        </w:rPr>
      </w:pPr>
      <w:r w:rsidRPr="00EA1ABD">
        <w:rPr>
          <w:rFonts w:ascii="Times New Roman" w:hAnsi="Times New Roman" w:cs="Times New Roman"/>
          <w:b/>
          <w:i/>
          <w:iCs/>
          <w:sz w:val="22"/>
          <w:szCs w:val="22"/>
        </w:rPr>
        <w:t>(In SMK PGRI 1 Jombang, Jombang District, Jombang Regency)</w:t>
      </w:r>
    </w:p>
    <w:p w:rsidR="00A157BB" w:rsidRPr="00EA1ABD" w:rsidRDefault="00FF40D3" w:rsidP="00EA1ABD">
      <w:pPr>
        <w:pStyle w:val="HTMLPreformatted"/>
        <w:tabs>
          <w:tab w:val="clear" w:pos="916"/>
          <w:tab w:val="clear" w:pos="1832"/>
          <w:tab w:val="left" w:pos="993"/>
        </w:tabs>
        <w:jc w:val="both"/>
        <w:rPr>
          <w:rFonts w:ascii="Times New Roman" w:hAnsi="Times New Roman" w:cs="Times New Roman"/>
          <w:i/>
          <w:iCs/>
          <w:sz w:val="22"/>
          <w:szCs w:val="22"/>
          <w:lang w:val="en-US"/>
        </w:rPr>
      </w:pPr>
      <w:r w:rsidRPr="00EA1ABD">
        <w:rPr>
          <w:rFonts w:ascii="Times New Roman" w:hAnsi="Times New Roman" w:cs="Times New Roman"/>
          <w:b/>
          <w:i/>
          <w:iCs/>
          <w:sz w:val="22"/>
          <w:szCs w:val="22"/>
        </w:rPr>
        <w:t>Introduction:</w:t>
      </w:r>
      <w:r w:rsidRPr="00EA1ABD">
        <w:rPr>
          <w:rFonts w:ascii="Times New Roman" w:hAnsi="Times New Roman" w:cs="Times New Roman"/>
          <w:i/>
          <w:iCs/>
          <w:sz w:val="22"/>
          <w:szCs w:val="22"/>
        </w:rPr>
        <w:t xml:space="preserve"> </w:t>
      </w:r>
      <w:r w:rsidR="00A157BB" w:rsidRPr="00EA1ABD">
        <w:rPr>
          <w:rFonts w:ascii="Times New Roman" w:hAnsi="Times New Roman" w:cs="Times New Roman"/>
          <w:i/>
          <w:iCs/>
          <w:sz w:val="22"/>
          <w:szCs w:val="22"/>
        </w:rPr>
        <w:t>Contact lenses often cause eye problems, especially in corneal sensibility, due to the lack of eye hygiene applied by contact lens users. It is very important and recommended for contact lens users to always maintain and apply hygiene or hygiene.</w:t>
      </w:r>
      <w:bookmarkStart w:id="0" w:name="_GoBack"/>
      <w:bookmarkEnd w:id="0"/>
      <w:r w:rsidR="00A157BB" w:rsidRPr="00EA1ABD">
        <w:rPr>
          <w:rFonts w:ascii="Times New Roman" w:hAnsi="Times New Roman" w:cs="Times New Roman"/>
          <w:i/>
          <w:iCs/>
          <w:sz w:val="22"/>
          <w:szCs w:val="22"/>
        </w:rPr>
        <w:t xml:space="preserve"> Efforts made by previous researchers state that contact lens users are associated with eye hygiene before and after use so that it can </w:t>
      </w:r>
      <w:r w:rsidR="00EA1ABD" w:rsidRPr="00EA1ABD">
        <w:rPr>
          <w:rFonts w:ascii="Times New Roman" w:hAnsi="Times New Roman" w:cs="Times New Roman"/>
          <w:i/>
          <w:iCs/>
          <w:sz w:val="22"/>
          <w:szCs w:val="22"/>
        </w:rPr>
        <w:t xml:space="preserve">reduce corneal sensibility. </w:t>
      </w:r>
      <w:r w:rsidR="00EA1ABD" w:rsidRPr="00EA1ABD">
        <w:rPr>
          <w:rFonts w:ascii="Times New Roman" w:hAnsi="Times New Roman" w:cs="Times New Roman"/>
          <w:b/>
          <w:i/>
          <w:iCs/>
          <w:sz w:val="22"/>
          <w:szCs w:val="22"/>
        </w:rPr>
        <w:t>P</w:t>
      </w:r>
      <w:r w:rsidR="00A157BB" w:rsidRPr="00EA1ABD">
        <w:rPr>
          <w:rFonts w:ascii="Times New Roman" w:hAnsi="Times New Roman" w:cs="Times New Roman"/>
          <w:b/>
          <w:i/>
          <w:iCs/>
          <w:sz w:val="22"/>
          <w:szCs w:val="22"/>
        </w:rPr>
        <w:t>urpose</w:t>
      </w:r>
      <w:r w:rsidR="00EA1ABD" w:rsidRPr="00EA1ABD">
        <w:rPr>
          <w:rFonts w:ascii="Times New Roman" w:hAnsi="Times New Roman" w:cs="Times New Roman"/>
          <w:b/>
          <w:i/>
          <w:iCs/>
          <w:sz w:val="22"/>
          <w:szCs w:val="22"/>
        </w:rPr>
        <w:t>:</w:t>
      </w:r>
      <w:r w:rsidR="00EA1ABD" w:rsidRPr="00EA1ABD">
        <w:rPr>
          <w:rFonts w:ascii="Times New Roman" w:hAnsi="Times New Roman" w:cs="Times New Roman"/>
          <w:i/>
          <w:iCs/>
          <w:sz w:val="22"/>
          <w:szCs w:val="22"/>
        </w:rPr>
        <w:t xml:space="preserve"> </w:t>
      </w:r>
      <w:r w:rsidR="00A157BB" w:rsidRPr="00EA1ABD">
        <w:rPr>
          <w:rFonts w:ascii="Times New Roman" w:hAnsi="Times New Roman" w:cs="Times New Roman"/>
          <w:i/>
          <w:iCs/>
          <w:sz w:val="22"/>
          <w:szCs w:val="22"/>
        </w:rPr>
        <w:t xml:space="preserve"> find out whether there is an eye hygiene relationship with corneal sensibility in adolescent contact </w:t>
      </w:r>
      <w:r w:rsidR="00A157BB" w:rsidRPr="00EA1ABD">
        <w:rPr>
          <w:rFonts w:ascii="Times New Roman" w:hAnsi="Times New Roman" w:cs="Times New Roman"/>
          <w:i/>
          <w:iCs/>
          <w:sz w:val="22"/>
          <w:szCs w:val="22"/>
        </w:rPr>
        <w:lastRenderedPageBreak/>
        <w:t>lens users more than 6 months</w:t>
      </w:r>
      <w:r w:rsidR="00A157BB" w:rsidRPr="00EA1ABD">
        <w:rPr>
          <w:rFonts w:ascii="Times New Roman" w:hAnsi="Times New Roman" w:cs="Times New Roman"/>
          <w:i/>
          <w:iCs/>
          <w:sz w:val="22"/>
          <w:szCs w:val="22"/>
          <w:lang w:val="en-US"/>
        </w:rPr>
        <w:t>.</w:t>
      </w:r>
      <w:r w:rsidR="00EA1ABD" w:rsidRPr="00EA1ABD">
        <w:rPr>
          <w:rFonts w:ascii="Times New Roman" w:hAnsi="Times New Roman" w:cs="Times New Roman"/>
          <w:i/>
          <w:iCs/>
          <w:sz w:val="22"/>
          <w:szCs w:val="22"/>
        </w:rPr>
        <w:t xml:space="preserve"> </w:t>
      </w:r>
      <w:r w:rsidR="00EA1ABD" w:rsidRPr="00EA1ABD">
        <w:rPr>
          <w:rFonts w:ascii="Times New Roman" w:hAnsi="Times New Roman" w:cs="Times New Roman"/>
          <w:b/>
          <w:i/>
          <w:iCs/>
          <w:sz w:val="22"/>
          <w:szCs w:val="22"/>
        </w:rPr>
        <w:t xml:space="preserve">Method: </w:t>
      </w:r>
      <w:r w:rsidR="00A157BB" w:rsidRPr="00EA1ABD">
        <w:rPr>
          <w:rFonts w:ascii="Times New Roman" w:hAnsi="Times New Roman" w:cs="Times New Roman"/>
          <w:i/>
          <w:iCs/>
          <w:sz w:val="22"/>
          <w:szCs w:val="22"/>
        </w:rPr>
        <w:t>This study uses a type of quantitative research. The design of this study used correlational analytic with a cross sectional. This research is implemented in class X departement of office goverment automation (OTKP) at the date of 17 until 19 june 2019.  Approach with a population of 62 female students, a sample of 56 female students. Sampling in this study uses probability sampling with proportional random sampling technique. this study has two variables, among others: independent variables: eye hygiene, dependent variable: corneal sensibility in adolescent contact lens users for more than 6 months. Instrument in this study use kuesioner and observasi. This study used a rank spearmen test.</w:t>
      </w:r>
      <w:r w:rsidR="00EA1ABD" w:rsidRPr="00EA1ABD">
        <w:rPr>
          <w:rFonts w:ascii="Times New Roman" w:hAnsi="Times New Roman" w:cs="Times New Roman"/>
          <w:i/>
          <w:iCs/>
          <w:sz w:val="22"/>
          <w:szCs w:val="22"/>
        </w:rPr>
        <w:t xml:space="preserve"> </w:t>
      </w:r>
      <w:r w:rsidR="00EA1ABD" w:rsidRPr="00EA1ABD">
        <w:rPr>
          <w:rFonts w:ascii="Times New Roman" w:hAnsi="Times New Roman" w:cs="Times New Roman"/>
          <w:b/>
          <w:i/>
          <w:iCs/>
          <w:sz w:val="22"/>
          <w:szCs w:val="22"/>
        </w:rPr>
        <w:t xml:space="preserve">Resulth: </w:t>
      </w:r>
      <w:r w:rsidR="00A157BB" w:rsidRPr="00EA1ABD">
        <w:rPr>
          <w:rFonts w:ascii="Times New Roman" w:hAnsi="Times New Roman" w:cs="Times New Roman"/>
          <w:i/>
          <w:iCs/>
          <w:sz w:val="22"/>
          <w:szCs w:val="22"/>
        </w:rPr>
        <w:t>Most eye hygiene data on contact lens users mostly have less eye hygiene of 39 students (69,6%), corneal sensibility in contact lens users is mostly experienced abnormal corneal sensibility of 36 respondents (64,3%).  Significant value p value = 0,000 where p value &lt;α (0.05) then H0 is rejected and H1 is accepted, there is eye hygiene relationship with corneal sensibility in adolescent contact lens users more than 6 months</w:t>
      </w:r>
      <w:r w:rsidR="00A157BB" w:rsidRPr="00EA1ABD">
        <w:rPr>
          <w:rFonts w:ascii="Times New Roman" w:hAnsi="Times New Roman" w:cs="Times New Roman"/>
          <w:i/>
          <w:iCs/>
          <w:sz w:val="22"/>
          <w:szCs w:val="22"/>
          <w:lang w:val="en-US"/>
        </w:rPr>
        <w:t>.</w:t>
      </w:r>
      <w:r w:rsidR="00EA1ABD" w:rsidRPr="00EA1ABD">
        <w:rPr>
          <w:rFonts w:ascii="Times New Roman" w:hAnsi="Times New Roman" w:cs="Times New Roman"/>
          <w:b/>
          <w:i/>
          <w:iCs/>
          <w:sz w:val="22"/>
          <w:szCs w:val="22"/>
        </w:rPr>
        <w:t>Conclusion:</w:t>
      </w:r>
      <w:r w:rsidR="00EA1ABD" w:rsidRPr="00EA1ABD">
        <w:rPr>
          <w:rFonts w:ascii="Times New Roman" w:hAnsi="Times New Roman" w:cs="Times New Roman"/>
          <w:i/>
          <w:iCs/>
          <w:sz w:val="22"/>
          <w:szCs w:val="22"/>
        </w:rPr>
        <w:t xml:space="preserve"> </w:t>
      </w:r>
      <w:r w:rsidR="00A157BB" w:rsidRPr="00EA1ABD">
        <w:rPr>
          <w:rFonts w:ascii="Times New Roman" w:hAnsi="Times New Roman" w:cs="Times New Roman"/>
          <w:i/>
          <w:iCs/>
          <w:sz w:val="22"/>
          <w:szCs w:val="22"/>
        </w:rPr>
        <w:t>There is an eye hygiene relationship with corneal sensibility in adolescent contact lens users more than 6 months</w:t>
      </w:r>
      <w:r w:rsidR="00EA1ABD" w:rsidRPr="00EA1ABD">
        <w:rPr>
          <w:rFonts w:ascii="Times New Roman" w:hAnsi="Times New Roman" w:cs="Times New Roman"/>
          <w:i/>
          <w:iCs/>
          <w:sz w:val="22"/>
          <w:szCs w:val="22"/>
          <w:lang w:val="en-US"/>
        </w:rPr>
        <w:t xml:space="preserve">. </w:t>
      </w:r>
      <w:r w:rsidR="00EA1ABD" w:rsidRPr="00EA1ABD">
        <w:rPr>
          <w:rFonts w:ascii="Times New Roman" w:hAnsi="Times New Roman" w:cs="Times New Roman"/>
          <w:b/>
          <w:i/>
          <w:iCs/>
          <w:sz w:val="22"/>
          <w:szCs w:val="22"/>
        </w:rPr>
        <w:t>Suggestion:</w:t>
      </w:r>
      <w:r w:rsidR="00EA1ABD" w:rsidRPr="00EA1ABD">
        <w:rPr>
          <w:rFonts w:ascii="Times New Roman" w:hAnsi="Times New Roman" w:cs="Times New Roman"/>
          <w:i/>
          <w:iCs/>
          <w:sz w:val="22"/>
          <w:szCs w:val="22"/>
        </w:rPr>
        <w:t xml:space="preserve"> User contact lens should use contact lenses as subtitute glases other than that is shouldh buy preferably in the optical hemp to not endanger eye health.</w:t>
      </w:r>
    </w:p>
    <w:p w:rsidR="00A157BB" w:rsidRPr="00EA1ABD" w:rsidRDefault="00A157BB" w:rsidP="00EA1ABD">
      <w:pPr>
        <w:pStyle w:val="HTMLPreformatted"/>
        <w:ind w:left="709"/>
        <w:jc w:val="both"/>
        <w:rPr>
          <w:rFonts w:ascii="Times New Roman" w:hAnsi="Times New Roman" w:cs="Times New Roman"/>
          <w:i/>
          <w:iCs/>
          <w:sz w:val="22"/>
          <w:szCs w:val="22"/>
          <w:lang w:val="en-US"/>
        </w:rPr>
      </w:pPr>
    </w:p>
    <w:p w:rsidR="00A157BB" w:rsidRPr="00EA1ABD" w:rsidRDefault="00A157BB" w:rsidP="00EA1ABD">
      <w:pPr>
        <w:pStyle w:val="HTMLPreformatted"/>
        <w:jc w:val="both"/>
        <w:rPr>
          <w:rFonts w:ascii="Times New Roman" w:hAnsi="Times New Roman" w:cs="Times New Roman"/>
          <w:b/>
          <w:i/>
          <w:sz w:val="22"/>
          <w:szCs w:val="22"/>
        </w:rPr>
      </w:pPr>
      <w:r w:rsidRPr="00EA1ABD">
        <w:rPr>
          <w:rFonts w:ascii="Times New Roman" w:hAnsi="Times New Roman" w:cs="Times New Roman"/>
          <w:b/>
          <w:sz w:val="22"/>
          <w:szCs w:val="22"/>
        </w:rPr>
        <w:t xml:space="preserve">Keywords : </w:t>
      </w:r>
      <w:r w:rsidR="00EA1ABD" w:rsidRPr="00EA1ABD">
        <w:rPr>
          <w:rFonts w:ascii="Times New Roman" w:hAnsi="Times New Roman" w:cs="Times New Roman"/>
          <w:b/>
          <w:i/>
          <w:sz w:val="22"/>
          <w:szCs w:val="22"/>
        </w:rPr>
        <w:t xml:space="preserve">adolescent, </w:t>
      </w:r>
      <w:r w:rsidRPr="00EA1ABD">
        <w:rPr>
          <w:rFonts w:ascii="Times New Roman" w:hAnsi="Times New Roman" w:cs="Times New Roman"/>
          <w:b/>
          <w:i/>
          <w:sz w:val="22"/>
          <w:szCs w:val="22"/>
        </w:rPr>
        <w:t xml:space="preserve">eye hygiene, </w:t>
      </w:r>
      <w:r w:rsidR="00EA1ABD" w:rsidRPr="00EA1ABD">
        <w:rPr>
          <w:rFonts w:ascii="Times New Roman" w:hAnsi="Times New Roman" w:cs="Times New Roman"/>
          <w:b/>
          <w:i/>
          <w:sz w:val="22"/>
          <w:szCs w:val="22"/>
        </w:rPr>
        <w:t>contact lenses, corneal sensibility</w:t>
      </w:r>
    </w:p>
    <w:p w:rsidR="00A157BB" w:rsidRPr="00EA1ABD" w:rsidRDefault="00A157BB" w:rsidP="00EA1ABD">
      <w:pPr>
        <w:pStyle w:val="HTMLPreformatted"/>
        <w:ind w:left="709"/>
        <w:jc w:val="center"/>
        <w:rPr>
          <w:rFonts w:ascii="Times New Roman" w:hAnsi="Times New Roman" w:cs="Times New Roman"/>
          <w:i/>
          <w:sz w:val="22"/>
          <w:szCs w:val="22"/>
        </w:rPr>
      </w:pPr>
    </w:p>
    <w:p w:rsidR="00A157BB" w:rsidRPr="00EA1ABD" w:rsidRDefault="00A157BB" w:rsidP="00EA1ABD">
      <w:pPr>
        <w:spacing w:line="240" w:lineRule="auto"/>
        <w:ind w:left="709" w:hanging="5"/>
        <w:jc w:val="left"/>
        <w:rPr>
          <w:rFonts w:ascii="Times New Roman" w:hAnsi="Times New Roman" w:cs="Times New Roman"/>
        </w:rPr>
      </w:pPr>
    </w:p>
    <w:p w:rsidR="00A157BB" w:rsidRPr="00EA1ABD" w:rsidRDefault="00A157BB"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EA1ABD" w:rsidRPr="00EA1ABD" w:rsidRDefault="00EA1ABD" w:rsidP="00EA1ABD">
      <w:pPr>
        <w:spacing w:line="240" w:lineRule="auto"/>
        <w:ind w:left="709" w:hanging="6"/>
        <w:jc w:val="left"/>
        <w:rPr>
          <w:rFonts w:ascii="Times New Roman" w:hAnsi="Times New Roman" w:cs="Times New Roman"/>
          <w:b/>
        </w:rPr>
      </w:pPr>
    </w:p>
    <w:p w:rsidR="00A157BB" w:rsidRDefault="00A157BB" w:rsidP="00EA1ABD">
      <w:pPr>
        <w:spacing w:line="240" w:lineRule="auto"/>
        <w:rPr>
          <w:rFonts w:ascii="Times New Roman" w:hAnsi="Times New Roman" w:cs="Times New Roman"/>
          <w:b/>
        </w:rPr>
      </w:pPr>
    </w:p>
    <w:p w:rsidR="00EA1ABD" w:rsidRDefault="00EA1ABD" w:rsidP="00EA1ABD">
      <w:pPr>
        <w:spacing w:line="240" w:lineRule="auto"/>
        <w:rPr>
          <w:rFonts w:ascii="Times New Roman" w:hAnsi="Times New Roman" w:cs="Times New Roman"/>
          <w:b/>
        </w:rPr>
      </w:pPr>
    </w:p>
    <w:p w:rsidR="00EA1ABD" w:rsidRDefault="00EA1ABD" w:rsidP="00EA1ABD">
      <w:pPr>
        <w:spacing w:line="240" w:lineRule="auto"/>
        <w:rPr>
          <w:rFonts w:ascii="Times New Roman" w:hAnsi="Times New Roman" w:cs="Times New Roman"/>
          <w:b/>
        </w:rPr>
      </w:pPr>
    </w:p>
    <w:p w:rsidR="00EA1ABD" w:rsidRPr="00EA1ABD" w:rsidRDefault="00EA1ABD" w:rsidP="00EA1ABD">
      <w:pPr>
        <w:spacing w:line="240" w:lineRule="auto"/>
        <w:rPr>
          <w:rFonts w:ascii="Times New Roman" w:hAnsi="Times New Roman" w:cs="Times New Roman"/>
          <w:b/>
        </w:rPr>
      </w:pPr>
    </w:p>
    <w:p w:rsidR="0093573D" w:rsidRPr="00EA1ABD" w:rsidRDefault="0093573D" w:rsidP="00EA1ABD">
      <w:pPr>
        <w:spacing w:line="240" w:lineRule="auto"/>
        <w:ind w:left="709"/>
        <w:rPr>
          <w:rFonts w:ascii="Times New Roman" w:hAnsi="Times New Roman" w:cs="Times New Roman"/>
        </w:rPr>
        <w:sectPr w:rsidR="0093573D" w:rsidRPr="00EA1ABD" w:rsidSect="00FF40D3">
          <w:pgSz w:w="11906" w:h="16838" w:code="9"/>
          <w:pgMar w:top="1701" w:right="1701" w:bottom="1701" w:left="1985" w:header="709" w:footer="709" w:gutter="0"/>
          <w:cols w:space="708"/>
          <w:docGrid w:linePitch="360"/>
        </w:sectPr>
      </w:pPr>
    </w:p>
    <w:p w:rsidR="0093573D" w:rsidRPr="00EA1ABD" w:rsidRDefault="0093573D" w:rsidP="00EA1ABD">
      <w:pPr>
        <w:spacing w:line="240" w:lineRule="auto"/>
        <w:ind w:left="0" w:firstLine="0"/>
        <w:jc w:val="left"/>
        <w:rPr>
          <w:rFonts w:ascii="Times New Roman" w:hAnsi="Times New Roman" w:cs="Times New Roman"/>
          <w:b/>
        </w:rPr>
      </w:pPr>
      <w:r w:rsidRPr="00EA1ABD">
        <w:rPr>
          <w:rFonts w:ascii="Times New Roman" w:eastAsia="Calibri" w:hAnsi="Times New Roman" w:cs="Times New Roman"/>
          <w:b/>
        </w:rPr>
        <w:lastRenderedPageBreak/>
        <w:t>PENDAHULUAN</w:t>
      </w:r>
    </w:p>
    <w:p w:rsidR="00EA1ABD" w:rsidRPr="00EA1ABD" w:rsidRDefault="0093573D" w:rsidP="00EA1ABD">
      <w:pPr>
        <w:spacing w:line="240" w:lineRule="auto"/>
        <w:ind w:left="0" w:firstLine="0"/>
        <w:rPr>
          <w:rFonts w:ascii="Times New Roman" w:hAnsi="Times New Roman" w:cs="Times New Roman"/>
        </w:rPr>
      </w:pPr>
      <w:r w:rsidRPr="00EA1ABD">
        <w:rPr>
          <w:rFonts w:ascii="Times New Roman" w:eastAsia="Calibri" w:hAnsi="Times New Roman" w:cs="Times New Roman"/>
        </w:rPr>
        <w:t xml:space="preserve">Lensa kontak sering menimbulkan permasalahan pada mata terutama pada </w:t>
      </w:r>
      <w:r w:rsidRPr="00EA1ABD">
        <w:rPr>
          <w:rFonts w:ascii="Times New Roman" w:hAnsi="Times New Roman" w:cs="Times New Roman"/>
        </w:rPr>
        <w:t xml:space="preserve">sensibilitas kornea, </w:t>
      </w:r>
      <w:r w:rsidR="00F56E36" w:rsidRPr="00EA1ABD">
        <w:rPr>
          <w:rFonts w:ascii="Times New Roman" w:hAnsi="Times New Roman" w:cs="Times New Roman"/>
        </w:rPr>
        <w:t>dikarenakan</w:t>
      </w:r>
      <w:r w:rsidR="00EA1ABD" w:rsidRPr="00EA1ABD">
        <w:rPr>
          <w:rFonts w:ascii="Times New Roman" w:eastAsia="Calibri" w:hAnsi="Times New Roman" w:cs="Times New Roman"/>
        </w:rPr>
        <w:t xml:space="preserve"> minimnya </w:t>
      </w:r>
      <w:r w:rsidR="00EA1ABD" w:rsidRPr="00EA1ABD">
        <w:rPr>
          <w:rFonts w:ascii="Times New Roman" w:eastAsia="Calibri" w:hAnsi="Times New Roman" w:cs="Times New Roman"/>
          <w:i/>
        </w:rPr>
        <w:t>eye</w:t>
      </w:r>
      <w:r w:rsidR="00EA1ABD" w:rsidRPr="00EA1ABD">
        <w:rPr>
          <w:rFonts w:ascii="Times New Roman" w:eastAsia="Calibri" w:hAnsi="Times New Roman" w:cs="Times New Roman"/>
        </w:rPr>
        <w:t xml:space="preserve"> </w:t>
      </w:r>
      <w:r w:rsidR="00EA1ABD" w:rsidRPr="00EA1ABD">
        <w:rPr>
          <w:rFonts w:ascii="Times New Roman" w:eastAsia="Calibri" w:hAnsi="Times New Roman" w:cs="Times New Roman"/>
          <w:i/>
        </w:rPr>
        <w:t xml:space="preserve">hygiene </w:t>
      </w:r>
      <w:r w:rsidR="00EA1ABD" w:rsidRPr="00EA1ABD">
        <w:rPr>
          <w:rFonts w:ascii="Times New Roman" w:eastAsia="Calibri" w:hAnsi="Times New Roman" w:cs="Times New Roman"/>
        </w:rPr>
        <w:t>atau kebersihan yang diterapkan oleh pengguna lensa kontak (Nazhriyah, 2016)</w:t>
      </w:r>
      <w:r w:rsidR="00EA1ABD" w:rsidRPr="00EA1ABD">
        <w:rPr>
          <w:rFonts w:ascii="Times New Roman" w:hAnsi="Times New Roman" w:cs="Times New Roman"/>
        </w:rPr>
        <w:t>.</w:t>
      </w:r>
    </w:p>
    <w:p w:rsidR="00F56E36" w:rsidRPr="00EA1ABD" w:rsidRDefault="00F56E36" w:rsidP="00EA1ABD">
      <w:pPr>
        <w:spacing w:line="240" w:lineRule="auto"/>
        <w:ind w:left="0" w:firstLine="0"/>
        <w:rPr>
          <w:rFonts w:ascii="Times New Roman" w:hAnsi="Times New Roman" w:cs="Times New Roman"/>
        </w:rPr>
      </w:pPr>
    </w:p>
    <w:p w:rsidR="00F56E36" w:rsidRPr="00EA1ABD" w:rsidRDefault="0093573D" w:rsidP="00EA1ABD">
      <w:pPr>
        <w:spacing w:line="240" w:lineRule="auto"/>
        <w:ind w:left="0" w:firstLine="0"/>
        <w:rPr>
          <w:rFonts w:ascii="Times New Roman" w:hAnsi="Times New Roman" w:cs="Times New Roman"/>
        </w:rPr>
      </w:pPr>
      <w:r w:rsidRPr="00EA1ABD">
        <w:rPr>
          <w:rFonts w:ascii="Times New Roman" w:eastAsia="Calibri" w:hAnsi="Times New Roman" w:cs="Times New Roman"/>
        </w:rPr>
        <w:t>Lensa kontak di era millineal sekarang ini semakin lama semakin banyak diminati dikalangan remaja terutama kaum wanita sebagai pengganti kacamata, yang bertujuan sebagai alat bantu penglihatan dan juga memperindah penampilan wajah bagi penggunanya karena lebih praktis dan ringan. Pengguna lensa kontak dalam penggunaannya masih sering tidak memperhatikan kebersihan lensa kontak dan cara penggunaan yang tidak sesuai dengan SOP (</w:t>
      </w:r>
      <w:r w:rsidRPr="00EA1ABD">
        <w:rPr>
          <w:rFonts w:ascii="Times New Roman" w:eastAsia="Calibri" w:hAnsi="Times New Roman" w:cs="Times New Roman"/>
          <w:i/>
        </w:rPr>
        <w:t>Standart Operasional Prosedure</w:t>
      </w:r>
      <w:r w:rsidRPr="00EA1ABD">
        <w:rPr>
          <w:rFonts w:ascii="Times New Roman" w:eastAsia="Calibri" w:hAnsi="Times New Roman" w:cs="Times New Roman"/>
        </w:rPr>
        <w:t>) atau petunjuk pemakaian (Setianingsih, 2017)</w:t>
      </w:r>
      <w:r w:rsidR="00EA1ABD" w:rsidRPr="00EA1ABD">
        <w:rPr>
          <w:rFonts w:ascii="Times New Roman" w:eastAsia="Calibri" w:hAnsi="Times New Roman" w:cs="Times New Roman"/>
        </w:rPr>
        <w:t>.</w:t>
      </w:r>
    </w:p>
    <w:p w:rsidR="00C27A09" w:rsidRPr="00EA1ABD" w:rsidRDefault="00C27A09" w:rsidP="00EA1ABD">
      <w:pPr>
        <w:spacing w:line="240" w:lineRule="auto"/>
        <w:ind w:left="0" w:firstLine="0"/>
        <w:rPr>
          <w:rFonts w:ascii="Times New Roman" w:hAnsi="Times New Roman" w:cs="Times New Roman"/>
        </w:rPr>
      </w:pPr>
    </w:p>
    <w:p w:rsidR="00C27A09" w:rsidRPr="00EA1ABD" w:rsidRDefault="00C27A09" w:rsidP="00EA1ABD">
      <w:pPr>
        <w:spacing w:line="240" w:lineRule="auto"/>
        <w:ind w:left="0" w:firstLine="0"/>
        <w:rPr>
          <w:rFonts w:ascii="Times New Roman" w:hAnsi="Times New Roman" w:cs="Times New Roman"/>
        </w:rPr>
      </w:pPr>
      <w:r w:rsidRPr="00EA1ABD">
        <w:rPr>
          <w:rFonts w:ascii="Times New Roman" w:hAnsi="Times New Roman" w:cs="Times New Roman"/>
        </w:rPr>
        <w:t xml:space="preserve">Berdasarkan uraian latar belakang diatas dapat dirumuskan masalah apakah ada hubungan </w:t>
      </w:r>
      <w:r w:rsidRPr="00EA1ABD">
        <w:rPr>
          <w:rFonts w:ascii="Times New Roman" w:hAnsi="Times New Roman" w:cs="Times New Roman"/>
          <w:i/>
        </w:rPr>
        <w:t>eye hygiene</w:t>
      </w:r>
      <w:r w:rsidRPr="00EA1ABD">
        <w:rPr>
          <w:rFonts w:ascii="Times New Roman" w:hAnsi="Times New Roman" w:cs="Times New Roman"/>
        </w:rPr>
        <w:t xml:space="preserve"> dengan sensibilitas kornea pada remaja pengguna lensa kontak lebih dri 6 bulan kelas X jurusan Otomatisasi Tata Kelola Perkantoran (OTKP)? </w:t>
      </w:r>
    </w:p>
    <w:p w:rsidR="00C27A09" w:rsidRPr="00EA1ABD" w:rsidRDefault="00C27A09" w:rsidP="00EA1ABD">
      <w:pPr>
        <w:spacing w:line="240" w:lineRule="auto"/>
        <w:ind w:left="0" w:firstLine="0"/>
        <w:rPr>
          <w:rFonts w:ascii="Times New Roman" w:hAnsi="Times New Roman" w:cs="Times New Roman"/>
        </w:rPr>
      </w:pPr>
      <w:r w:rsidRPr="00EA1ABD">
        <w:rPr>
          <w:rFonts w:ascii="Times New Roman" w:hAnsi="Times New Roman" w:cs="Times New Roman"/>
        </w:rPr>
        <w:t xml:space="preserve">Tujuan penelitian untuk menganalisis hubungan </w:t>
      </w:r>
      <w:r w:rsidRPr="00EA1ABD">
        <w:rPr>
          <w:rFonts w:ascii="Times New Roman" w:hAnsi="Times New Roman" w:cs="Times New Roman"/>
          <w:i/>
        </w:rPr>
        <w:t>eye hygiene</w:t>
      </w:r>
      <w:r w:rsidRPr="00EA1ABD">
        <w:rPr>
          <w:rFonts w:ascii="Times New Roman" w:hAnsi="Times New Roman" w:cs="Times New Roman"/>
        </w:rPr>
        <w:t xml:space="preserve"> dengan sensibilitas kornea pada remaja pengguna lensa kontak lebih dari 6 bulan kelas X jurusan Otomatisasi Tata Kelola Perkantoran (OTKP) di SMK PGRI 1 Jombang pada tahun 2019.</w:t>
      </w:r>
      <w:r w:rsidR="00C2017F" w:rsidRPr="00EA1ABD">
        <w:rPr>
          <w:rFonts w:ascii="Times New Roman" w:hAnsi="Times New Roman" w:cs="Times New Roman"/>
        </w:rPr>
        <w:t xml:space="preserve"> Hasil penelitian ini dapat digunakan sebagai informasi baru dan pengembangan ilmu pengetahuan bagi remaja supaya remaja dapat menerapkan </w:t>
      </w:r>
      <w:r w:rsidR="00C2017F" w:rsidRPr="00EA1ABD">
        <w:rPr>
          <w:rFonts w:ascii="Times New Roman" w:hAnsi="Times New Roman" w:cs="Times New Roman"/>
          <w:i/>
        </w:rPr>
        <w:t>eye hygiene</w:t>
      </w:r>
      <w:r w:rsidR="00C2017F" w:rsidRPr="00EA1ABD">
        <w:rPr>
          <w:rFonts w:ascii="Times New Roman" w:hAnsi="Times New Roman" w:cs="Times New Roman"/>
        </w:rPr>
        <w:t>.</w:t>
      </w:r>
    </w:p>
    <w:p w:rsidR="00C2017F" w:rsidRPr="00EA1ABD" w:rsidRDefault="00C2017F" w:rsidP="00EA1ABD">
      <w:pPr>
        <w:spacing w:line="240" w:lineRule="auto"/>
        <w:ind w:left="0" w:firstLine="0"/>
        <w:rPr>
          <w:rFonts w:ascii="Times New Roman" w:hAnsi="Times New Roman" w:cs="Times New Roman"/>
        </w:rPr>
      </w:pPr>
    </w:p>
    <w:p w:rsidR="00F56E36" w:rsidRPr="00EA1ABD" w:rsidRDefault="00F56E36" w:rsidP="00EA1ABD">
      <w:pPr>
        <w:spacing w:line="240" w:lineRule="auto"/>
        <w:ind w:left="0" w:firstLine="0"/>
        <w:rPr>
          <w:rFonts w:ascii="Times New Roman" w:hAnsi="Times New Roman" w:cs="Times New Roman"/>
        </w:rPr>
      </w:pPr>
      <w:r w:rsidRPr="00EA1ABD">
        <w:rPr>
          <w:rFonts w:ascii="Times New Roman" w:eastAsia="Calibri" w:hAnsi="Times New Roman" w:cs="Times New Roman"/>
        </w:rPr>
        <w:t xml:space="preserve">Pengguna lensa kontak di Amerika utara mencapai 38 juta orang, 24 juta pengguna lensa kontak berasal dari Asia, 20 juta pengguna lensa kontak berasal dari Eropa, dan pada tahun 2018 rata-rata pengguna lensa kontak berusia kurang dari 18 tahun dan didominasi oleh anak perempuan. Pengguna lensa kontak di Indonesia saat ini meningkat lebih dari 15% pertahun (Artini, 2010). </w:t>
      </w:r>
    </w:p>
    <w:p w:rsidR="00F56E36" w:rsidRPr="00EA1ABD" w:rsidRDefault="00F56E36" w:rsidP="00EA1ABD">
      <w:pPr>
        <w:spacing w:line="240" w:lineRule="auto"/>
        <w:ind w:left="0" w:firstLine="0"/>
        <w:rPr>
          <w:rFonts w:ascii="Times New Roman" w:hAnsi="Times New Roman" w:cs="Times New Roman"/>
        </w:rPr>
      </w:pPr>
    </w:p>
    <w:p w:rsidR="00C27A09" w:rsidRPr="00EA1ABD" w:rsidRDefault="00F56E36" w:rsidP="00EA1ABD">
      <w:pPr>
        <w:spacing w:line="240" w:lineRule="auto"/>
        <w:ind w:left="0" w:firstLine="0"/>
        <w:rPr>
          <w:rFonts w:ascii="Times New Roman" w:hAnsi="Times New Roman" w:cs="Times New Roman"/>
        </w:rPr>
      </w:pPr>
      <w:r w:rsidRPr="00EA1ABD">
        <w:rPr>
          <w:rFonts w:ascii="Times New Roman" w:eastAsia="Calibri" w:hAnsi="Times New Roman" w:cs="Times New Roman"/>
        </w:rPr>
        <w:lastRenderedPageBreak/>
        <w:t>Menurut salah satu dokter spesialis mata dari Graha Amerta RSUD Dr.Soetomo, dari Hendrian D.Soebagyo., Sp.M, khusus pasien yang ditanganinya sedikitnya terdapat 50% pasien yang mengalami gangguan mata karena lensa kontak yang digunakan terkontaminasi oleh amoeba dan 1% pasien mengalami gangguan mata berat hingga mengalami kebutaan permanen (Setianingsih, 2017).</w:t>
      </w:r>
    </w:p>
    <w:p w:rsidR="00C27A09" w:rsidRPr="00EA1ABD" w:rsidRDefault="00C27A09" w:rsidP="00EA1ABD">
      <w:pPr>
        <w:spacing w:line="240" w:lineRule="auto"/>
        <w:ind w:left="0" w:firstLine="0"/>
        <w:rPr>
          <w:rFonts w:ascii="Times New Roman" w:hAnsi="Times New Roman" w:cs="Times New Roman"/>
        </w:rPr>
      </w:pPr>
    </w:p>
    <w:p w:rsidR="0093573D" w:rsidRPr="00EA1ABD" w:rsidRDefault="00C27A09" w:rsidP="00EA1ABD">
      <w:pPr>
        <w:spacing w:line="240" w:lineRule="auto"/>
        <w:ind w:left="0" w:firstLine="0"/>
        <w:rPr>
          <w:rFonts w:ascii="Times New Roman" w:hAnsi="Times New Roman" w:cs="Times New Roman"/>
        </w:rPr>
      </w:pPr>
      <w:r w:rsidRPr="00EA1ABD">
        <w:rPr>
          <w:rFonts w:ascii="Times New Roman" w:hAnsi="Times New Roman" w:cs="Times New Roman"/>
        </w:rPr>
        <w:t>Berdasarkan h</w:t>
      </w:r>
      <w:r w:rsidRPr="00EA1ABD">
        <w:rPr>
          <w:rFonts w:ascii="Times New Roman" w:eastAsia="Calibri" w:hAnsi="Times New Roman" w:cs="Times New Roman"/>
        </w:rPr>
        <w:t>asil studi pendahuluan yang dilakukan oleh peneliti di SMK PGRI 1 JOMBANG dari seluruh siswa kelas X jurusan Otomatisasi Tata Kelola Perkantoran (OTKP) yang berjumlah 270 siswa  pada bulan April 2019, pada saat dilakukan wawancara terdapat 62 siswa dari 270 siswa yang menggunakan lensa kontak ≥ 6 bulan. Pengguna lensa kontak dalam penggunaannya tidak menerapkan kebersihan dan tidak sesuai dengan SOP (</w:t>
      </w:r>
      <w:r w:rsidRPr="00EA1ABD">
        <w:rPr>
          <w:rFonts w:ascii="Times New Roman" w:eastAsia="Calibri" w:hAnsi="Times New Roman" w:cs="Times New Roman"/>
          <w:i/>
        </w:rPr>
        <w:t>Standart Operasional Prosedure</w:t>
      </w:r>
      <w:r w:rsidRPr="00EA1ABD">
        <w:rPr>
          <w:rFonts w:ascii="Times New Roman" w:eastAsia="Calibri" w:hAnsi="Times New Roman" w:cs="Times New Roman"/>
        </w:rPr>
        <w:t>) atau aturan penggunaan seperti tidak mencuci tangan terlebih dahulu sebelum menggunakan dan melepas lensa kontak, tidak  meneteskan cairan lensa kontak jika mata tidak terasa kering, tidak merawat lensa kontak dan tempat penyimpanan lensa kontak.</w:t>
      </w:r>
    </w:p>
    <w:p w:rsidR="00C2017F" w:rsidRPr="00EA1ABD" w:rsidRDefault="00C2017F" w:rsidP="00EA1ABD">
      <w:pPr>
        <w:spacing w:line="240" w:lineRule="auto"/>
        <w:ind w:left="0" w:firstLine="0"/>
        <w:jc w:val="left"/>
        <w:rPr>
          <w:rFonts w:ascii="Times New Roman" w:hAnsi="Times New Roman" w:cs="Times New Roman"/>
          <w:b/>
        </w:rPr>
      </w:pPr>
    </w:p>
    <w:p w:rsidR="00C2017F" w:rsidRPr="00EA1ABD" w:rsidRDefault="00C2017F" w:rsidP="00EA1ABD">
      <w:pPr>
        <w:spacing w:line="240" w:lineRule="auto"/>
        <w:ind w:left="0" w:firstLine="0"/>
        <w:rPr>
          <w:rFonts w:ascii="Times New Roman" w:hAnsi="Times New Roman" w:cs="Times New Roman"/>
        </w:rPr>
      </w:pPr>
    </w:p>
    <w:p w:rsidR="00D6588B" w:rsidRPr="00EA1ABD" w:rsidRDefault="00D6588B" w:rsidP="00EA1ABD">
      <w:pPr>
        <w:pStyle w:val="ListParagraph"/>
        <w:spacing w:after="0" w:line="240" w:lineRule="auto"/>
        <w:ind w:left="0"/>
        <w:jc w:val="both"/>
        <w:rPr>
          <w:rFonts w:ascii="Times New Roman" w:hAnsi="Times New Roman"/>
        </w:rPr>
      </w:pPr>
    </w:p>
    <w:p w:rsidR="00D6588B" w:rsidRPr="00EA1ABD" w:rsidRDefault="00D6588B" w:rsidP="00EA1ABD">
      <w:pPr>
        <w:pStyle w:val="ListParagraph"/>
        <w:spacing w:after="0" w:line="240" w:lineRule="auto"/>
        <w:ind w:left="0"/>
        <w:rPr>
          <w:rFonts w:ascii="Times New Roman" w:hAnsi="Times New Roman"/>
          <w:b/>
        </w:rPr>
      </w:pPr>
      <w:r w:rsidRPr="00EA1ABD">
        <w:rPr>
          <w:rFonts w:ascii="Times New Roman" w:hAnsi="Times New Roman"/>
          <w:b/>
        </w:rPr>
        <w:t xml:space="preserve">BAHAN DAN METODE </w:t>
      </w:r>
    </w:p>
    <w:p w:rsidR="00D6588B" w:rsidRPr="00EA1ABD" w:rsidRDefault="00D6588B" w:rsidP="00EA1ABD">
      <w:pPr>
        <w:pStyle w:val="ListParagraph"/>
        <w:spacing w:after="0" w:line="240" w:lineRule="auto"/>
        <w:ind w:left="0"/>
        <w:jc w:val="both"/>
        <w:rPr>
          <w:rFonts w:ascii="Times New Roman" w:hAnsi="Times New Roman"/>
        </w:rPr>
      </w:pPr>
    </w:p>
    <w:p w:rsidR="007015E3" w:rsidRPr="00EA1ABD" w:rsidRDefault="00C2017F" w:rsidP="00EA1ABD">
      <w:pPr>
        <w:pStyle w:val="ListParagraph"/>
        <w:spacing w:after="0" w:line="240" w:lineRule="auto"/>
        <w:ind w:left="0"/>
        <w:jc w:val="both"/>
        <w:rPr>
          <w:rFonts w:ascii="Times New Roman" w:eastAsia="Times New Roman" w:hAnsi="Times New Roman"/>
          <w:lang w:eastAsia="id-ID"/>
        </w:rPr>
      </w:pPr>
      <w:r w:rsidRPr="00EA1ABD">
        <w:rPr>
          <w:rFonts w:ascii="Times New Roman" w:hAnsi="Times New Roman"/>
        </w:rPr>
        <w:t>Jenis dalam penelitian ini adalah</w:t>
      </w:r>
      <w:r w:rsidRPr="00EA1ABD">
        <w:rPr>
          <w:rFonts w:ascii="Times New Roman" w:eastAsia="Times New Roman" w:hAnsi="Times New Roman"/>
          <w:lang w:eastAsia="id-ID"/>
        </w:rPr>
        <w:t xml:space="preserve"> metode penelitian kuantitatif. </w:t>
      </w:r>
      <w:r w:rsidRPr="00EA1ABD">
        <w:rPr>
          <w:rFonts w:ascii="Times New Roman" w:hAnsi="Times New Roman"/>
        </w:rPr>
        <w:t xml:space="preserve">Desain penelitian korelasional </w:t>
      </w:r>
      <w:r w:rsidR="007D17B9" w:rsidRPr="00EA1ABD">
        <w:rPr>
          <w:rFonts w:ascii="Times New Roman" w:hAnsi="Times New Roman"/>
        </w:rPr>
        <w:t xml:space="preserve">dengan rancangan penelitian menggunakan observasi model cross sectional. </w:t>
      </w:r>
      <w:r w:rsidR="007D17B9" w:rsidRPr="00EA1ABD">
        <w:rPr>
          <w:rFonts w:ascii="Times New Roman" w:eastAsia="Times New Roman" w:hAnsi="Times New Roman"/>
          <w:lang w:eastAsia="id-ID"/>
        </w:rPr>
        <w:t xml:space="preserve">Populasi dalam penelitian ini adalah seluruh siswa kelas X jurusan Otomatisasi Tata Kelola Perkantoran (OTKP) yang menggunakan lensa kontak lebih dari 6 bulan di SMK PGRI 1 Jombang berjumlah 62 siswa. Sampel dalam penelitian ini adalah sebagian dari siswa kelas X jurusan Otomatisasi Tata Kelola Perkantoran (OTKP) yang menggunakan lensa kontak lebih dari  6 bulan di SMK PGRI 1 Jombang sejumlah 56 siswa yang diambil menggunakan </w:t>
      </w:r>
      <w:r w:rsidR="007D17B9" w:rsidRPr="00EA1ABD">
        <w:rPr>
          <w:rFonts w:ascii="Times New Roman" w:eastAsia="Times New Roman" w:hAnsi="Times New Roman"/>
          <w:i/>
          <w:lang w:eastAsia="id-ID"/>
        </w:rPr>
        <w:t>probability sampling</w:t>
      </w:r>
      <w:r w:rsidR="007D17B9" w:rsidRPr="00EA1ABD">
        <w:rPr>
          <w:rFonts w:ascii="Times New Roman" w:eastAsia="Times New Roman" w:hAnsi="Times New Roman"/>
          <w:lang w:eastAsia="id-ID"/>
        </w:rPr>
        <w:t xml:space="preserve"> dengan teknik </w:t>
      </w:r>
      <w:r w:rsidR="007D17B9" w:rsidRPr="00EA1ABD">
        <w:rPr>
          <w:rFonts w:ascii="Times New Roman" w:eastAsia="Times New Roman" w:hAnsi="Times New Roman"/>
          <w:i/>
          <w:lang w:eastAsia="id-ID"/>
        </w:rPr>
        <w:t>proporsional random sampling</w:t>
      </w:r>
      <w:r w:rsidR="007D17B9" w:rsidRPr="00EA1ABD">
        <w:rPr>
          <w:rFonts w:ascii="Times New Roman" w:eastAsia="Times New Roman" w:hAnsi="Times New Roman"/>
          <w:lang w:eastAsia="id-ID"/>
        </w:rPr>
        <w:t xml:space="preserve">. variabel </w:t>
      </w:r>
      <w:r w:rsidR="007D17B9" w:rsidRPr="00EA1ABD">
        <w:rPr>
          <w:rFonts w:ascii="Times New Roman" w:eastAsia="Times New Roman" w:hAnsi="Times New Roman"/>
          <w:i/>
          <w:lang w:eastAsia="id-ID"/>
        </w:rPr>
        <w:lastRenderedPageBreak/>
        <w:t>independent</w:t>
      </w:r>
      <w:r w:rsidR="007D17B9" w:rsidRPr="00EA1ABD">
        <w:rPr>
          <w:rFonts w:ascii="Times New Roman" w:eastAsia="Times New Roman" w:hAnsi="Times New Roman"/>
          <w:lang w:eastAsia="id-ID"/>
        </w:rPr>
        <w:t xml:space="preserve"> dalam penelitian ini yaitu </w:t>
      </w:r>
      <w:r w:rsidR="007D17B9" w:rsidRPr="00EA1ABD">
        <w:rPr>
          <w:rFonts w:ascii="Times New Roman" w:eastAsia="Times New Roman" w:hAnsi="Times New Roman"/>
          <w:i/>
          <w:lang w:eastAsia="id-ID"/>
        </w:rPr>
        <w:t>eye hygiene</w:t>
      </w:r>
      <w:r w:rsidR="007D17B9" w:rsidRPr="00EA1ABD">
        <w:rPr>
          <w:rFonts w:ascii="Times New Roman" w:eastAsia="Times New Roman" w:hAnsi="Times New Roman"/>
          <w:lang w:eastAsia="id-ID"/>
        </w:rPr>
        <w:t xml:space="preserve"> dan variabel </w:t>
      </w:r>
      <w:r w:rsidR="007D17B9" w:rsidRPr="00EA1ABD">
        <w:rPr>
          <w:rFonts w:ascii="Times New Roman" w:eastAsia="Times New Roman" w:hAnsi="Times New Roman"/>
          <w:i/>
          <w:lang w:eastAsia="id-ID"/>
        </w:rPr>
        <w:t xml:space="preserve">dependent </w:t>
      </w:r>
      <w:r w:rsidR="007D17B9" w:rsidRPr="00EA1ABD">
        <w:rPr>
          <w:rFonts w:ascii="Times New Roman" w:eastAsia="Times New Roman" w:hAnsi="Times New Roman"/>
          <w:lang w:eastAsia="id-ID"/>
        </w:rPr>
        <w:t xml:space="preserve">dalam </w:t>
      </w:r>
    </w:p>
    <w:tbl>
      <w:tblPr>
        <w:tblpPr w:leftFromText="180" w:rightFromText="180" w:vertAnchor="page" w:horzAnchor="page" w:tblpX="6503" w:tblpY="2506"/>
        <w:tblW w:w="3794" w:type="dxa"/>
        <w:tblBorders>
          <w:top w:val="single" w:sz="4" w:space="0" w:color="auto"/>
          <w:bottom w:val="single" w:sz="4" w:space="0" w:color="auto"/>
          <w:insideH w:val="single" w:sz="4" w:space="0" w:color="auto"/>
        </w:tblBorders>
        <w:tblLayout w:type="fixed"/>
        <w:tblLook w:val="04A0"/>
      </w:tblPr>
      <w:tblGrid>
        <w:gridCol w:w="534"/>
        <w:gridCol w:w="1559"/>
        <w:gridCol w:w="992"/>
        <w:gridCol w:w="709"/>
      </w:tblGrid>
      <w:tr w:rsidR="007015E3" w:rsidRPr="00EA1ABD" w:rsidTr="007015E3">
        <w:trPr>
          <w:trHeight w:val="561"/>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No</w:t>
            </w:r>
          </w:p>
        </w:tc>
        <w:tc>
          <w:tcPr>
            <w:tcW w:w="1559" w:type="dxa"/>
            <w:vAlign w:val="center"/>
          </w:tcPr>
          <w:p w:rsidR="007015E3" w:rsidRPr="00EA1ABD" w:rsidRDefault="007015E3" w:rsidP="007015E3">
            <w:pPr>
              <w:spacing w:line="240" w:lineRule="auto"/>
              <w:ind w:left="0" w:firstLine="0"/>
              <w:jc w:val="center"/>
              <w:rPr>
                <w:rFonts w:ascii="Times New Roman" w:hAnsi="Times New Roman" w:cs="Times New Roman"/>
                <w:lang w:val="en-US"/>
              </w:rPr>
            </w:pPr>
            <w:r w:rsidRPr="00EA1ABD">
              <w:rPr>
                <w:rFonts w:ascii="Times New Roman" w:hAnsi="Times New Roman" w:cs="Times New Roman"/>
              </w:rPr>
              <w:t>Lama menggunakan</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Frekuensi</w:t>
            </w:r>
          </w:p>
        </w:tc>
        <w:tc>
          <w:tcPr>
            <w:tcW w:w="70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Persentase (%)</w:t>
            </w:r>
          </w:p>
        </w:tc>
      </w:tr>
      <w:tr w:rsidR="007015E3" w:rsidRPr="00EA1ABD" w:rsidTr="007015E3">
        <w:trPr>
          <w:trHeight w:val="401"/>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w:t>
            </w:r>
          </w:p>
        </w:tc>
        <w:tc>
          <w:tcPr>
            <w:tcW w:w="155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6 bulan-1 tahun</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29</w:t>
            </w:r>
          </w:p>
        </w:tc>
        <w:tc>
          <w:tcPr>
            <w:tcW w:w="70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51,8</w:t>
            </w:r>
          </w:p>
        </w:tc>
      </w:tr>
      <w:tr w:rsidR="007015E3" w:rsidRPr="00EA1ABD" w:rsidTr="007015E3">
        <w:trPr>
          <w:trHeight w:val="401"/>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2</w:t>
            </w:r>
          </w:p>
        </w:tc>
        <w:tc>
          <w:tcPr>
            <w:tcW w:w="155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 tahun-3 tahun</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16</w:t>
            </w:r>
          </w:p>
        </w:tc>
        <w:tc>
          <w:tcPr>
            <w:tcW w:w="70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28,6</w:t>
            </w:r>
          </w:p>
        </w:tc>
      </w:tr>
      <w:tr w:rsidR="007015E3" w:rsidRPr="00EA1ABD" w:rsidTr="007015E3">
        <w:trPr>
          <w:trHeight w:val="424"/>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3</w:t>
            </w:r>
          </w:p>
        </w:tc>
        <w:tc>
          <w:tcPr>
            <w:tcW w:w="155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lang w:val="en-US"/>
              </w:rPr>
              <w:t>≥</w:t>
            </w:r>
            <w:r w:rsidRPr="00EA1ABD">
              <w:rPr>
                <w:rFonts w:ascii="Times New Roman" w:hAnsi="Times New Roman" w:cs="Times New Roman"/>
              </w:rPr>
              <w:t>3 tahun</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11</w:t>
            </w:r>
          </w:p>
        </w:tc>
        <w:tc>
          <w:tcPr>
            <w:tcW w:w="70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19,6</w:t>
            </w:r>
          </w:p>
        </w:tc>
      </w:tr>
      <w:tr w:rsidR="007015E3" w:rsidRPr="00EA1ABD" w:rsidTr="007015E3">
        <w:trPr>
          <w:trHeight w:val="424"/>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p>
        </w:tc>
        <w:tc>
          <w:tcPr>
            <w:tcW w:w="1559" w:type="dxa"/>
            <w:vAlign w:val="center"/>
          </w:tcPr>
          <w:p w:rsidR="007015E3" w:rsidRPr="00EA1ABD" w:rsidRDefault="007015E3" w:rsidP="007015E3">
            <w:pPr>
              <w:pStyle w:val="ListParagraph"/>
              <w:spacing w:after="0" w:line="240" w:lineRule="auto"/>
              <w:ind w:left="0"/>
              <w:contextualSpacing w:val="0"/>
              <w:jc w:val="center"/>
              <w:rPr>
                <w:rFonts w:ascii="Times New Roman" w:hAnsi="Times New Roman"/>
              </w:rPr>
            </w:pPr>
            <w:r w:rsidRPr="00EA1ABD">
              <w:rPr>
                <w:rFonts w:ascii="Times New Roman" w:hAnsi="Times New Roman"/>
              </w:rPr>
              <w:t>Total</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56</w:t>
            </w:r>
          </w:p>
        </w:tc>
        <w:tc>
          <w:tcPr>
            <w:tcW w:w="709"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100,0</w:t>
            </w:r>
          </w:p>
        </w:tc>
      </w:tr>
    </w:tbl>
    <w:p w:rsidR="007D17B9" w:rsidRPr="00EA1ABD" w:rsidRDefault="007D17B9" w:rsidP="00EA1ABD">
      <w:pPr>
        <w:pStyle w:val="ListParagraph"/>
        <w:spacing w:after="0" w:line="240" w:lineRule="auto"/>
        <w:ind w:left="0"/>
        <w:jc w:val="both"/>
        <w:rPr>
          <w:rFonts w:ascii="Times New Roman" w:eastAsia="Times New Roman" w:hAnsi="Times New Roman"/>
          <w:lang w:eastAsia="id-ID"/>
        </w:rPr>
      </w:pPr>
      <w:r w:rsidRPr="00EA1ABD">
        <w:rPr>
          <w:rFonts w:ascii="Times New Roman" w:eastAsia="Times New Roman" w:hAnsi="Times New Roman"/>
          <w:lang w:eastAsia="id-ID"/>
        </w:rPr>
        <w:t xml:space="preserve">penelitian ini yaitu sensibilitas korne pada remaja pengguna lensa kontak lebih dari 6 bulan. Pengumpulan data dilakukan dengan penyebaran </w:t>
      </w:r>
      <w:r w:rsidRPr="00EA1ABD">
        <w:rPr>
          <w:rFonts w:ascii="Times New Roman" w:eastAsia="Times New Roman" w:hAnsi="Times New Roman"/>
          <w:i/>
          <w:lang w:eastAsia="id-ID"/>
        </w:rPr>
        <w:t>kuesioner</w:t>
      </w:r>
      <w:r w:rsidRPr="00EA1ABD">
        <w:rPr>
          <w:rFonts w:ascii="Times New Roman" w:eastAsia="Times New Roman" w:hAnsi="Times New Roman"/>
          <w:lang w:eastAsia="id-ID"/>
        </w:rPr>
        <w:t xml:space="preserve"> dan </w:t>
      </w:r>
      <w:r w:rsidRPr="00EA1ABD">
        <w:rPr>
          <w:rFonts w:ascii="Times New Roman" w:eastAsia="Times New Roman" w:hAnsi="Times New Roman"/>
          <w:i/>
          <w:lang w:eastAsia="id-ID"/>
        </w:rPr>
        <w:t>observasi</w:t>
      </w:r>
      <w:r w:rsidRPr="00EA1ABD">
        <w:rPr>
          <w:rFonts w:ascii="Times New Roman" w:eastAsia="Times New Roman" w:hAnsi="Times New Roman"/>
          <w:lang w:eastAsia="id-ID"/>
        </w:rPr>
        <w:t xml:space="preserve">. Pengolahan data </w:t>
      </w:r>
      <w:r w:rsidR="00D740B8" w:rsidRPr="00EA1ABD">
        <w:rPr>
          <w:rFonts w:ascii="Times New Roman" w:eastAsia="Times New Roman" w:hAnsi="Times New Roman"/>
          <w:i/>
          <w:lang w:eastAsia="id-ID"/>
        </w:rPr>
        <w:t>editing</w:t>
      </w:r>
      <w:r w:rsidR="00D740B8" w:rsidRPr="00EA1ABD">
        <w:rPr>
          <w:rFonts w:ascii="Times New Roman" w:eastAsia="Times New Roman" w:hAnsi="Times New Roman"/>
          <w:lang w:eastAsia="id-ID"/>
        </w:rPr>
        <w:t xml:space="preserve">, </w:t>
      </w:r>
      <w:r w:rsidR="00D740B8" w:rsidRPr="00EA1ABD">
        <w:rPr>
          <w:rFonts w:ascii="Times New Roman" w:eastAsia="Times New Roman" w:hAnsi="Times New Roman"/>
          <w:i/>
          <w:lang w:eastAsia="id-ID"/>
        </w:rPr>
        <w:t>coding</w:t>
      </w:r>
      <w:r w:rsidR="00D740B8" w:rsidRPr="00EA1ABD">
        <w:rPr>
          <w:rFonts w:ascii="Times New Roman" w:eastAsia="Times New Roman" w:hAnsi="Times New Roman"/>
          <w:lang w:eastAsia="id-ID"/>
        </w:rPr>
        <w:t xml:space="preserve">, </w:t>
      </w:r>
      <w:r w:rsidR="00D740B8" w:rsidRPr="00EA1ABD">
        <w:rPr>
          <w:rFonts w:ascii="Times New Roman" w:eastAsia="Times New Roman" w:hAnsi="Times New Roman"/>
          <w:i/>
          <w:lang w:eastAsia="id-ID"/>
        </w:rPr>
        <w:t>scoring</w:t>
      </w:r>
      <w:r w:rsidR="00D740B8" w:rsidRPr="00EA1ABD">
        <w:rPr>
          <w:rFonts w:ascii="Times New Roman" w:eastAsia="Times New Roman" w:hAnsi="Times New Roman"/>
          <w:lang w:eastAsia="id-ID"/>
        </w:rPr>
        <w:t xml:space="preserve">, dan </w:t>
      </w:r>
      <w:r w:rsidR="00D740B8" w:rsidRPr="00EA1ABD">
        <w:rPr>
          <w:rFonts w:ascii="Times New Roman" w:eastAsia="Times New Roman" w:hAnsi="Times New Roman"/>
          <w:i/>
          <w:lang w:eastAsia="id-ID"/>
        </w:rPr>
        <w:t xml:space="preserve">tabulating </w:t>
      </w:r>
      <w:r w:rsidR="00D740B8" w:rsidRPr="00EA1ABD">
        <w:rPr>
          <w:rFonts w:ascii="Times New Roman" w:eastAsia="Times New Roman" w:hAnsi="Times New Roman"/>
          <w:lang w:eastAsia="id-ID"/>
        </w:rPr>
        <w:t xml:space="preserve">dilanjutkan analisa data dengan uji stastistik </w:t>
      </w:r>
      <w:r w:rsidR="00D740B8" w:rsidRPr="00EA1ABD">
        <w:rPr>
          <w:rFonts w:ascii="Times New Roman" w:eastAsia="Times New Roman" w:hAnsi="Times New Roman"/>
          <w:i/>
          <w:lang w:eastAsia="id-ID"/>
        </w:rPr>
        <w:t>spearman rank</w:t>
      </w:r>
      <w:r w:rsidR="00D740B8" w:rsidRPr="00EA1ABD">
        <w:rPr>
          <w:rFonts w:ascii="Times New Roman" w:eastAsia="Times New Roman" w:hAnsi="Times New Roman"/>
          <w:lang w:eastAsia="id-ID"/>
        </w:rPr>
        <w:t>.</w:t>
      </w:r>
    </w:p>
    <w:p w:rsidR="00D740B8" w:rsidRPr="00EA1ABD" w:rsidRDefault="00D740B8" w:rsidP="00EA1ABD">
      <w:pPr>
        <w:pStyle w:val="ListParagraph"/>
        <w:spacing w:after="0" w:line="240" w:lineRule="auto"/>
        <w:ind w:left="0"/>
        <w:jc w:val="both"/>
        <w:rPr>
          <w:rFonts w:ascii="Times New Roman" w:eastAsia="Times New Roman" w:hAnsi="Times New Roman"/>
          <w:lang w:eastAsia="id-ID"/>
        </w:rPr>
      </w:pPr>
    </w:p>
    <w:p w:rsidR="007D17B9" w:rsidRPr="00EA1ABD" w:rsidRDefault="00D740B8" w:rsidP="00EA1ABD">
      <w:pPr>
        <w:pStyle w:val="ListParagraph"/>
        <w:spacing w:after="0" w:line="240" w:lineRule="auto"/>
        <w:ind w:left="0"/>
        <w:jc w:val="both"/>
        <w:rPr>
          <w:rFonts w:ascii="Times New Roman" w:eastAsia="Times New Roman" w:hAnsi="Times New Roman"/>
          <w:b/>
          <w:lang w:eastAsia="id-ID"/>
        </w:rPr>
      </w:pPr>
      <w:r w:rsidRPr="00EA1ABD">
        <w:rPr>
          <w:rFonts w:ascii="Times New Roman" w:eastAsia="Times New Roman" w:hAnsi="Times New Roman"/>
          <w:b/>
          <w:lang w:eastAsia="id-ID"/>
        </w:rPr>
        <w:t>HASIL DAN PEMBAHASAN</w:t>
      </w:r>
    </w:p>
    <w:p w:rsidR="00850D5F" w:rsidRPr="00EA1ABD" w:rsidRDefault="00850D5F" w:rsidP="00EA1ABD">
      <w:pPr>
        <w:pStyle w:val="ListParagraph"/>
        <w:spacing w:after="0" w:line="240" w:lineRule="auto"/>
        <w:ind w:left="0"/>
        <w:jc w:val="both"/>
        <w:rPr>
          <w:rFonts w:ascii="Times New Roman" w:eastAsia="Times New Roman" w:hAnsi="Times New Roman"/>
          <w:b/>
          <w:lang w:eastAsia="id-ID"/>
        </w:rPr>
      </w:pPr>
    </w:p>
    <w:p w:rsidR="00850D5F" w:rsidRPr="00EA1ABD" w:rsidRDefault="00850D5F" w:rsidP="00EA1ABD">
      <w:pPr>
        <w:pStyle w:val="ListParagraph"/>
        <w:spacing w:after="0" w:line="240" w:lineRule="auto"/>
        <w:ind w:left="0"/>
        <w:jc w:val="both"/>
        <w:rPr>
          <w:rFonts w:ascii="Times New Roman" w:eastAsia="Times New Roman" w:hAnsi="Times New Roman"/>
          <w:b/>
          <w:lang w:eastAsia="id-ID"/>
        </w:rPr>
      </w:pPr>
      <w:r w:rsidRPr="00EA1ABD">
        <w:rPr>
          <w:rFonts w:ascii="Times New Roman" w:eastAsia="Times New Roman" w:hAnsi="Times New Roman"/>
          <w:b/>
          <w:lang w:eastAsia="id-ID"/>
        </w:rPr>
        <w:t>Data Umum</w:t>
      </w:r>
    </w:p>
    <w:p w:rsidR="00986818" w:rsidRPr="00EA1ABD" w:rsidRDefault="00986818" w:rsidP="00EA1ABD">
      <w:pPr>
        <w:spacing w:line="240" w:lineRule="auto"/>
        <w:ind w:left="0" w:firstLine="0"/>
        <w:jc w:val="left"/>
        <w:rPr>
          <w:rFonts w:ascii="Times New Roman" w:hAnsi="Times New Roman" w:cs="Times New Roman"/>
        </w:rPr>
      </w:pPr>
    </w:p>
    <w:p w:rsidR="00986818" w:rsidRPr="00EA1ABD" w:rsidRDefault="007015E3" w:rsidP="00EA1ABD">
      <w:pPr>
        <w:spacing w:line="240" w:lineRule="auto"/>
        <w:ind w:left="0" w:firstLine="0"/>
        <w:jc w:val="left"/>
        <w:rPr>
          <w:rFonts w:ascii="Times New Roman" w:hAnsi="Times New Roman" w:cs="Times New Roman"/>
        </w:rPr>
      </w:pPr>
      <w:r>
        <w:rPr>
          <w:rFonts w:ascii="Times New Roman" w:hAnsi="Times New Roman" w:cs="Times New Roman"/>
        </w:rPr>
        <w:t>Tabel 1</w:t>
      </w:r>
      <w:r w:rsidR="00986818" w:rsidRPr="00EA1ABD">
        <w:rPr>
          <w:rFonts w:ascii="Times New Roman" w:hAnsi="Times New Roman" w:cs="Times New Roman"/>
        </w:rPr>
        <w:t xml:space="preserve"> Distribusi Frekuensi Responden Berdasarkan Usia</w:t>
      </w:r>
    </w:p>
    <w:tbl>
      <w:tblPr>
        <w:tblpPr w:leftFromText="180" w:rightFromText="180" w:vertAnchor="text" w:horzAnchor="margin" w:tblpX="108" w:tblpY="75"/>
        <w:tblW w:w="3794" w:type="dxa"/>
        <w:tblBorders>
          <w:top w:val="single" w:sz="4" w:space="0" w:color="auto"/>
          <w:bottom w:val="single" w:sz="4" w:space="0" w:color="auto"/>
          <w:insideH w:val="single" w:sz="4" w:space="0" w:color="auto"/>
        </w:tblBorders>
        <w:tblLayout w:type="fixed"/>
        <w:tblLook w:val="04A0"/>
      </w:tblPr>
      <w:tblGrid>
        <w:gridCol w:w="534"/>
        <w:gridCol w:w="992"/>
        <w:gridCol w:w="1134"/>
        <w:gridCol w:w="1134"/>
      </w:tblGrid>
      <w:tr w:rsidR="007015E3" w:rsidRPr="00EA1ABD" w:rsidTr="007015E3">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No</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Usia</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Frekuensi</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Persentase (%)</w:t>
            </w:r>
          </w:p>
        </w:tc>
      </w:tr>
      <w:tr w:rsidR="007015E3" w:rsidRPr="00EA1ABD" w:rsidTr="007015E3">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15 tahun</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29</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51,8</w:t>
            </w:r>
          </w:p>
        </w:tc>
      </w:tr>
      <w:tr w:rsidR="007015E3" w:rsidRPr="00EA1ABD" w:rsidTr="007015E3">
        <w:trPr>
          <w:trHeight w:val="255"/>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2</w:t>
            </w:r>
          </w:p>
        </w:tc>
        <w:tc>
          <w:tcPr>
            <w:tcW w:w="992"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16 tahun</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20</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35,7</w:t>
            </w:r>
          </w:p>
        </w:tc>
      </w:tr>
      <w:tr w:rsidR="007015E3" w:rsidRPr="00EA1ABD" w:rsidTr="007015E3">
        <w:trPr>
          <w:trHeight w:val="236"/>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3</w:t>
            </w:r>
          </w:p>
        </w:tc>
        <w:tc>
          <w:tcPr>
            <w:tcW w:w="992" w:type="dxa"/>
            <w:vAlign w:val="center"/>
          </w:tcPr>
          <w:p w:rsidR="007015E3" w:rsidRPr="00EA1ABD" w:rsidRDefault="007015E3" w:rsidP="007015E3">
            <w:pPr>
              <w:spacing w:line="240" w:lineRule="auto"/>
              <w:ind w:left="0" w:firstLine="0"/>
              <w:rPr>
                <w:rFonts w:ascii="Times New Roman" w:hAnsi="Times New Roman" w:cs="Times New Roman"/>
              </w:rPr>
            </w:pPr>
            <w:r w:rsidRPr="00EA1ABD">
              <w:rPr>
                <w:rFonts w:ascii="Times New Roman" w:hAnsi="Times New Roman" w:cs="Times New Roman"/>
              </w:rPr>
              <w:t>17 tahun</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7</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12,5</w:t>
            </w:r>
          </w:p>
        </w:tc>
      </w:tr>
      <w:tr w:rsidR="007015E3" w:rsidRPr="00EA1ABD" w:rsidTr="007015E3">
        <w:trPr>
          <w:trHeight w:val="265"/>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p>
        </w:tc>
        <w:tc>
          <w:tcPr>
            <w:tcW w:w="992" w:type="dxa"/>
            <w:vAlign w:val="center"/>
          </w:tcPr>
          <w:p w:rsidR="007015E3" w:rsidRPr="00EA1ABD" w:rsidRDefault="007015E3" w:rsidP="007015E3">
            <w:pPr>
              <w:pStyle w:val="ListParagraph"/>
              <w:spacing w:after="0" w:line="240" w:lineRule="auto"/>
              <w:ind w:left="0"/>
              <w:contextualSpacing w:val="0"/>
              <w:jc w:val="center"/>
              <w:rPr>
                <w:rFonts w:ascii="Times New Roman" w:hAnsi="Times New Roman"/>
              </w:rPr>
            </w:pPr>
            <w:r w:rsidRPr="00EA1ABD">
              <w:rPr>
                <w:rFonts w:ascii="Times New Roman" w:hAnsi="Times New Roman"/>
              </w:rPr>
              <w:t>Total</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56</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100,0</w:t>
            </w:r>
          </w:p>
        </w:tc>
      </w:tr>
    </w:tbl>
    <w:p w:rsidR="00DB24A9" w:rsidRDefault="00DB24A9" w:rsidP="00EA1ABD">
      <w:pPr>
        <w:spacing w:line="240" w:lineRule="auto"/>
        <w:ind w:left="0" w:firstLine="0"/>
        <w:rPr>
          <w:rFonts w:ascii="Times New Roman" w:hAnsi="Times New Roman" w:cs="Times New Roman"/>
          <w:i/>
        </w:rPr>
      </w:pPr>
      <w:proofErr w:type="spellStart"/>
      <w:proofErr w:type="gramStart"/>
      <w:r w:rsidRPr="00EA1ABD">
        <w:rPr>
          <w:rFonts w:ascii="Times New Roman" w:hAnsi="Times New Roman" w:cs="Times New Roman"/>
          <w:i/>
          <w:lang w:val="en-US"/>
        </w:rPr>
        <w:t>Sumber</w:t>
      </w:r>
      <w:proofErr w:type="spellEnd"/>
      <w:r w:rsidRPr="00EA1ABD">
        <w:rPr>
          <w:rFonts w:ascii="Times New Roman" w:hAnsi="Times New Roman" w:cs="Times New Roman"/>
          <w:i/>
          <w:lang w:val="en-US"/>
        </w:rPr>
        <w:t xml:space="preserve"> :</w:t>
      </w:r>
      <w:proofErr w:type="gramEnd"/>
      <w:r w:rsidRPr="00EA1ABD">
        <w:rPr>
          <w:rFonts w:ascii="Times New Roman" w:hAnsi="Times New Roman" w:cs="Times New Roman"/>
          <w:i/>
          <w:lang w:val="en-US"/>
        </w:rPr>
        <w:t xml:space="preserve"> Data Primer 201</w:t>
      </w:r>
      <w:r w:rsidRPr="00EA1ABD">
        <w:rPr>
          <w:rFonts w:ascii="Times New Roman" w:hAnsi="Times New Roman" w:cs="Times New Roman"/>
          <w:i/>
        </w:rPr>
        <w:t>9</w:t>
      </w:r>
    </w:p>
    <w:p w:rsidR="007015E3" w:rsidRPr="00EA1ABD" w:rsidRDefault="007015E3" w:rsidP="00EA1ABD">
      <w:pPr>
        <w:spacing w:line="240" w:lineRule="auto"/>
        <w:ind w:left="0" w:firstLine="0"/>
        <w:rPr>
          <w:rFonts w:ascii="Times New Roman" w:hAnsi="Times New Roman" w:cs="Times New Roman"/>
          <w:i/>
        </w:rPr>
      </w:pPr>
    </w:p>
    <w:p w:rsidR="00834AB8" w:rsidRPr="00EA1ABD" w:rsidRDefault="007015E3" w:rsidP="00EA1ABD">
      <w:pPr>
        <w:spacing w:line="240" w:lineRule="auto"/>
        <w:ind w:left="0" w:firstLine="0"/>
        <w:rPr>
          <w:rFonts w:ascii="Times New Roman" w:hAnsi="Times New Roman" w:cs="Times New Roman"/>
        </w:rPr>
      </w:pPr>
      <w:r>
        <w:rPr>
          <w:rFonts w:ascii="Times New Roman" w:hAnsi="Times New Roman" w:cs="Times New Roman"/>
        </w:rPr>
        <w:t>Berdasarkan tabel 1</w:t>
      </w:r>
      <w:r w:rsidR="00834AB8" w:rsidRPr="00EA1ABD">
        <w:rPr>
          <w:rFonts w:ascii="Times New Roman" w:hAnsi="Times New Roman" w:cs="Times New Roman"/>
        </w:rPr>
        <w:t xml:space="preserve"> </w:t>
      </w:r>
      <w:proofErr w:type="spellStart"/>
      <w:r w:rsidR="00834AB8" w:rsidRPr="00EA1ABD">
        <w:rPr>
          <w:rFonts w:ascii="Times New Roman" w:hAnsi="Times New Roman" w:cs="Times New Roman"/>
          <w:lang w:val="en-US"/>
        </w:rPr>
        <w:t>menunjukkan</w:t>
      </w:r>
      <w:proofErr w:type="spellEnd"/>
      <w:r w:rsidR="00834AB8" w:rsidRPr="00EA1ABD">
        <w:rPr>
          <w:rFonts w:ascii="Times New Roman" w:hAnsi="Times New Roman" w:cs="Times New Roman"/>
        </w:rPr>
        <w:t xml:space="preserve"> </w:t>
      </w:r>
      <w:proofErr w:type="spellStart"/>
      <w:r w:rsidR="00834AB8" w:rsidRPr="00EA1ABD">
        <w:rPr>
          <w:rFonts w:ascii="Times New Roman" w:hAnsi="Times New Roman" w:cs="Times New Roman"/>
          <w:lang w:val="en-US"/>
        </w:rPr>
        <w:t>bahwa</w:t>
      </w:r>
      <w:proofErr w:type="spellEnd"/>
      <w:r w:rsidR="00834AB8" w:rsidRPr="00EA1ABD">
        <w:rPr>
          <w:rFonts w:ascii="Times New Roman" w:hAnsi="Times New Roman" w:cs="Times New Roman"/>
        </w:rPr>
        <w:t xml:space="preserve"> </w:t>
      </w:r>
      <w:proofErr w:type="spellStart"/>
      <w:r w:rsidR="00834AB8" w:rsidRPr="00EA1ABD">
        <w:rPr>
          <w:rFonts w:ascii="Times New Roman" w:hAnsi="Times New Roman" w:cs="Times New Roman"/>
          <w:lang w:val="en-US"/>
        </w:rPr>
        <w:t>sebagian</w:t>
      </w:r>
      <w:proofErr w:type="spellEnd"/>
      <w:r w:rsidR="00834AB8" w:rsidRPr="00EA1ABD">
        <w:rPr>
          <w:rFonts w:ascii="Times New Roman" w:hAnsi="Times New Roman" w:cs="Times New Roman"/>
        </w:rPr>
        <w:t xml:space="preserve"> </w:t>
      </w:r>
      <w:proofErr w:type="spellStart"/>
      <w:r w:rsidR="00834AB8" w:rsidRPr="00EA1ABD">
        <w:rPr>
          <w:rFonts w:ascii="Times New Roman" w:hAnsi="Times New Roman" w:cs="Times New Roman"/>
          <w:lang w:val="en-US"/>
        </w:rPr>
        <w:t>besar</w:t>
      </w:r>
      <w:proofErr w:type="spellEnd"/>
      <w:r w:rsidR="00834AB8" w:rsidRPr="00EA1ABD">
        <w:rPr>
          <w:rFonts w:ascii="Times New Roman" w:hAnsi="Times New Roman" w:cs="Times New Roman"/>
        </w:rPr>
        <w:t xml:space="preserve"> </w:t>
      </w:r>
      <w:proofErr w:type="spellStart"/>
      <w:r w:rsidR="00834AB8" w:rsidRPr="00EA1ABD">
        <w:rPr>
          <w:rFonts w:ascii="Times New Roman" w:hAnsi="Times New Roman" w:cs="Times New Roman"/>
          <w:lang w:val="en-US"/>
        </w:rPr>
        <w:t>responden</w:t>
      </w:r>
      <w:proofErr w:type="spellEnd"/>
      <w:r w:rsidR="00834AB8" w:rsidRPr="00EA1ABD">
        <w:rPr>
          <w:rFonts w:ascii="Times New Roman" w:hAnsi="Times New Roman" w:cs="Times New Roman"/>
        </w:rPr>
        <w:t xml:space="preserve"> berusia 15 tahun sejumlah 29 siswa (51,8%).</w:t>
      </w:r>
    </w:p>
    <w:p w:rsidR="00834AB8" w:rsidRPr="00EA1ABD" w:rsidRDefault="00834AB8" w:rsidP="00EA1ABD">
      <w:pPr>
        <w:spacing w:line="240" w:lineRule="auto"/>
        <w:ind w:left="0" w:firstLine="0"/>
        <w:rPr>
          <w:rFonts w:ascii="Times New Roman" w:hAnsi="Times New Roman" w:cs="Times New Roman"/>
        </w:rPr>
      </w:pPr>
    </w:p>
    <w:p w:rsidR="00F47D96" w:rsidRDefault="00F47D96"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Tabel </w:t>
      </w:r>
      <w:r w:rsidR="007015E3">
        <w:rPr>
          <w:rFonts w:ascii="Times New Roman" w:hAnsi="Times New Roman"/>
        </w:rPr>
        <w:t>2</w:t>
      </w:r>
      <w:r w:rsidR="00834AB8" w:rsidRPr="00EA1ABD">
        <w:rPr>
          <w:rFonts w:ascii="Times New Roman" w:hAnsi="Times New Roman"/>
        </w:rPr>
        <w:t xml:space="preserve"> Distribusi Frekuensi Responden Berdasrkan Jenis Kelamin</w:t>
      </w:r>
    </w:p>
    <w:tbl>
      <w:tblPr>
        <w:tblpPr w:leftFromText="180" w:rightFromText="180" w:vertAnchor="page" w:horzAnchor="margin" w:tblpX="108" w:tblpY="9706"/>
        <w:tblW w:w="3794" w:type="dxa"/>
        <w:tblBorders>
          <w:top w:val="single" w:sz="4" w:space="0" w:color="auto"/>
          <w:bottom w:val="single" w:sz="4" w:space="0" w:color="auto"/>
          <w:insideH w:val="single" w:sz="4" w:space="0" w:color="auto"/>
        </w:tblBorders>
        <w:tblLayout w:type="fixed"/>
        <w:tblLook w:val="04A0"/>
      </w:tblPr>
      <w:tblGrid>
        <w:gridCol w:w="534"/>
        <w:gridCol w:w="1275"/>
        <w:gridCol w:w="1134"/>
        <w:gridCol w:w="851"/>
      </w:tblGrid>
      <w:tr w:rsidR="007015E3" w:rsidRPr="00EA1ABD" w:rsidTr="007015E3">
        <w:trPr>
          <w:trHeight w:val="441"/>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No</w:t>
            </w:r>
          </w:p>
        </w:tc>
        <w:tc>
          <w:tcPr>
            <w:tcW w:w="1275"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Jenis Kelamin</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Frekuensi</w:t>
            </w:r>
          </w:p>
        </w:tc>
        <w:tc>
          <w:tcPr>
            <w:tcW w:w="851"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Persentase (%)</w:t>
            </w:r>
          </w:p>
        </w:tc>
      </w:tr>
      <w:tr w:rsidR="007015E3" w:rsidRPr="00EA1ABD" w:rsidTr="007015E3">
        <w:trPr>
          <w:trHeight w:val="20"/>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w:t>
            </w:r>
          </w:p>
        </w:tc>
        <w:tc>
          <w:tcPr>
            <w:tcW w:w="1275"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Perempuan</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56</w:t>
            </w:r>
          </w:p>
        </w:tc>
        <w:tc>
          <w:tcPr>
            <w:tcW w:w="851"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100,0</w:t>
            </w:r>
          </w:p>
        </w:tc>
      </w:tr>
      <w:tr w:rsidR="007015E3" w:rsidRPr="00EA1ABD" w:rsidTr="007015E3">
        <w:trPr>
          <w:trHeight w:val="20"/>
        </w:trPr>
        <w:tc>
          <w:tcPr>
            <w:tcW w:w="534" w:type="dxa"/>
            <w:vAlign w:val="center"/>
          </w:tcPr>
          <w:p w:rsidR="007015E3" w:rsidRPr="00EA1ABD" w:rsidRDefault="007015E3" w:rsidP="007015E3">
            <w:pPr>
              <w:spacing w:line="240" w:lineRule="auto"/>
              <w:ind w:left="0" w:firstLine="0"/>
              <w:jc w:val="center"/>
              <w:rPr>
                <w:rFonts w:ascii="Times New Roman" w:hAnsi="Times New Roman" w:cs="Times New Roman"/>
              </w:rPr>
            </w:pPr>
          </w:p>
        </w:tc>
        <w:tc>
          <w:tcPr>
            <w:tcW w:w="1275" w:type="dxa"/>
            <w:vAlign w:val="center"/>
          </w:tcPr>
          <w:p w:rsidR="007015E3" w:rsidRPr="00EA1ABD" w:rsidRDefault="007015E3" w:rsidP="007015E3">
            <w:pPr>
              <w:pStyle w:val="ListParagraph"/>
              <w:spacing w:after="0" w:line="240" w:lineRule="auto"/>
              <w:ind w:left="0"/>
              <w:contextualSpacing w:val="0"/>
              <w:jc w:val="center"/>
              <w:rPr>
                <w:rFonts w:ascii="Times New Roman" w:hAnsi="Times New Roman"/>
              </w:rPr>
            </w:pPr>
            <w:r w:rsidRPr="00EA1ABD">
              <w:rPr>
                <w:rFonts w:ascii="Times New Roman" w:hAnsi="Times New Roman"/>
              </w:rPr>
              <w:t>Total</w:t>
            </w:r>
          </w:p>
        </w:tc>
        <w:tc>
          <w:tcPr>
            <w:tcW w:w="1134"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56</w:t>
            </w:r>
          </w:p>
        </w:tc>
        <w:tc>
          <w:tcPr>
            <w:tcW w:w="851" w:type="dxa"/>
            <w:vAlign w:val="center"/>
          </w:tcPr>
          <w:p w:rsidR="007015E3" w:rsidRPr="00EA1ABD" w:rsidRDefault="007015E3" w:rsidP="007015E3">
            <w:pPr>
              <w:spacing w:line="240" w:lineRule="auto"/>
              <w:ind w:left="0" w:firstLine="0"/>
              <w:jc w:val="center"/>
              <w:rPr>
                <w:rFonts w:ascii="Times New Roman" w:hAnsi="Times New Roman" w:cs="Times New Roman"/>
              </w:rPr>
            </w:pPr>
            <w:r w:rsidRPr="00EA1ABD">
              <w:rPr>
                <w:rFonts w:ascii="Times New Roman" w:hAnsi="Times New Roman" w:cs="Times New Roman"/>
              </w:rPr>
              <w:t>100,0</w:t>
            </w:r>
          </w:p>
        </w:tc>
      </w:tr>
    </w:tbl>
    <w:p w:rsidR="0002199A" w:rsidRDefault="0002199A" w:rsidP="00EA1ABD">
      <w:pPr>
        <w:pStyle w:val="ListParagraph"/>
        <w:spacing w:after="0" w:line="240" w:lineRule="auto"/>
        <w:ind w:left="0"/>
        <w:contextualSpacing w:val="0"/>
        <w:rPr>
          <w:rFonts w:ascii="Times New Roman" w:hAnsi="Times New Roman"/>
          <w:i/>
        </w:rPr>
      </w:pPr>
      <w:proofErr w:type="spellStart"/>
      <w:proofErr w:type="gramStart"/>
      <w:r w:rsidRPr="00EA1ABD">
        <w:rPr>
          <w:rFonts w:ascii="Times New Roman" w:hAnsi="Times New Roman"/>
          <w:i/>
          <w:lang w:val="en-US"/>
        </w:rPr>
        <w:t>Sumber</w:t>
      </w:r>
      <w:proofErr w:type="spellEnd"/>
      <w:r w:rsidRPr="00EA1ABD">
        <w:rPr>
          <w:rFonts w:ascii="Times New Roman" w:hAnsi="Times New Roman"/>
          <w:i/>
          <w:lang w:val="en-US"/>
        </w:rPr>
        <w:t xml:space="preserve"> :</w:t>
      </w:r>
      <w:proofErr w:type="gramEnd"/>
      <w:r w:rsidRPr="00EA1ABD">
        <w:rPr>
          <w:rFonts w:ascii="Times New Roman" w:hAnsi="Times New Roman"/>
          <w:i/>
          <w:lang w:val="en-US"/>
        </w:rPr>
        <w:t xml:space="preserve"> Data Primer 201</w:t>
      </w:r>
      <w:r w:rsidRPr="00EA1ABD">
        <w:rPr>
          <w:rFonts w:ascii="Times New Roman" w:hAnsi="Times New Roman"/>
          <w:i/>
        </w:rPr>
        <w:t>9</w:t>
      </w:r>
    </w:p>
    <w:p w:rsidR="007015E3" w:rsidRPr="00EA1ABD" w:rsidRDefault="007015E3" w:rsidP="00EA1ABD">
      <w:pPr>
        <w:pStyle w:val="ListParagraph"/>
        <w:spacing w:after="0" w:line="240" w:lineRule="auto"/>
        <w:ind w:left="0"/>
        <w:contextualSpacing w:val="0"/>
        <w:rPr>
          <w:rFonts w:ascii="Times New Roman" w:hAnsi="Times New Roman"/>
          <w:i/>
        </w:rPr>
      </w:pPr>
    </w:p>
    <w:p w:rsidR="0002199A" w:rsidRDefault="007015E3" w:rsidP="00EA1ABD">
      <w:pPr>
        <w:pStyle w:val="ListParagraph"/>
        <w:spacing w:after="0" w:line="240" w:lineRule="auto"/>
        <w:ind w:left="0"/>
        <w:contextualSpacing w:val="0"/>
        <w:rPr>
          <w:rFonts w:ascii="Times New Roman" w:hAnsi="Times New Roman"/>
        </w:rPr>
      </w:pPr>
      <w:r>
        <w:rPr>
          <w:rFonts w:ascii="Times New Roman" w:hAnsi="Times New Roman"/>
        </w:rPr>
        <w:t>Berdasarkan tabel 2</w:t>
      </w:r>
      <w:r w:rsidR="0002199A" w:rsidRPr="00EA1ABD">
        <w:rPr>
          <w:rFonts w:ascii="Times New Roman" w:hAnsi="Times New Roman"/>
        </w:rPr>
        <w:t xml:space="preserve"> </w:t>
      </w:r>
      <w:proofErr w:type="spellStart"/>
      <w:r w:rsidR="0002199A" w:rsidRPr="00EA1ABD">
        <w:rPr>
          <w:rFonts w:ascii="Times New Roman" w:hAnsi="Times New Roman"/>
          <w:lang w:val="en-US"/>
        </w:rPr>
        <w:t>menunjukkan</w:t>
      </w:r>
      <w:proofErr w:type="spellEnd"/>
      <w:r w:rsidR="0002199A" w:rsidRPr="00EA1ABD">
        <w:rPr>
          <w:rFonts w:ascii="Times New Roman" w:hAnsi="Times New Roman"/>
        </w:rPr>
        <w:t xml:space="preserve"> </w:t>
      </w:r>
      <w:proofErr w:type="spellStart"/>
      <w:r w:rsidR="0002199A" w:rsidRPr="00EA1ABD">
        <w:rPr>
          <w:rFonts w:ascii="Times New Roman" w:hAnsi="Times New Roman"/>
          <w:lang w:val="en-US"/>
        </w:rPr>
        <w:t>bahwa</w:t>
      </w:r>
      <w:proofErr w:type="spellEnd"/>
      <w:r w:rsidR="0002199A" w:rsidRPr="00EA1ABD">
        <w:rPr>
          <w:rFonts w:ascii="Times New Roman" w:hAnsi="Times New Roman"/>
        </w:rPr>
        <w:t xml:space="preserve"> seluruhnya </w:t>
      </w:r>
      <w:proofErr w:type="spellStart"/>
      <w:r w:rsidR="0002199A" w:rsidRPr="00EA1ABD">
        <w:rPr>
          <w:rFonts w:ascii="Times New Roman" w:hAnsi="Times New Roman"/>
          <w:lang w:val="en-US"/>
        </w:rPr>
        <w:t>responden</w:t>
      </w:r>
      <w:proofErr w:type="spellEnd"/>
      <w:r w:rsidR="0002199A" w:rsidRPr="00EA1ABD">
        <w:rPr>
          <w:rFonts w:ascii="Times New Roman" w:hAnsi="Times New Roman"/>
        </w:rPr>
        <w:t xml:space="preserve"> berjenis kelamin perempuan sejumlah 56 siswa (100%).</w:t>
      </w:r>
    </w:p>
    <w:p w:rsidR="007015E3" w:rsidRDefault="007015E3" w:rsidP="00EA1ABD">
      <w:pPr>
        <w:pStyle w:val="ListParagraph"/>
        <w:spacing w:after="0" w:line="240" w:lineRule="auto"/>
        <w:ind w:left="0"/>
        <w:contextualSpacing w:val="0"/>
        <w:rPr>
          <w:rFonts w:ascii="Times New Roman" w:hAnsi="Times New Roman"/>
        </w:rPr>
      </w:pPr>
    </w:p>
    <w:p w:rsidR="007015E3" w:rsidRDefault="007015E3" w:rsidP="00EA1ABD">
      <w:pPr>
        <w:pStyle w:val="ListParagraph"/>
        <w:spacing w:after="0" w:line="240" w:lineRule="auto"/>
        <w:ind w:left="0"/>
        <w:contextualSpacing w:val="0"/>
        <w:rPr>
          <w:rFonts w:ascii="Times New Roman" w:hAnsi="Times New Roman"/>
        </w:rPr>
      </w:pPr>
    </w:p>
    <w:p w:rsidR="007015E3" w:rsidRDefault="007015E3" w:rsidP="00EA1ABD">
      <w:pPr>
        <w:pStyle w:val="ListParagraph"/>
        <w:spacing w:after="0" w:line="240" w:lineRule="auto"/>
        <w:ind w:left="0"/>
        <w:contextualSpacing w:val="0"/>
        <w:rPr>
          <w:rFonts w:ascii="Times New Roman" w:hAnsi="Times New Roman"/>
        </w:rPr>
      </w:pPr>
    </w:p>
    <w:p w:rsidR="007015E3" w:rsidRDefault="007015E3" w:rsidP="00EA1ABD">
      <w:pPr>
        <w:pStyle w:val="ListParagraph"/>
        <w:spacing w:after="0" w:line="240" w:lineRule="auto"/>
        <w:ind w:left="0"/>
        <w:contextualSpacing w:val="0"/>
        <w:rPr>
          <w:rFonts w:ascii="Times New Roman" w:hAnsi="Times New Roman"/>
        </w:rPr>
      </w:pPr>
    </w:p>
    <w:p w:rsidR="007015E3" w:rsidRDefault="007015E3" w:rsidP="00EA1ABD">
      <w:pPr>
        <w:pStyle w:val="ListParagraph"/>
        <w:spacing w:after="0" w:line="240" w:lineRule="auto"/>
        <w:ind w:left="0"/>
        <w:contextualSpacing w:val="0"/>
        <w:rPr>
          <w:rFonts w:ascii="Times New Roman" w:hAnsi="Times New Roman"/>
        </w:rPr>
      </w:pPr>
    </w:p>
    <w:p w:rsidR="007015E3" w:rsidRDefault="007015E3" w:rsidP="00EA1ABD">
      <w:pPr>
        <w:pStyle w:val="ListParagraph"/>
        <w:spacing w:after="0" w:line="240" w:lineRule="auto"/>
        <w:ind w:left="0"/>
        <w:contextualSpacing w:val="0"/>
        <w:rPr>
          <w:rFonts w:ascii="Times New Roman" w:hAnsi="Times New Roman"/>
        </w:rPr>
      </w:pPr>
    </w:p>
    <w:p w:rsidR="007015E3" w:rsidRDefault="007015E3" w:rsidP="00EA1ABD">
      <w:pPr>
        <w:pStyle w:val="ListParagraph"/>
        <w:spacing w:after="0" w:line="240" w:lineRule="auto"/>
        <w:ind w:left="0"/>
        <w:contextualSpacing w:val="0"/>
        <w:rPr>
          <w:rFonts w:ascii="Times New Roman" w:hAnsi="Times New Roman"/>
        </w:rPr>
      </w:pPr>
    </w:p>
    <w:p w:rsidR="007015E3" w:rsidRPr="00EA1ABD" w:rsidRDefault="007015E3" w:rsidP="00EA1ABD">
      <w:pPr>
        <w:pStyle w:val="ListParagraph"/>
        <w:spacing w:after="0" w:line="240" w:lineRule="auto"/>
        <w:ind w:left="0"/>
        <w:contextualSpacing w:val="0"/>
        <w:rPr>
          <w:rFonts w:ascii="Times New Roman" w:hAnsi="Times New Roman"/>
        </w:rPr>
      </w:pPr>
    </w:p>
    <w:p w:rsidR="0002199A" w:rsidRPr="00EA1ABD" w:rsidRDefault="0002199A" w:rsidP="00EA1ABD">
      <w:pPr>
        <w:pStyle w:val="ListParagraph"/>
        <w:spacing w:after="0" w:line="240" w:lineRule="auto"/>
        <w:ind w:left="0"/>
        <w:contextualSpacing w:val="0"/>
        <w:rPr>
          <w:rFonts w:ascii="Times New Roman" w:hAnsi="Times New Roman"/>
        </w:rPr>
      </w:pPr>
    </w:p>
    <w:p w:rsidR="0002199A" w:rsidRDefault="00DA5092" w:rsidP="007015E3">
      <w:pPr>
        <w:pStyle w:val="ListParagraph"/>
        <w:spacing w:after="0" w:line="240" w:lineRule="auto"/>
        <w:ind w:left="0"/>
        <w:contextualSpacing w:val="0"/>
        <w:jc w:val="both"/>
        <w:rPr>
          <w:rFonts w:ascii="Times New Roman" w:hAnsi="Times New Roman"/>
        </w:rPr>
      </w:pPr>
      <w:r>
        <w:rPr>
          <w:rFonts w:ascii="Times New Roman" w:hAnsi="Times New Roman"/>
        </w:rPr>
        <w:lastRenderedPageBreak/>
        <w:t>Tabel 3</w:t>
      </w:r>
      <w:r w:rsidR="0002199A" w:rsidRPr="00EA1ABD">
        <w:rPr>
          <w:rFonts w:ascii="Times New Roman" w:hAnsi="Times New Roman"/>
        </w:rPr>
        <w:t xml:space="preserve"> Distribusi Frekuensi Responden Berdasarkan Lama Menggunakan Lensa Kontak</w:t>
      </w:r>
    </w:p>
    <w:p w:rsidR="005E0155" w:rsidRPr="00EA1ABD" w:rsidRDefault="005E0155" w:rsidP="00EA1ABD">
      <w:pPr>
        <w:pStyle w:val="ListParagraph"/>
        <w:spacing w:after="0" w:line="240" w:lineRule="auto"/>
        <w:ind w:left="0"/>
        <w:contextualSpacing w:val="0"/>
        <w:rPr>
          <w:rFonts w:ascii="Times New Roman" w:hAnsi="Times New Roman"/>
          <w:i/>
        </w:rPr>
      </w:pPr>
      <w:proofErr w:type="spellStart"/>
      <w:proofErr w:type="gramStart"/>
      <w:r w:rsidRPr="00EA1ABD">
        <w:rPr>
          <w:rFonts w:ascii="Times New Roman" w:hAnsi="Times New Roman"/>
          <w:i/>
          <w:lang w:val="en-US"/>
        </w:rPr>
        <w:t>Sumber</w:t>
      </w:r>
      <w:proofErr w:type="spellEnd"/>
      <w:r w:rsidRPr="00EA1ABD">
        <w:rPr>
          <w:rFonts w:ascii="Times New Roman" w:hAnsi="Times New Roman"/>
          <w:i/>
          <w:lang w:val="en-US"/>
        </w:rPr>
        <w:t xml:space="preserve"> :</w:t>
      </w:r>
      <w:proofErr w:type="gramEnd"/>
      <w:r w:rsidRPr="00EA1ABD">
        <w:rPr>
          <w:rFonts w:ascii="Times New Roman" w:hAnsi="Times New Roman"/>
          <w:i/>
          <w:lang w:val="en-US"/>
        </w:rPr>
        <w:t xml:space="preserve"> Data Primer 201</w:t>
      </w:r>
      <w:r w:rsidRPr="00EA1ABD">
        <w:rPr>
          <w:rFonts w:ascii="Times New Roman" w:hAnsi="Times New Roman"/>
          <w:i/>
        </w:rPr>
        <w:t>9</w:t>
      </w:r>
    </w:p>
    <w:p w:rsidR="00DA5092" w:rsidRDefault="00DA5092" w:rsidP="00EA1ABD">
      <w:pPr>
        <w:pStyle w:val="ListParagraph"/>
        <w:spacing w:after="0" w:line="240" w:lineRule="auto"/>
        <w:ind w:left="0"/>
        <w:contextualSpacing w:val="0"/>
        <w:jc w:val="both"/>
        <w:rPr>
          <w:rFonts w:ascii="Times New Roman" w:hAnsi="Times New Roman"/>
        </w:rPr>
      </w:pPr>
    </w:p>
    <w:p w:rsidR="005E0155" w:rsidRPr="00EA1ABD" w:rsidRDefault="00DA5092" w:rsidP="00EA1ABD">
      <w:pPr>
        <w:pStyle w:val="ListParagraph"/>
        <w:spacing w:after="0" w:line="240" w:lineRule="auto"/>
        <w:ind w:left="0"/>
        <w:contextualSpacing w:val="0"/>
        <w:jc w:val="both"/>
        <w:rPr>
          <w:rFonts w:ascii="Times New Roman" w:hAnsi="Times New Roman"/>
        </w:rPr>
      </w:pPr>
      <w:r>
        <w:rPr>
          <w:rFonts w:ascii="Times New Roman" w:hAnsi="Times New Roman"/>
        </w:rPr>
        <w:t>Berdasarkan table 3</w:t>
      </w:r>
      <w:r w:rsidR="005E0155" w:rsidRPr="00EA1ABD">
        <w:rPr>
          <w:rFonts w:ascii="Times New Roman" w:hAnsi="Times New Roman"/>
        </w:rPr>
        <w:t xml:space="preserve"> </w:t>
      </w:r>
      <w:proofErr w:type="spellStart"/>
      <w:r w:rsidR="005E0155" w:rsidRPr="00EA1ABD">
        <w:rPr>
          <w:rFonts w:ascii="Times New Roman" w:hAnsi="Times New Roman"/>
          <w:lang w:val="en-US"/>
        </w:rPr>
        <w:t>menunjukkan</w:t>
      </w:r>
      <w:proofErr w:type="spellEnd"/>
      <w:r w:rsidR="005E0155" w:rsidRPr="00EA1ABD">
        <w:rPr>
          <w:rFonts w:ascii="Times New Roman" w:hAnsi="Times New Roman"/>
        </w:rPr>
        <w:t xml:space="preserve"> </w:t>
      </w:r>
      <w:proofErr w:type="spellStart"/>
      <w:r w:rsidR="005E0155" w:rsidRPr="00EA1ABD">
        <w:rPr>
          <w:rFonts w:ascii="Times New Roman" w:hAnsi="Times New Roman"/>
          <w:lang w:val="en-US"/>
        </w:rPr>
        <w:t>bahwa</w:t>
      </w:r>
      <w:proofErr w:type="spellEnd"/>
      <w:r w:rsidR="005E0155" w:rsidRPr="00EA1ABD">
        <w:rPr>
          <w:rFonts w:ascii="Times New Roman" w:hAnsi="Times New Roman"/>
        </w:rPr>
        <w:t xml:space="preserve"> </w:t>
      </w:r>
      <w:proofErr w:type="spellStart"/>
      <w:r w:rsidR="005E0155" w:rsidRPr="00EA1ABD">
        <w:rPr>
          <w:rFonts w:ascii="Times New Roman" w:hAnsi="Times New Roman"/>
          <w:lang w:val="en-US"/>
        </w:rPr>
        <w:t>sebagian</w:t>
      </w:r>
      <w:proofErr w:type="spellEnd"/>
      <w:r w:rsidR="005E0155" w:rsidRPr="00EA1ABD">
        <w:rPr>
          <w:rFonts w:ascii="Times New Roman" w:hAnsi="Times New Roman"/>
        </w:rPr>
        <w:t xml:space="preserve"> </w:t>
      </w:r>
      <w:proofErr w:type="spellStart"/>
      <w:r w:rsidR="005E0155" w:rsidRPr="00EA1ABD">
        <w:rPr>
          <w:rFonts w:ascii="Times New Roman" w:hAnsi="Times New Roman"/>
          <w:lang w:val="en-US"/>
        </w:rPr>
        <w:t>besar</w:t>
      </w:r>
      <w:proofErr w:type="spellEnd"/>
      <w:r w:rsidR="005E0155" w:rsidRPr="00EA1ABD">
        <w:rPr>
          <w:rFonts w:ascii="Times New Roman" w:hAnsi="Times New Roman"/>
        </w:rPr>
        <w:t xml:space="preserve"> </w:t>
      </w:r>
      <w:proofErr w:type="spellStart"/>
      <w:r w:rsidR="005E0155" w:rsidRPr="00EA1ABD">
        <w:rPr>
          <w:rFonts w:ascii="Times New Roman" w:hAnsi="Times New Roman"/>
          <w:lang w:val="en-US"/>
        </w:rPr>
        <w:t>responden</w:t>
      </w:r>
      <w:proofErr w:type="spellEnd"/>
      <w:r w:rsidR="005E0155" w:rsidRPr="00EA1ABD">
        <w:rPr>
          <w:rFonts w:ascii="Times New Roman" w:hAnsi="Times New Roman"/>
        </w:rPr>
        <w:t xml:space="preserve"> lama menggunakan lensa kontak antara 6 bulan sampai 1 tahun sejumlah 29 siswa (51,8%).</w:t>
      </w:r>
    </w:p>
    <w:p w:rsidR="00FF2F2B" w:rsidRPr="00EA1ABD" w:rsidRDefault="00FF2F2B" w:rsidP="00EA1ABD">
      <w:pPr>
        <w:pStyle w:val="ListParagraph"/>
        <w:spacing w:after="0" w:line="240" w:lineRule="auto"/>
        <w:ind w:left="0"/>
        <w:contextualSpacing w:val="0"/>
        <w:jc w:val="both"/>
        <w:rPr>
          <w:rFonts w:ascii="Times New Roman" w:hAnsi="Times New Roman"/>
          <w:b/>
        </w:rPr>
      </w:pPr>
    </w:p>
    <w:p w:rsidR="00FF2F2B" w:rsidRDefault="00FF2F2B" w:rsidP="00EA1ABD">
      <w:pPr>
        <w:pStyle w:val="ListParagraph"/>
        <w:spacing w:after="0" w:line="240" w:lineRule="auto"/>
        <w:ind w:left="0"/>
        <w:contextualSpacing w:val="0"/>
        <w:jc w:val="both"/>
        <w:rPr>
          <w:rFonts w:ascii="Times New Roman" w:hAnsi="Times New Roman"/>
          <w:b/>
        </w:rPr>
      </w:pPr>
      <w:r w:rsidRPr="00EA1ABD">
        <w:rPr>
          <w:rFonts w:ascii="Times New Roman" w:hAnsi="Times New Roman"/>
          <w:b/>
        </w:rPr>
        <w:t>Data Khusus</w:t>
      </w:r>
    </w:p>
    <w:p w:rsidR="00DA5092" w:rsidRPr="00EA1ABD" w:rsidRDefault="00DA5092" w:rsidP="00EA1ABD">
      <w:pPr>
        <w:pStyle w:val="ListParagraph"/>
        <w:spacing w:after="0" w:line="240" w:lineRule="auto"/>
        <w:ind w:left="0"/>
        <w:contextualSpacing w:val="0"/>
        <w:jc w:val="both"/>
        <w:rPr>
          <w:rFonts w:ascii="Times New Roman" w:hAnsi="Times New Roman"/>
          <w:b/>
        </w:rPr>
      </w:pPr>
    </w:p>
    <w:p w:rsidR="00487CAE" w:rsidRDefault="00DA5092" w:rsidP="00EA1ABD">
      <w:pPr>
        <w:pStyle w:val="ListParagraph"/>
        <w:tabs>
          <w:tab w:val="left" w:pos="1080"/>
        </w:tabs>
        <w:spacing w:after="0" w:line="240" w:lineRule="auto"/>
        <w:ind w:left="0"/>
        <w:contextualSpacing w:val="0"/>
        <w:jc w:val="both"/>
        <w:rPr>
          <w:rFonts w:ascii="Times New Roman" w:hAnsi="Times New Roman"/>
        </w:rPr>
      </w:pPr>
      <w:r>
        <w:rPr>
          <w:rFonts w:ascii="Times New Roman" w:hAnsi="Times New Roman"/>
        </w:rPr>
        <w:t>Tabel 4</w:t>
      </w:r>
      <w:r w:rsidR="00FF2F2B" w:rsidRPr="00EA1ABD">
        <w:rPr>
          <w:rFonts w:ascii="Times New Roman" w:hAnsi="Times New Roman"/>
        </w:rPr>
        <w:t xml:space="preserve"> Distribusi Frekuensi </w:t>
      </w:r>
      <w:r w:rsidR="00FF2F2B" w:rsidRPr="00EA1ABD">
        <w:rPr>
          <w:rFonts w:ascii="Times New Roman" w:hAnsi="Times New Roman"/>
          <w:i/>
        </w:rPr>
        <w:t xml:space="preserve">Eye Hygiene </w:t>
      </w:r>
      <w:r w:rsidR="00FF2F2B" w:rsidRPr="00EA1ABD">
        <w:rPr>
          <w:rFonts w:ascii="Times New Roman" w:hAnsi="Times New Roman"/>
        </w:rPr>
        <w:t xml:space="preserve">pada Pengguna Lensa Kontak </w:t>
      </w:r>
    </w:p>
    <w:tbl>
      <w:tblPr>
        <w:tblpPr w:leftFromText="180" w:rightFromText="180" w:vertAnchor="page" w:horzAnchor="page" w:tblpX="6529" w:tblpY="8131"/>
        <w:tblW w:w="3794" w:type="dxa"/>
        <w:tblBorders>
          <w:top w:val="single" w:sz="4" w:space="0" w:color="auto"/>
          <w:bottom w:val="single" w:sz="4" w:space="0" w:color="auto"/>
          <w:insideH w:val="single" w:sz="4" w:space="0" w:color="auto"/>
        </w:tblBorders>
        <w:tblLayout w:type="fixed"/>
        <w:tblLook w:val="04A0"/>
      </w:tblPr>
      <w:tblGrid>
        <w:gridCol w:w="534"/>
        <w:gridCol w:w="992"/>
        <w:gridCol w:w="1134"/>
        <w:gridCol w:w="1134"/>
      </w:tblGrid>
      <w:tr w:rsidR="00DA5092" w:rsidRPr="00EA1ABD" w:rsidTr="00DA5092">
        <w:trPr>
          <w:trHeight w:val="410"/>
        </w:trPr>
        <w:tc>
          <w:tcPr>
            <w:tcW w:w="5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No</w:t>
            </w:r>
          </w:p>
        </w:tc>
        <w:tc>
          <w:tcPr>
            <w:tcW w:w="992" w:type="dxa"/>
            <w:vAlign w:val="center"/>
          </w:tcPr>
          <w:p w:rsidR="00DA5092" w:rsidRPr="00EA1ABD" w:rsidRDefault="00DA5092" w:rsidP="00DA5092">
            <w:pPr>
              <w:spacing w:line="240" w:lineRule="auto"/>
              <w:ind w:left="0" w:firstLine="0"/>
              <w:jc w:val="center"/>
              <w:rPr>
                <w:rFonts w:ascii="Times New Roman" w:hAnsi="Times New Roman" w:cs="Times New Roman"/>
                <w:i/>
              </w:rPr>
            </w:pPr>
            <w:r w:rsidRPr="00EA1ABD">
              <w:rPr>
                <w:rFonts w:ascii="Times New Roman" w:hAnsi="Times New Roman" w:cs="Times New Roman"/>
                <w:i/>
              </w:rPr>
              <w:t>Eye Hygiene</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Frekuensi</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Persentase (%)</w:t>
            </w:r>
          </w:p>
        </w:tc>
      </w:tr>
      <w:tr w:rsidR="00DA5092" w:rsidRPr="00EA1ABD" w:rsidTr="00DA5092">
        <w:trPr>
          <w:trHeight w:val="205"/>
        </w:trPr>
        <w:tc>
          <w:tcPr>
            <w:tcW w:w="5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1</w:t>
            </w:r>
          </w:p>
        </w:tc>
        <w:tc>
          <w:tcPr>
            <w:tcW w:w="992"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Baik</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3</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5,4</w:t>
            </w:r>
          </w:p>
        </w:tc>
      </w:tr>
      <w:tr w:rsidR="00DA5092" w:rsidRPr="00EA1ABD" w:rsidTr="00DA5092">
        <w:trPr>
          <w:trHeight w:val="410"/>
        </w:trPr>
        <w:tc>
          <w:tcPr>
            <w:tcW w:w="5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2</w:t>
            </w:r>
          </w:p>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3</w:t>
            </w:r>
          </w:p>
        </w:tc>
        <w:tc>
          <w:tcPr>
            <w:tcW w:w="992"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Cukup</w:t>
            </w:r>
          </w:p>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Kurang</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14</w:t>
            </w:r>
          </w:p>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39</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25,0</w:t>
            </w:r>
          </w:p>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69,6</w:t>
            </w:r>
          </w:p>
        </w:tc>
      </w:tr>
      <w:tr w:rsidR="00DA5092" w:rsidRPr="00EA1ABD" w:rsidTr="00DA5092">
        <w:trPr>
          <w:trHeight w:val="216"/>
        </w:trPr>
        <w:tc>
          <w:tcPr>
            <w:tcW w:w="534" w:type="dxa"/>
            <w:vAlign w:val="center"/>
          </w:tcPr>
          <w:p w:rsidR="00DA5092" w:rsidRPr="00EA1ABD" w:rsidRDefault="00DA5092" w:rsidP="00DA5092">
            <w:pPr>
              <w:spacing w:line="240" w:lineRule="auto"/>
              <w:ind w:left="0" w:firstLine="0"/>
              <w:jc w:val="center"/>
              <w:rPr>
                <w:rFonts w:ascii="Times New Roman" w:hAnsi="Times New Roman" w:cs="Times New Roman"/>
              </w:rPr>
            </w:pPr>
          </w:p>
        </w:tc>
        <w:tc>
          <w:tcPr>
            <w:tcW w:w="992" w:type="dxa"/>
            <w:vAlign w:val="center"/>
          </w:tcPr>
          <w:p w:rsidR="00DA5092" w:rsidRPr="00EA1ABD" w:rsidRDefault="00DA5092" w:rsidP="00DA5092">
            <w:pPr>
              <w:pStyle w:val="ListParagraph"/>
              <w:spacing w:after="0" w:line="240" w:lineRule="auto"/>
              <w:ind w:left="0"/>
              <w:contextualSpacing w:val="0"/>
              <w:jc w:val="center"/>
              <w:rPr>
                <w:rFonts w:ascii="Times New Roman" w:hAnsi="Times New Roman"/>
              </w:rPr>
            </w:pPr>
            <w:r w:rsidRPr="00EA1ABD">
              <w:rPr>
                <w:rFonts w:ascii="Times New Roman" w:hAnsi="Times New Roman"/>
              </w:rPr>
              <w:t>Total</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56</w:t>
            </w:r>
          </w:p>
        </w:tc>
        <w:tc>
          <w:tcPr>
            <w:tcW w:w="1134" w:type="dxa"/>
            <w:vAlign w:val="center"/>
          </w:tcPr>
          <w:p w:rsidR="00DA5092" w:rsidRPr="00EA1ABD" w:rsidRDefault="00DA5092"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100,0</w:t>
            </w:r>
          </w:p>
        </w:tc>
      </w:tr>
    </w:tbl>
    <w:p w:rsidR="00487CAE" w:rsidRDefault="00487CAE" w:rsidP="00EA1ABD">
      <w:pPr>
        <w:pStyle w:val="ListParagraph"/>
        <w:spacing w:after="0" w:line="240" w:lineRule="auto"/>
        <w:ind w:left="0"/>
        <w:contextualSpacing w:val="0"/>
        <w:jc w:val="both"/>
        <w:rPr>
          <w:rFonts w:ascii="Times New Roman" w:hAnsi="Times New Roman"/>
          <w:i/>
        </w:rPr>
      </w:pPr>
      <w:proofErr w:type="spellStart"/>
      <w:proofErr w:type="gramStart"/>
      <w:r w:rsidRPr="00EA1ABD">
        <w:rPr>
          <w:rFonts w:ascii="Times New Roman" w:hAnsi="Times New Roman"/>
          <w:i/>
          <w:lang w:val="en-US"/>
        </w:rPr>
        <w:t>Sumber</w:t>
      </w:r>
      <w:proofErr w:type="spellEnd"/>
      <w:r w:rsidRPr="00EA1ABD">
        <w:rPr>
          <w:rFonts w:ascii="Times New Roman" w:hAnsi="Times New Roman"/>
          <w:i/>
          <w:lang w:val="en-US"/>
        </w:rPr>
        <w:t xml:space="preserve"> :</w:t>
      </w:r>
      <w:proofErr w:type="gramEnd"/>
      <w:r w:rsidRPr="00EA1ABD">
        <w:rPr>
          <w:rFonts w:ascii="Times New Roman" w:hAnsi="Times New Roman"/>
          <w:i/>
          <w:lang w:val="en-US"/>
        </w:rPr>
        <w:t xml:space="preserve"> Data Primer 201</w:t>
      </w:r>
      <w:r w:rsidRPr="00EA1ABD">
        <w:rPr>
          <w:rFonts w:ascii="Times New Roman" w:hAnsi="Times New Roman"/>
          <w:i/>
        </w:rPr>
        <w:t>9</w:t>
      </w:r>
    </w:p>
    <w:p w:rsidR="00DA5092" w:rsidRPr="00EA1ABD" w:rsidRDefault="00DA5092" w:rsidP="00EA1ABD">
      <w:pPr>
        <w:pStyle w:val="ListParagraph"/>
        <w:spacing w:after="0" w:line="240" w:lineRule="auto"/>
        <w:ind w:left="0"/>
        <w:contextualSpacing w:val="0"/>
        <w:jc w:val="both"/>
        <w:rPr>
          <w:rFonts w:ascii="Times New Roman" w:hAnsi="Times New Roman"/>
          <w:i/>
        </w:rPr>
      </w:pPr>
    </w:p>
    <w:p w:rsidR="0003610A" w:rsidRDefault="00DA5092" w:rsidP="00EA1ABD">
      <w:pPr>
        <w:tabs>
          <w:tab w:val="left" w:pos="142"/>
        </w:tabs>
        <w:spacing w:line="240" w:lineRule="auto"/>
        <w:ind w:left="0" w:firstLine="0"/>
        <w:rPr>
          <w:rFonts w:ascii="Times New Roman" w:hAnsi="Times New Roman" w:cs="Times New Roman"/>
        </w:rPr>
      </w:pPr>
      <w:r>
        <w:rPr>
          <w:rFonts w:ascii="Times New Roman" w:hAnsi="Times New Roman" w:cs="Times New Roman"/>
        </w:rPr>
        <w:t>Berdasarkan tabel 4</w:t>
      </w:r>
      <w:r w:rsidR="00487CAE" w:rsidRPr="00EA1ABD">
        <w:rPr>
          <w:rFonts w:ascii="Times New Roman" w:hAnsi="Times New Roman" w:cs="Times New Roman"/>
        </w:rPr>
        <w:t xml:space="preserve"> </w:t>
      </w:r>
      <w:proofErr w:type="spellStart"/>
      <w:r w:rsidR="00487CAE" w:rsidRPr="00EA1ABD">
        <w:rPr>
          <w:rFonts w:ascii="Times New Roman" w:hAnsi="Times New Roman" w:cs="Times New Roman"/>
          <w:lang w:val="en-US"/>
        </w:rPr>
        <w:t>menunjukkan</w:t>
      </w:r>
      <w:proofErr w:type="spellEnd"/>
      <w:r w:rsidR="00487CAE" w:rsidRPr="00EA1ABD">
        <w:rPr>
          <w:rFonts w:ascii="Times New Roman" w:hAnsi="Times New Roman" w:cs="Times New Roman"/>
        </w:rPr>
        <w:t xml:space="preserve"> </w:t>
      </w:r>
      <w:proofErr w:type="spellStart"/>
      <w:r w:rsidR="00487CAE" w:rsidRPr="00EA1ABD">
        <w:rPr>
          <w:rFonts w:ascii="Times New Roman" w:hAnsi="Times New Roman" w:cs="Times New Roman"/>
          <w:lang w:val="en-US"/>
        </w:rPr>
        <w:t>bahwa</w:t>
      </w:r>
      <w:proofErr w:type="spellEnd"/>
      <w:r w:rsidR="00487CAE" w:rsidRPr="00EA1ABD">
        <w:rPr>
          <w:rFonts w:ascii="Times New Roman" w:hAnsi="Times New Roman" w:cs="Times New Roman"/>
        </w:rPr>
        <w:t xml:space="preserve"> sebagian besar </w:t>
      </w:r>
      <w:proofErr w:type="spellStart"/>
      <w:r w:rsidR="00487CAE" w:rsidRPr="00EA1ABD">
        <w:rPr>
          <w:rFonts w:ascii="Times New Roman" w:hAnsi="Times New Roman" w:cs="Times New Roman"/>
          <w:lang w:val="en-US"/>
        </w:rPr>
        <w:t>dari</w:t>
      </w:r>
      <w:proofErr w:type="spellEnd"/>
      <w:r w:rsidR="00487CAE" w:rsidRPr="00EA1ABD">
        <w:rPr>
          <w:rFonts w:ascii="Times New Roman" w:hAnsi="Times New Roman" w:cs="Times New Roman"/>
        </w:rPr>
        <w:t xml:space="preserve"> </w:t>
      </w:r>
      <w:proofErr w:type="spellStart"/>
      <w:r w:rsidR="00487CAE" w:rsidRPr="00EA1ABD">
        <w:rPr>
          <w:rFonts w:ascii="Times New Roman" w:hAnsi="Times New Roman" w:cs="Times New Roman"/>
          <w:lang w:val="en-US"/>
        </w:rPr>
        <w:t>responden</w:t>
      </w:r>
      <w:proofErr w:type="spellEnd"/>
      <w:r w:rsidR="00487CAE" w:rsidRPr="00EA1ABD">
        <w:rPr>
          <w:rFonts w:ascii="Times New Roman" w:hAnsi="Times New Roman" w:cs="Times New Roman"/>
        </w:rPr>
        <w:t xml:space="preserve"> memiliki </w:t>
      </w:r>
      <w:r w:rsidR="00487CAE" w:rsidRPr="00EA1ABD">
        <w:rPr>
          <w:rFonts w:ascii="Times New Roman" w:hAnsi="Times New Roman" w:cs="Times New Roman"/>
          <w:i/>
        </w:rPr>
        <w:t>eye hygiene</w:t>
      </w:r>
      <w:r w:rsidR="00487CAE" w:rsidRPr="00EA1ABD">
        <w:rPr>
          <w:rFonts w:ascii="Times New Roman" w:hAnsi="Times New Roman" w:cs="Times New Roman"/>
        </w:rPr>
        <w:t xml:space="preserve"> kurang sejumlah 39 siswa (69,6%).</w:t>
      </w:r>
    </w:p>
    <w:p w:rsidR="00DA5092" w:rsidRPr="00EA1ABD" w:rsidRDefault="00DA5092" w:rsidP="00EA1ABD">
      <w:pPr>
        <w:tabs>
          <w:tab w:val="left" w:pos="142"/>
        </w:tabs>
        <w:spacing w:line="240" w:lineRule="auto"/>
        <w:ind w:left="0" w:firstLine="0"/>
        <w:rPr>
          <w:rFonts w:ascii="Times New Roman" w:hAnsi="Times New Roman" w:cs="Times New Roman"/>
        </w:rPr>
      </w:pPr>
    </w:p>
    <w:p w:rsidR="0003610A" w:rsidRPr="00EA1ABD" w:rsidRDefault="00DA5092" w:rsidP="00EA1ABD">
      <w:pPr>
        <w:pStyle w:val="ListParagraph"/>
        <w:tabs>
          <w:tab w:val="left" w:pos="1080"/>
        </w:tabs>
        <w:spacing w:after="0" w:line="240" w:lineRule="auto"/>
        <w:ind w:left="0"/>
        <w:contextualSpacing w:val="0"/>
        <w:jc w:val="both"/>
        <w:rPr>
          <w:rFonts w:ascii="Times New Roman" w:hAnsi="Times New Roman"/>
        </w:rPr>
      </w:pPr>
      <w:r>
        <w:rPr>
          <w:rFonts w:ascii="Times New Roman" w:hAnsi="Times New Roman"/>
        </w:rPr>
        <w:t>Tabel 5</w:t>
      </w:r>
      <w:r w:rsidR="0003610A" w:rsidRPr="00EA1ABD">
        <w:rPr>
          <w:rFonts w:ascii="Times New Roman" w:hAnsi="Times New Roman"/>
        </w:rPr>
        <w:t xml:space="preserve"> Distribusi Frekuensi Sensibilitas Kornea </w:t>
      </w:r>
    </w:p>
    <w:tbl>
      <w:tblPr>
        <w:tblW w:w="3828" w:type="dxa"/>
        <w:tblInd w:w="108" w:type="dxa"/>
        <w:tblBorders>
          <w:top w:val="single" w:sz="4" w:space="0" w:color="auto"/>
          <w:bottom w:val="single" w:sz="4" w:space="0" w:color="auto"/>
          <w:insideH w:val="single" w:sz="4" w:space="0" w:color="auto"/>
        </w:tblBorders>
        <w:tblLayout w:type="fixed"/>
        <w:tblLook w:val="04A0"/>
      </w:tblPr>
      <w:tblGrid>
        <w:gridCol w:w="487"/>
        <w:gridCol w:w="1236"/>
        <w:gridCol w:w="1112"/>
        <w:gridCol w:w="993"/>
      </w:tblGrid>
      <w:tr w:rsidR="0003610A" w:rsidRPr="00EA1ABD" w:rsidTr="00DA5092">
        <w:trPr>
          <w:trHeight w:val="550"/>
        </w:trPr>
        <w:tc>
          <w:tcPr>
            <w:tcW w:w="487"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No</w:t>
            </w:r>
          </w:p>
        </w:tc>
        <w:tc>
          <w:tcPr>
            <w:tcW w:w="1236"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Sensibilitas kornea</w:t>
            </w:r>
          </w:p>
        </w:tc>
        <w:tc>
          <w:tcPr>
            <w:tcW w:w="1112"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Frekuensi</w:t>
            </w:r>
          </w:p>
        </w:tc>
        <w:tc>
          <w:tcPr>
            <w:tcW w:w="993"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Persentase (%)</w:t>
            </w:r>
          </w:p>
        </w:tc>
      </w:tr>
      <w:tr w:rsidR="0003610A" w:rsidRPr="00EA1ABD" w:rsidTr="00DA5092">
        <w:trPr>
          <w:trHeight w:val="275"/>
        </w:trPr>
        <w:tc>
          <w:tcPr>
            <w:tcW w:w="487"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1</w:t>
            </w:r>
          </w:p>
        </w:tc>
        <w:tc>
          <w:tcPr>
            <w:tcW w:w="1236"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Normal</w:t>
            </w:r>
          </w:p>
        </w:tc>
        <w:tc>
          <w:tcPr>
            <w:tcW w:w="1112"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20</w:t>
            </w:r>
          </w:p>
        </w:tc>
        <w:tc>
          <w:tcPr>
            <w:tcW w:w="993"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35,7</w:t>
            </w:r>
          </w:p>
        </w:tc>
      </w:tr>
      <w:tr w:rsidR="0003610A" w:rsidRPr="00EA1ABD" w:rsidTr="00DA5092">
        <w:trPr>
          <w:trHeight w:val="290"/>
        </w:trPr>
        <w:tc>
          <w:tcPr>
            <w:tcW w:w="487"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2</w:t>
            </w:r>
          </w:p>
        </w:tc>
        <w:tc>
          <w:tcPr>
            <w:tcW w:w="1236"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Tidak Normal</w:t>
            </w:r>
          </w:p>
        </w:tc>
        <w:tc>
          <w:tcPr>
            <w:tcW w:w="1112"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36</w:t>
            </w:r>
          </w:p>
        </w:tc>
        <w:tc>
          <w:tcPr>
            <w:tcW w:w="993"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64,3</w:t>
            </w:r>
          </w:p>
        </w:tc>
      </w:tr>
      <w:tr w:rsidR="0003610A" w:rsidRPr="00EA1ABD" w:rsidTr="00DA5092">
        <w:trPr>
          <w:trHeight w:val="290"/>
        </w:trPr>
        <w:tc>
          <w:tcPr>
            <w:tcW w:w="487" w:type="dxa"/>
            <w:vAlign w:val="center"/>
          </w:tcPr>
          <w:p w:rsidR="0003610A" w:rsidRPr="00EA1ABD" w:rsidRDefault="0003610A" w:rsidP="00DA5092">
            <w:pPr>
              <w:spacing w:line="240" w:lineRule="auto"/>
              <w:ind w:left="0" w:firstLine="0"/>
              <w:jc w:val="center"/>
              <w:rPr>
                <w:rFonts w:ascii="Times New Roman" w:hAnsi="Times New Roman" w:cs="Times New Roman"/>
              </w:rPr>
            </w:pPr>
          </w:p>
        </w:tc>
        <w:tc>
          <w:tcPr>
            <w:tcW w:w="1236" w:type="dxa"/>
            <w:vAlign w:val="center"/>
          </w:tcPr>
          <w:p w:rsidR="0003610A" w:rsidRPr="00EA1ABD" w:rsidRDefault="0003610A" w:rsidP="00DA5092">
            <w:pPr>
              <w:pStyle w:val="ListParagraph"/>
              <w:spacing w:after="0" w:line="240" w:lineRule="auto"/>
              <w:ind w:left="0"/>
              <w:contextualSpacing w:val="0"/>
              <w:jc w:val="center"/>
              <w:rPr>
                <w:rFonts w:ascii="Times New Roman" w:hAnsi="Times New Roman"/>
              </w:rPr>
            </w:pPr>
            <w:r w:rsidRPr="00EA1ABD">
              <w:rPr>
                <w:rFonts w:ascii="Times New Roman" w:hAnsi="Times New Roman"/>
              </w:rPr>
              <w:t>Total</w:t>
            </w:r>
          </w:p>
        </w:tc>
        <w:tc>
          <w:tcPr>
            <w:tcW w:w="1112"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56</w:t>
            </w:r>
          </w:p>
        </w:tc>
        <w:tc>
          <w:tcPr>
            <w:tcW w:w="993" w:type="dxa"/>
            <w:vAlign w:val="center"/>
          </w:tcPr>
          <w:p w:rsidR="0003610A" w:rsidRPr="00EA1ABD" w:rsidRDefault="0003610A" w:rsidP="00DA5092">
            <w:pPr>
              <w:spacing w:line="240" w:lineRule="auto"/>
              <w:ind w:left="0" w:firstLine="0"/>
              <w:jc w:val="center"/>
              <w:rPr>
                <w:rFonts w:ascii="Times New Roman" w:hAnsi="Times New Roman" w:cs="Times New Roman"/>
              </w:rPr>
            </w:pPr>
            <w:r w:rsidRPr="00EA1ABD">
              <w:rPr>
                <w:rFonts w:ascii="Times New Roman" w:hAnsi="Times New Roman" w:cs="Times New Roman"/>
              </w:rPr>
              <w:t>100,0</w:t>
            </w:r>
          </w:p>
        </w:tc>
      </w:tr>
    </w:tbl>
    <w:p w:rsidR="0003610A" w:rsidRDefault="0003610A" w:rsidP="00EA1ABD">
      <w:pPr>
        <w:spacing w:line="240" w:lineRule="auto"/>
        <w:ind w:left="0" w:firstLine="0"/>
        <w:rPr>
          <w:rFonts w:ascii="Times New Roman" w:hAnsi="Times New Roman" w:cs="Times New Roman"/>
          <w:i/>
        </w:rPr>
      </w:pPr>
      <w:proofErr w:type="spellStart"/>
      <w:proofErr w:type="gramStart"/>
      <w:r w:rsidRPr="00EA1ABD">
        <w:rPr>
          <w:rFonts w:ascii="Times New Roman" w:hAnsi="Times New Roman" w:cs="Times New Roman"/>
          <w:i/>
          <w:lang w:val="en-US"/>
        </w:rPr>
        <w:t>Sumber</w:t>
      </w:r>
      <w:proofErr w:type="spellEnd"/>
      <w:r w:rsidRPr="00EA1ABD">
        <w:rPr>
          <w:rFonts w:ascii="Times New Roman" w:hAnsi="Times New Roman" w:cs="Times New Roman"/>
          <w:i/>
          <w:lang w:val="en-US"/>
        </w:rPr>
        <w:t xml:space="preserve"> :</w:t>
      </w:r>
      <w:proofErr w:type="gramEnd"/>
      <w:r w:rsidRPr="00EA1ABD">
        <w:rPr>
          <w:rFonts w:ascii="Times New Roman" w:hAnsi="Times New Roman" w:cs="Times New Roman"/>
          <w:i/>
          <w:lang w:val="en-US"/>
        </w:rPr>
        <w:t xml:space="preserve"> Data Primer 201</w:t>
      </w:r>
      <w:r w:rsidRPr="00EA1ABD">
        <w:rPr>
          <w:rFonts w:ascii="Times New Roman" w:hAnsi="Times New Roman" w:cs="Times New Roman"/>
          <w:i/>
        </w:rPr>
        <w:t>9</w:t>
      </w:r>
    </w:p>
    <w:p w:rsidR="00DA5092" w:rsidRPr="00EA1ABD" w:rsidRDefault="00DA5092" w:rsidP="00EA1ABD">
      <w:pPr>
        <w:spacing w:line="240" w:lineRule="auto"/>
        <w:ind w:left="0" w:firstLine="0"/>
        <w:rPr>
          <w:rFonts w:ascii="Times New Roman" w:hAnsi="Times New Roman" w:cs="Times New Roman"/>
          <w:i/>
        </w:rPr>
      </w:pPr>
    </w:p>
    <w:p w:rsidR="0003610A" w:rsidRPr="00EA1ABD" w:rsidRDefault="00DA5092" w:rsidP="00EA1ABD">
      <w:pPr>
        <w:pStyle w:val="ListParagraph"/>
        <w:spacing w:after="0" w:line="240" w:lineRule="auto"/>
        <w:ind w:left="0"/>
        <w:contextualSpacing w:val="0"/>
        <w:jc w:val="both"/>
        <w:rPr>
          <w:rFonts w:ascii="Times New Roman" w:hAnsi="Times New Roman"/>
        </w:rPr>
      </w:pPr>
      <w:r>
        <w:rPr>
          <w:rFonts w:ascii="Times New Roman" w:hAnsi="Times New Roman"/>
        </w:rPr>
        <w:t>Berdasarkan tabel 5</w:t>
      </w:r>
      <w:r w:rsidR="0003610A" w:rsidRPr="00EA1ABD">
        <w:rPr>
          <w:rFonts w:ascii="Times New Roman" w:hAnsi="Times New Roman"/>
        </w:rPr>
        <w:t xml:space="preserve"> </w:t>
      </w:r>
      <w:proofErr w:type="spellStart"/>
      <w:r w:rsidR="0003610A" w:rsidRPr="00EA1ABD">
        <w:rPr>
          <w:rFonts w:ascii="Times New Roman" w:hAnsi="Times New Roman"/>
          <w:lang w:val="en-US"/>
        </w:rPr>
        <w:t>menunjukkan</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bahwa</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sebagian</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besar</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dari</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responden</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mengalami</w:t>
      </w:r>
      <w:proofErr w:type="spellEnd"/>
      <w:r w:rsidR="0003610A" w:rsidRPr="00EA1ABD">
        <w:rPr>
          <w:rFonts w:ascii="Times New Roman" w:hAnsi="Times New Roman"/>
        </w:rPr>
        <w:t xml:space="preserve"> </w:t>
      </w:r>
      <w:r w:rsidR="0003610A" w:rsidRPr="00EA1ABD">
        <w:rPr>
          <w:rFonts w:ascii="Times New Roman" w:hAnsi="Times New Roman"/>
        </w:rPr>
        <w:lastRenderedPageBreak/>
        <w:t>sensibilitas kornea tidak normal sejumlah 36 siswa</w:t>
      </w:r>
      <w:r w:rsidR="0003610A" w:rsidRPr="00EA1ABD">
        <w:rPr>
          <w:rFonts w:ascii="Times New Roman" w:hAnsi="Times New Roman"/>
          <w:lang w:val="en-US"/>
        </w:rPr>
        <w:t xml:space="preserve"> (</w:t>
      </w:r>
      <w:r w:rsidR="0003610A" w:rsidRPr="00EA1ABD">
        <w:rPr>
          <w:rFonts w:ascii="Times New Roman" w:hAnsi="Times New Roman"/>
        </w:rPr>
        <w:t>64,3</w:t>
      </w:r>
      <w:r w:rsidR="0003610A" w:rsidRPr="00EA1ABD">
        <w:rPr>
          <w:rFonts w:ascii="Times New Roman" w:hAnsi="Times New Roman"/>
          <w:lang w:val="en-US"/>
        </w:rPr>
        <w:t xml:space="preserve">%). </w:t>
      </w:r>
    </w:p>
    <w:p w:rsidR="00FB6EFA" w:rsidRPr="00EA1ABD" w:rsidRDefault="00FB6EFA" w:rsidP="00EA1ABD">
      <w:pPr>
        <w:pStyle w:val="ListParagraph"/>
        <w:tabs>
          <w:tab w:val="left" w:pos="1080"/>
        </w:tabs>
        <w:spacing w:after="0" w:line="240" w:lineRule="auto"/>
        <w:ind w:left="0"/>
        <w:contextualSpacing w:val="0"/>
        <w:jc w:val="both"/>
        <w:rPr>
          <w:rFonts w:ascii="Times New Roman" w:hAnsi="Times New Roman"/>
        </w:rPr>
      </w:pPr>
    </w:p>
    <w:p w:rsidR="0003610A" w:rsidRPr="00EA1ABD" w:rsidRDefault="00DA5092" w:rsidP="00EA1ABD">
      <w:pPr>
        <w:pStyle w:val="ListParagraph"/>
        <w:tabs>
          <w:tab w:val="left" w:pos="1080"/>
        </w:tabs>
        <w:spacing w:after="0" w:line="240" w:lineRule="auto"/>
        <w:ind w:left="0"/>
        <w:contextualSpacing w:val="0"/>
        <w:jc w:val="both"/>
        <w:rPr>
          <w:rFonts w:ascii="Times New Roman" w:hAnsi="Times New Roman"/>
        </w:rPr>
      </w:pPr>
      <w:r>
        <w:rPr>
          <w:rFonts w:ascii="Times New Roman" w:hAnsi="Times New Roman"/>
        </w:rPr>
        <w:t>Tabel 6</w:t>
      </w:r>
      <w:r w:rsidR="0003610A" w:rsidRPr="00EA1ABD">
        <w:rPr>
          <w:rFonts w:ascii="Times New Roman" w:hAnsi="Times New Roman"/>
        </w:rPr>
        <w:t xml:space="preserve"> </w:t>
      </w:r>
      <w:proofErr w:type="spellStart"/>
      <w:r w:rsidR="0003610A" w:rsidRPr="00EA1ABD">
        <w:rPr>
          <w:rFonts w:ascii="Times New Roman" w:hAnsi="Times New Roman"/>
          <w:lang w:val="en-US"/>
        </w:rPr>
        <w:t>Tabulasi</w:t>
      </w:r>
      <w:proofErr w:type="spellEnd"/>
      <w:r w:rsidR="00FF2F2B" w:rsidRPr="00EA1ABD">
        <w:rPr>
          <w:rFonts w:ascii="Times New Roman" w:hAnsi="Times New Roman"/>
        </w:rPr>
        <w:t xml:space="preserve"> </w:t>
      </w:r>
      <w:r w:rsidR="0003610A" w:rsidRPr="00EA1ABD">
        <w:rPr>
          <w:rFonts w:ascii="Times New Roman" w:hAnsi="Times New Roman"/>
        </w:rPr>
        <w:t>Silang A</w:t>
      </w:r>
      <w:proofErr w:type="spellStart"/>
      <w:r w:rsidR="0003610A" w:rsidRPr="00EA1ABD">
        <w:rPr>
          <w:rFonts w:ascii="Times New Roman" w:hAnsi="Times New Roman"/>
          <w:lang w:val="en-US"/>
        </w:rPr>
        <w:t>ntara</w:t>
      </w:r>
      <w:proofErr w:type="spellEnd"/>
      <w:r w:rsidR="0003610A" w:rsidRPr="00EA1ABD">
        <w:rPr>
          <w:rFonts w:ascii="Times New Roman" w:hAnsi="Times New Roman"/>
        </w:rPr>
        <w:t xml:space="preserve"> Hubungan E</w:t>
      </w:r>
      <w:r w:rsidR="0003610A" w:rsidRPr="00EA1ABD">
        <w:rPr>
          <w:rFonts w:ascii="Times New Roman" w:hAnsi="Times New Roman"/>
          <w:i/>
        </w:rPr>
        <w:t>ye Hygiene</w:t>
      </w:r>
      <w:r w:rsidR="0003610A" w:rsidRPr="00EA1ABD">
        <w:rPr>
          <w:rFonts w:ascii="Times New Roman" w:hAnsi="Times New Roman"/>
        </w:rPr>
        <w:t xml:space="preserve"> Dengan Sensibilitas Kornea Pada Remaja </w:t>
      </w:r>
      <w:r w:rsidR="00FB6EFA" w:rsidRPr="00EA1ABD">
        <w:rPr>
          <w:rFonts w:ascii="Times New Roman" w:hAnsi="Times New Roman"/>
        </w:rPr>
        <w:t xml:space="preserve"> </w:t>
      </w:r>
      <w:r w:rsidR="0003610A" w:rsidRPr="00EA1ABD">
        <w:rPr>
          <w:rFonts w:ascii="Times New Roman" w:hAnsi="Times New Roman"/>
        </w:rPr>
        <w:t xml:space="preserve">Kontak Lebih Dari 6 Bulan </w:t>
      </w:r>
    </w:p>
    <w:tbl>
      <w:tblPr>
        <w:tblpPr w:leftFromText="180" w:rightFromText="180" w:vertAnchor="text" w:horzAnchor="margin" w:tblpX="108" w:tblpY="8"/>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
        <w:gridCol w:w="397"/>
        <w:gridCol w:w="647"/>
        <w:gridCol w:w="26"/>
        <w:gridCol w:w="371"/>
        <w:gridCol w:w="510"/>
        <w:gridCol w:w="34"/>
        <w:gridCol w:w="306"/>
        <w:gridCol w:w="596"/>
      </w:tblGrid>
      <w:tr w:rsidR="00DA5092" w:rsidRPr="00EA1ABD" w:rsidTr="008B28B5">
        <w:tc>
          <w:tcPr>
            <w:tcW w:w="907" w:type="dxa"/>
            <w:vMerge w:val="restart"/>
            <w:vAlign w:val="center"/>
          </w:tcPr>
          <w:p w:rsidR="00DA5092" w:rsidRPr="00EA1ABD" w:rsidRDefault="00DA5092" w:rsidP="008B28B5">
            <w:pPr>
              <w:spacing w:line="240" w:lineRule="auto"/>
              <w:ind w:left="0" w:firstLine="0"/>
              <w:jc w:val="center"/>
              <w:rPr>
                <w:rFonts w:ascii="Times New Roman" w:hAnsi="Times New Roman" w:cs="Times New Roman"/>
                <w:i/>
                <w:lang w:val="en-US"/>
              </w:rPr>
            </w:pPr>
            <w:r w:rsidRPr="00EA1ABD">
              <w:rPr>
                <w:rFonts w:ascii="Times New Roman" w:hAnsi="Times New Roman" w:cs="Times New Roman"/>
                <w:i/>
              </w:rPr>
              <w:t>Eye hygiene</w:t>
            </w:r>
          </w:p>
        </w:tc>
        <w:tc>
          <w:tcPr>
            <w:tcW w:w="1985" w:type="dxa"/>
            <w:gridSpan w:val="6"/>
            <w:vAlign w:val="center"/>
          </w:tcPr>
          <w:p w:rsidR="00DA5092" w:rsidRPr="00EA1ABD" w:rsidRDefault="00DA5092" w:rsidP="008B28B5">
            <w:pPr>
              <w:spacing w:line="240" w:lineRule="auto"/>
              <w:ind w:left="0" w:firstLine="0"/>
              <w:jc w:val="center"/>
              <w:rPr>
                <w:rFonts w:ascii="Times New Roman" w:hAnsi="Times New Roman" w:cs="Times New Roman"/>
                <w:lang w:val="en-US"/>
              </w:rPr>
            </w:pPr>
            <w:r w:rsidRPr="00EA1ABD">
              <w:rPr>
                <w:rFonts w:ascii="Times New Roman" w:hAnsi="Times New Roman" w:cs="Times New Roman"/>
              </w:rPr>
              <w:t>sensibilitas kornea</w:t>
            </w:r>
          </w:p>
        </w:tc>
        <w:tc>
          <w:tcPr>
            <w:tcW w:w="902" w:type="dxa"/>
            <w:gridSpan w:val="2"/>
            <w:vMerge w:val="restart"/>
            <w:vAlign w:val="center"/>
          </w:tcPr>
          <w:p w:rsidR="00DA5092" w:rsidRPr="00EA1ABD" w:rsidRDefault="00DA5092" w:rsidP="008B28B5">
            <w:pPr>
              <w:spacing w:line="240" w:lineRule="auto"/>
              <w:ind w:left="0" w:right="-44" w:firstLine="0"/>
              <w:jc w:val="center"/>
              <w:rPr>
                <w:rFonts w:ascii="Times New Roman" w:hAnsi="Times New Roman" w:cs="Times New Roman"/>
                <w:lang w:val="en-US"/>
              </w:rPr>
            </w:pPr>
            <w:r w:rsidRPr="00EA1ABD">
              <w:rPr>
                <w:rFonts w:ascii="Times New Roman" w:hAnsi="Times New Roman" w:cs="Times New Roman"/>
                <w:lang w:val="en-US"/>
              </w:rPr>
              <w:t>Total</w:t>
            </w:r>
          </w:p>
        </w:tc>
      </w:tr>
      <w:tr w:rsidR="00DA5092" w:rsidRPr="00EA1ABD" w:rsidTr="008B28B5">
        <w:tc>
          <w:tcPr>
            <w:tcW w:w="907" w:type="dxa"/>
            <w:vMerge/>
            <w:vAlign w:val="center"/>
          </w:tcPr>
          <w:p w:rsidR="00DA5092" w:rsidRPr="00EA1ABD" w:rsidRDefault="00DA5092" w:rsidP="008B28B5">
            <w:pPr>
              <w:spacing w:line="240" w:lineRule="auto"/>
              <w:ind w:left="0" w:firstLine="0"/>
              <w:jc w:val="center"/>
              <w:rPr>
                <w:rFonts w:ascii="Times New Roman" w:hAnsi="Times New Roman" w:cs="Times New Roman"/>
                <w:lang w:val="en-US"/>
              </w:rPr>
            </w:pPr>
          </w:p>
        </w:tc>
        <w:tc>
          <w:tcPr>
            <w:tcW w:w="1070" w:type="dxa"/>
            <w:gridSpan w:val="3"/>
            <w:vAlign w:val="center"/>
          </w:tcPr>
          <w:p w:rsidR="00DA5092" w:rsidRPr="00EA1ABD" w:rsidRDefault="00DA5092" w:rsidP="008B28B5">
            <w:pPr>
              <w:spacing w:line="240" w:lineRule="auto"/>
              <w:ind w:left="0" w:firstLine="0"/>
              <w:jc w:val="center"/>
              <w:rPr>
                <w:rFonts w:ascii="Times New Roman" w:hAnsi="Times New Roman" w:cs="Times New Roman"/>
              </w:rPr>
            </w:pPr>
            <w:r w:rsidRPr="00EA1ABD">
              <w:rPr>
                <w:rFonts w:ascii="Times New Roman" w:hAnsi="Times New Roman" w:cs="Times New Roman"/>
              </w:rPr>
              <w:t>Normal</w:t>
            </w:r>
          </w:p>
        </w:tc>
        <w:tc>
          <w:tcPr>
            <w:tcW w:w="915" w:type="dxa"/>
            <w:gridSpan w:val="3"/>
            <w:vAlign w:val="center"/>
          </w:tcPr>
          <w:p w:rsidR="00DA5092" w:rsidRPr="00EA1ABD" w:rsidRDefault="00DA5092" w:rsidP="008B28B5">
            <w:pPr>
              <w:spacing w:line="240" w:lineRule="auto"/>
              <w:ind w:left="0" w:firstLine="0"/>
              <w:jc w:val="center"/>
              <w:rPr>
                <w:rFonts w:ascii="Times New Roman" w:hAnsi="Times New Roman" w:cs="Times New Roman"/>
              </w:rPr>
            </w:pPr>
            <w:r w:rsidRPr="00EA1ABD">
              <w:rPr>
                <w:rFonts w:ascii="Times New Roman" w:hAnsi="Times New Roman" w:cs="Times New Roman"/>
              </w:rPr>
              <w:t>Tidak normal</w:t>
            </w:r>
          </w:p>
        </w:tc>
        <w:tc>
          <w:tcPr>
            <w:tcW w:w="902" w:type="dxa"/>
            <w:gridSpan w:val="2"/>
            <w:vMerge/>
            <w:vAlign w:val="center"/>
          </w:tcPr>
          <w:p w:rsidR="00DA5092" w:rsidRPr="00EA1ABD" w:rsidRDefault="00DA5092" w:rsidP="008B28B5">
            <w:pPr>
              <w:spacing w:line="240" w:lineRule="auto"/>
              <w:ind w:left="0" w:firstLine="0"/>
              <w:jc w:val="center"/>
              <w:rPr>
                <w:rFonts w:ascii="Times New Roman" w:hAnsi="Times New Roman" w:cs="Times New Roman"/>
                <w:lang w:val="en-US"/>
              </w:rPr>
            </w:pPr>
          </w:p>
        </w:tc>
      </w:tr>
      <w:tr w:rsidR="00DA5092" w:rsidRPr="00EA1ABD" w:rsidTr="008B28B5">
        <w:tc>
          <w:tcPr>
            <w:tcW w:w="907" w:type="dxa"/>
            <w:vMerge/>
            <w:vAlign w:val="center"/>
          </w:tcPr>
          <w:p w:rsidR="00DA5092" w:rsidRPr="00EA1ABD" w:rsidRDefault="00DA5092" w:rsidP="008B28B5">
            <w:pPr>
              <w:spacing w:line="240" w:lineRule="auto"/>
              <w:ind w:left="0" w:firstLine="0"/>
              <w:jc w:val="center"/>
              <w:rPr>
                <w:rFonts w:ascii="Times New Roman" w:hAnsi="Times New Roman" w:cs="Times New Roman"/>
                <w:lang w:val="en-US"/>
              </w:rPr>
            </w:pPr>
          </w:p>
        </w:tc>
        <w:tc>
          <w:tcPr>
            <w:tcW w:w="397" w:type="dxa"/>
            <w:vAlign w:val="center"/>
          </w:tcPr>
          <w:p w:rsidR="00DA5092" w:rsidRPr="00EA1ABD" w:rsidRDefault="00DA5092" w:rsidP="008B28B5">
            <w:pPr>
              <w:spacing w:line="240" w:lineRule="auto"/>
              <w:ind w:left="-108" w:right="-108" w:firstLine="0"/>
              <w:jc w:val="center"/>
              <w:rPr>
                <w:rFonts w:ascii="Times New Roman" w:hAnsi="Times New Roman" w:cs="Times New Roman"/>
              </w:rPr>
            </w:pPr>
            <w:r w:rsidRPr="00EA1ABD">
              <w:rPr>
                <w:rFonts w:ascii="Times New Roman" w:hAnsi="Times New Roman" w:cs="Times New Roman"/>
              </w:rPr>
              <w:t>F</w:t>
            </w:r>
          </w:p>
        </w:tc>
        <w:tc>
          <w:tcPr>
            <w:tcW w:w="647" w:type="dxa"/>
            <w:vAlign w:val="center"/>
          </w:tcPr>
          <w:p w:rsidR="00DA5092" w:rsidRPr="00EA1ABD" w:rsidRDefault="00DA5092" w:rsidP="008B28B5">
            <w:pPr>
              <w:spacing w:line="240" w:lineRule="auto"/>
              <w:ind w:left="-108" w:right="-108" w:firstLine="0"/>
              <w:jc w:val="center"/>
              <w:rPr>
                <w:rFonts w:ascii="Times New Roman" w:hAnsi="Times New Roman" w:cs="Times New Roman"/>
                <w:lang w:val="en-US"/>
              </w:rPr>
            </w:pPr>
            <w:r w:rsidRPr="00EA1ABD">
              <w:rPr>
                <w:rFonts w:ascii="Times New Roman" w:hAnsi="Times New Roman" w:cs="Times New Roman"/>
                <w:lang w:val="en-US"/>
              </w:rPr>
              <w:t>%</w:t>
            </w:r>
          </w:p>
        </w:tc>
        <w:tc>
          <w:tcPr>
            <w:tcW w:w="397" w:type="dxa"/>
            <w:gridSpan w:val="2"/>
            <w:vAlign w:val="center"/>
          </w:tcPr>
          <w:p w:rsidR="00DA5092" w:rsidRPr="00EA1ABD" w:rsidRDefault="00DA5092" w:rsidP="008B28B5">
            <w:pPr>
              <w:spacing w:line="240" w:lineRule="auto"/>
              <w:ind w:left="-56" w:right="-166" w:firstLine="0"/>
              <w:jc w:val="left"/>
              <w:rPr>
                <w:rFonts w:ascii="Times New Roman" w:hAnsi="Times New Roman" w:cs="Times New Roman"/>
              </w:rPr>
            </w:pPr>
            <w:r w:rsidRPr="00EA1ABD">
              <w:rPr>
                <w:rFonts w:ascii="Times New Roman" w:hAnsi="Times New Roman" w:cs="Times New Roman"/>
              </w:rPr>
              <w:t>F</w:t>
            </w:r>
          </w:p>
        </w:tc>
        <w:tc>
          <w:tcPr>
            <w:tcW w:w="510" w:type="dxa"/>
            <w:vAlign w:val="center"/>
          </w:tcPr>
          <w:p w:rsidR="00DA5092" w:rsidRPr="00EA1ABD" w:rsidRDefault="00DA5092" w:rsidP="008B28B5">
            <w:pPr>
              <w:spacing w:line="240" w:lineRule="auto"/>
              <w:ind w:left="-163" w:right="-195" w:firstLine="0"/>
              <w:jc w:val="center"/>
              <w:rPr>
                <w:rFonts w:ascii="Times New Roman" w:hAnsi="Times New Roman" w:cs="Times New Roman"/>
                <w:lang w:val="en-US"/>
              </w:rPr>
            </w:pPr>
            <w:r w:rsidRPr="00EA1ABD">
              <w:rPr>
                <w:rFonts w:ascii="Times New Roman" w:hAnsi="Times New Roman" w:cs="Times New Roman"/>
                <w:lang w:val="en-US"/>
              </w:rPr>
              <w:t>%</w:t>
            </w:r>
          </w:p>
        </w:tc>
        <w:tc>
          <w:tcPr>
            <w:tcW w:w="340" w:type="dxa"/>
            <w:gridSpan w:val="2"/>
            <w:vAlign w:val="center"/>
          </w:tcPr>
          <w:p w:rsidR="00DA5092" w:rsidRPr="00EA1ABD" w:rsidRDefault="00DA5092" w:rsidP="008B28B5">
            <w:pPr>
              <w:spacing w:line="240" w:lineRule="auto"/>
              <w:ind w:left="-78" w:right="-137" w:firstLine="0"/>
              <w:jc w:val="center"/>
              <w:rPr>
                <w:rFonts w:ascii="Times New Roman" w:hAnsi="Times New Roman" w:cs="Times New Roman"/>
                <w:lang w:val="en-US"/>
              </w:rPr>
            </w:pPr>
            <w:r w:rsidRPr="00EA1ABD">
              <w:rPr>
                <w:rFonts w:ascii="Times New Roman" w:hAnsi="Times New Roman" w:cs="Times New Roman"/>
                <w:lang w:val="en-US"/>
              </w:rPr>
              <w:t>F</w:t>
            </w:r>
          </w:p>
        </w:tc>
        <w:tc>
          <w:tcPr>
            <w:tcW w:w="596" w:type="dxa"/>
            <w:vAlign w:val="center"/>
          </w:tcPr>
          <w:p w:rsidR="00DA5092" w:rsidRPr="00EA1ABD" w:rsidRDefault="00DA5092" w:rsidP="008B28B5">
            <w:pPr>
              <w:spacing w:line="240" w:lineRule="auto"/>
              <w:ind w:left="-135" w:firstLine="0"/>
              <w:jc w:val="right"/>
              <w:rPr>
                <w:rFonts w:ascii="Times New Roman" w:hAnsi="Times New Roman" w:cs="Times New Roman"/>
                <w:lang w:val="en-US"/>
              </w:rPr>
            </w:pPr>
            <w:r w:rsidRPr="00EA1ABD">
              <w:rPr>
                <w:rFonts w:ascii="Times New Roman" w:hAnsi="Times New Roman" w:cs="Times New Roman"/>
                <w:lang w:val="en-US"/>
              </w:rPr>
              <w:t>%</w:t>
            </w:r>
          </w:p>
        </w:tc>
      </w:tr>
      <w:tr w:rsidR="00DA5092" w:rsidRPr="00EA1ABD" w:rsidTr="008B28B5">
        <w:tc>
          <w:tcPr>
            <w:tcW w:w="907" w:type="dxa"/>
            <w:vAlign w:val="center"/>
          </w:tcPr>
          <w:p w:rsidR="00DA5092" w:rsidRPr="00EA1ABD" w:rsidRDefault="00DA5092" w:rsidP="008B28B5">
            <w:pPr>
              <w:spacing w:line="240" w:lineRule="auto"/>
              <w:ind w:left="0" w:firstLine="0"/>
              <w:jc w:val="center"/>
              <w:rPr>
                <w:rFonts w:ascii="Times New Roman" w:hAnsi="Times New Roman" w:cs="Times New Roman"/>
              </w:rPr>
            </w:pPr>
            <w:r w:rsidRPr="00EA1ABD">
              <w:rPr>
                <w:rFonts w:ascii="Times New Roman" w:hAnsi="Times New Roman" w:cs="Times New Roman"/>
              </w:rPr>
              <w:t>Baik</w:t>
            </w:r>
          </w:p>
        </w:tc>
        <w:tc>
          <w:tcPr>
            <w:tcW w:w="397" w:type="dxa"/>
            <w:vAlign w:val="center"/>
          </w:tcPr>
          <w:p w:rsidR="00DA5092" w:rsidRPr="00EA1ABD" w:rsidRDefault="00DA5092" w:rsidP="008B28B5">
            <w:pPr>
              <w:spacing w:line="240" w:lineRule="auto"/>
              <w:ind w:left="-108" w:right="-108" w:firstLine="0"/>
              <w:jc w:val="center"/>
              <w:rPr>
                <w:rFonts w:ascii="Times New Roman" w:hAnsi="Times New Roman" w:cs="Times New Roman"/>
              </w:rPr>
            </w:pPr>
            <w:r w:rsidRPr="00EA1ABD">
              <w:rPr>
                <w:rFonts w:ascii="Times New Roman" w:hAnsi="Times New Roman" w:cs="Times New Roman"/>
              </w:rPr>
              <w:t>2</w:t>
            </w:r>
          </w:p>
        </w:tc>
        <w:tc>
          <w:tcPr>
            <w:tcW w:w="647" w:type="dxa"/>
            <w:vAlign w:val="center"/>
          </w:tcPr>
          <w:p w:rsidR="00DA5092" w:rsidRPr="00EA1ABD" w:rsidRDefault="00DA5092" w:rsidP="008B28B5">
            <w:pPr>
              <w:tabs>
                <w:tab w:val="left" w:pos="155"/>
              </w:tabs>
              <w:spacing w:line="240" w:lineRule="auto"/>
              <w:ind w:left="-108" w:right="-108" w:firstLine="0"/>
              <w:jc w:val="center"/>
              <w:rPr>
                <w:rFonts w:ascii="Times New Roman" w:hAnsi="Times New Roman" w:cs="Times New Roman"/>
              </w:rPr>
            </w:pPr>
            <w:r w:rsidRPr="00EA1ABD">
              <w:rPr>
                <w:rFonts w:ascii="Times New Roman" w:hAnsi="Times New Roman" w:cs="Times New Roman"/>
              </w:rPr>
              <w:t>3,6</w:t>
            </w:r>
          </w:p>
        </w:tc>
        <w:tc>
          <w:tcPr>
            <w:tcW w:w="397" w:type="dxa"/>
            <w:gridSpan w:val="2"/>
            <w:vAlign w:val="center"/>
          </w:tcPr>
          <w:p w:rsidR="00DA5092" w:rsidRPr="00EA1ABD" w:rsidRDefault="00DA5092" w:rsidP="008B28B5">
            <w:pPr>
              <w:spacing w:line="240" w:lineRule="auto"/>
              <w:ind w:left="-56" w:right="-166" w:firstLine="0"/>
              <w:jc w:val="left"/>
              <w:rPr>
                <w:rFonts w:ascii="Times New Roman" w:hAnsi="Times New Roman" w:cs="Times New Roman"/>
              </w:rPr>
            </w:pPr>
            <w:r w:rsidRPr="00EA1ABD">
              <w:rPr>
                <w:rFonts w:ascii="Times New Roman" w:hAnsi="Times New Roman" w:cs="Times New Roman"/>
              </w:rPr>
              <w:t>1</w:t>
            </w:r>
          </w:p>
        </w:tc>
        <w:tc>
          <w:tcPr>
            <w:tcW w:w="510" w:type="dxa"/>
            <w:vAlign w:val="center"/>
          </w:tcPr>
          <w:p w:rsidR="00DA5092" w:rsidRPr="00EA1ABD" w:rsidRDefault="00DA5092" w:rsidP="008B28B5">
            <w:pPr>
              <w:spacing w:line="240" w:lineRule="auto"/>
              <w:ind w:left="-163" w:right="-195" w:firstLine="0"/>
              <w:jc w:val="center"/>
              <w:rPr>
                <w:rFonts w:ascii="Times New Roman" w:hAnsi="Times New Roman" w:cs="Times New Roman"/>
              </w:rPr>
            </w:pPr>
            <w:r w:rsidRPr="00EA1ABD">
              <w:rPr>
                <w:rFonts w:ascii="Times New Roman" w:hAnsi="Times New Roman" w:cs="Times New Roman"/>
              </w:rPr>
              <w:t>1,8</w:t>
            </w:r>
          </w:p>
        </w:tc>
        <w:tc>
          <w:tcPr>
            <w:tcW w:w="340" w:type="dxa"/>
            <w:gridSpan w:val="2"/>
            <w:vAlign w:val="center"/>
          </w:tcPr>
          <w:p w:rsidR="00DA5092" w:rsidRPr="00EA1ABD" w:rsidRDefault="00DA5092" w:rsidP="008B28B5">
            <w:pPr>
              <w:spacing w:line="240" w:lineRule="auto"/>
              <w:ind w:left="-78" w:right="-137" w:firstLine="0"/>
              <w:jc w:val="center"/>
              <w:rPr>
                <w:rFonts w:ascii="Times New Roman" w:hAnsi="Times New Roman" w:cs="Times New Roman"/>
              </w:rPr>
            </w:pPr>
            <w:r w:rsidRPr="00EA1ABD">
              <w:rPr>
                <w:rFonts w:ascii="Times New Roman" w:hAnsi="Times New Roman" w:cs="Times New Roman"/>
              </w:rPr>
              <w:t>3</w:t>
            </w:r>
          </w:p>
        </w:tc>
        <w:tc>
          <w:tcPr>
            <w:tcW w:w="596" w:type="dxa"/>
            <w:vAlign w:val="center"/>
          </w:tcPr>
          <w:p w:rsidR="00DA5092" w:rsidRPr="00EA1ABD" w:rsidRDefault="00DA5092" w:rsidP="008B28B5">
            <w:pPr>
              <w:spacing w:line="240" w:lineRule="auto"/>
              <w:ind w:left="-135" w:firstLine="0"/>
              <w:jc w:val="right"/>
              <w:rPr>
                <w:rFonts w:ascii="Times New Roman" w:hAnsi="Times New Roman" w:cs="Times New Roman"/>
              </w:rPr>
            </w:pPr>
            <w:r w:rsidRPr="00EA1ABD">
              <w:rPr>
                <w:rFonts w:ascii="Times New Roman" w:hAnsi="Times New Roman" w:cs="Times New Roman"/>
              </w:rPr>
              <w:t>5,4</w:t>
            </w:r>
          </w:p>
        </w:tc>
      </w:tr>
      <w:tr w:rsidR="00DA5092" w:rsidRPr="00EA1ABD" w:rsidTr="008B28B5">
        <w:tc>
          <w:tcPr>
            <w:tcW w:w="907" w:type="dxa"/>
            <w:vAlign w:val="center"/>
          </w:tcPr>
          <w:p w:rsidR="00DA5092" w:rsidRPr="00EA1ABD" w:rsidRDefault="00DA5092" w:rsidP="008B28B5">
            <w:pPr>
              <w:spacing w:line="240" w:lineRule="auto"/>
              <w:ind w:left="0" w:firstLine="0"/>
              <w:jc w:val="center"/>
              <w:rPr>
                <w:rFonts w:ascii="Times New Roman" w:hAnsi="Times New Roman" w:cs="Times New Roman"/>
                <w:lang w:val="en-US"/>
              </w:rPr>
            </w:pPr>
            <w:r w:rsidRPr="00EA1ABD">
              <w:rPr>
                <w:rFonts w:ascii="Times New Roman" w:hAnsi="Times New Roman" w:cs="Times New Roman"/>
              </w:rPr>
              <w:t>Cukup</w:t>
            </w:r>
          </w:p>
        </w:tc>
        <w:tc>
          <w:tcPr>
            <w:tcW w:w="397" w:type="dxa"/>
            <w:vAlign w:val="center"/>
          </w:tcPr>
          <w:p w:rsidR="00DA5092" w:rsidRPr="00EA1ABD" w:rsidRDefault="00DA5092" w:rsidP="008B28B5">
            <w:pPr>
              <w:spacing w:line="240" w:lineRule="auto"/>
              <w:ind w:left="-108" w:right="-108" w:firstLine="0"/>
              <w:jc w:val="center"/>
              <w:rPr>
                <w:rFonts w:ascii="Times New Roman" w:hAnsi="Times New Roman" w:cs="Times New Roman"/>
              </w:rPr>
            </w:pPr>
            <w:r w:rsidRPr="00EA1ABD">
              <w:rPr>
                <w:rFonts w:ascii="Times New Roman" w:hAnsi="Times New Roman" w:cs="Times New Roman"/>
              </w:rPr>
              <w:t>12</w:t>
            </w:r>
          </w:p>
        </w:tc>
        <w:tc>
          <w:tcPr>
            <w:tcW w:w="647" w:type="dxa"/>
            <w:vAlign w:val="center"/>
          </w:tcPr>
          <w:p w:rsidR="00DA5092" w:rsidRPr="00EA1ABD" w:rsidRDefault="00DA5092" w:rsidP="008B28B5">
            <w:pPr>
              <w:tabs>
                <w:tab w:val="left" w:pos="155"/>
              </w:tabs>
              <w:spacing w:line="240" w:lineRule="auto"/>
              <w:ind w:left="-108" w:right="-108" w:firstLine="0"/>
              <w:jc w:val="center"/>
              <w:rPr>
                <w:rFonts w:ascii="Times New Roman" w:hAnsi="Times New Roman" w:cs="Times New Roman"/>
              </w:rPr>
            </w:pPr>
            <w:r w:rsidRPr="00EA1ABD">
              <w:rPr>
                <w:rFonts w:ascii="Times New Roman" w:hAnsi="Times New Roman" w:cs="Times New Roman"/>
              </w:rPr>
              <w:t>21,4</w:t>
            </w:r>
          </w:p>
        </w:tc>
        <w:tc>
          <w:tcPr>
            <w:tcW w:w="397" w:type="dxa"/>
            <w:gridSpan w:val="2"/>
            <w:vAlign w:val="center"/>
          </w:tcPr>
          <w:p w:rsidR="00DA5092" w:rsidRPr="00EA1ABD" w:rsidRDefault="00DA5092" w:rsidP="008B28B5">
            <w:pPr>
              <w:spacing w:line="240" w:lineRule="auto"/>
              <w:ind w:left="-56" w:right="-166" w:firstLine="0"/>
              <w:jc w:val="left"/>
              <w:rPr>
                <w:rFonts w:ascii="Times New Roman" w:hAnsi="Times New Roman" w:cs="Times New Roman"/>
              </w:rPr>
            </w:pPr>
            <w:r w:rsidRPr="00EA1ABD">
              <w:rPr>
                <w:rFonts w:ascii="Times New Roman" w:hAnsi="Times New Roman" w:cs="Times New Roman"/>
              </w:rPr>
              <w:t>2</w:t>
            </w:r>
          </w:p>
        </w:tc>
        <w:tc>
          <w:tcPr>
            <w:tcW w:w="510" w:type="dxa"/>
            <w:vAlign w:val="center"/>
          </w:tcPr>
          <w:p w:rsidR="00DA5092" w:rsidRPr="00EA1ABD" w:rsidRDefault="00DA5092" w:rsidP="008B28B5">
            <w:pPr>
              <w:spacing w:line="240" w:lineRule="auto"/>
              <w:ind w:left="-163" w:right="-195" w:firstLine="0"/>
              <w:jc w:val="center"/>
              <w:rPr>
                <w:rFonts w:ascii="Times New Roman" w:hAnsi="Times New Roman" w:cs="Times New Roman"/>
              </w:rPr>
            </w:pPr>
            <w:r w:rsidRPr="00EA1ABD">
              <w:rPr>
                <w:rFonts w:ascii="Times New Roman" w:hAnsi="Times New Roman" w:cs="Times New Roman"/>
              </w:rPr>
              <w:t>3,6</w:t>
            </w:r>
          </w:p>
        </w:tc>
        <w:tc>
          <w:tcPr>
            <w:tcW w:w="340" w:type="dxa"/>
            <w:gridSpan w:val="2"/>
            <w:vAlign w:val="center"/>
          </w:tcPr>
          <w:p w:rsidR="00DA5092" w:rsidRPr="00EA1ABD" w:rsidRDefault="00DA5092" w:rsidP="008B28B5">
            <w:pPr>
              <w:spacing w:line="240" w:lineRule="auto"/>
              <w:ind w:left="-78" w:right="-137" w:firstLine="0"/>
              <w:jc w:val="center"/>
              <w:rPr>
                <w:rFonts w:ascii="Times New Roman" w:hAnsi="Times New Roman" w:cs="Times New Roman"/>
              </w:rPr>
            </w:pPr>
            <w:r w:rsidRPr="00EA1ABD">
              <w:rPr>
                <w:rFonts w:ascii="Times New Roman" w:hAnsi="Times New Roman" w:cs="Times New Roman"/>
              </w:rPr>
              <w:t>14</w:t>
            </w:r>
          </w:p>
        </w:tc>
        <w:tc>
          <w:tcPr>
            <w:tcW w:w="596" w:type="dxa"/>
            <w:vAlign w:val="center"/>
          </w:tcPr>
          <w:p w:rsidR="00DA5092" w:rsidRPr="00EA1ABD" w:rsidRDefault="00DA5092" w:rsidP="008B28B5">
            <w:pPr>
              <w:spacing w:line="240" w:lineRule="auto"/>
              <w:ind w:left="-135" w:firstLine="0"/>
              <w:jc w:val="right"/>
              <w:rPr>
                <w:rFonts w:ascii="Times New Roman" w:hAnsi="Times New Roman" w:cs="Times New Roman"/>
              </w:rPr>
            </w:pPr>
            <w:r w:rsidRPr="00EA1ABD">
              <w:rPr>
                <w:rFonts w:ascii="Times New Roman" w:hAnsi="Times New Roman" w:cs="Times New Roman"/>
              </w:rPr>
              <w:t>25,0</w:t>
            </w:r>
          </w:p>
        </w:tc>
      </w:tr>
      <w:tr w:rsidR="00DA5092" w:rsidRPr="00EA1ABD" w:rsidTr="008B28B5">
        <w:tc>
          <w:tcPr>
            <w:tcW w:w="907" w:type="dxa"/>
            <w:vAlign w:val="center"/>
          </w:tcPr>
          <w:p w:rsidR="00DA5092" w:rsidRPr="00EA1ABD" w:rsidRDefault="00DA5092" w:rsidP="008B28B5">
            <w:pPr>
              <w:spacing w:line="240" w:lineRule="auto"/>
              <w:ind w:left="0" w:firstLine="0"/>
              <w:jc w:val="center"/>
              <w:rPr>
                <w:rFonts w:ascii="Times New Roman" w:hAnsi="Times New Roman" w:cs="Times New Roman"/>
                <w:lang w:val="en-US"/>
              </w:rPr>
            </w:pPr>
            <w:r w:rsidRPr="00EA1ABD">
              <w:rPr>
                <w:rFonts w:ascii="Times New Roman" w:hAnsi="Times New Roman" w:cs="Times New Roman"/>
              </w:rPr>
              <w:t>Kurang</w:t>
            </w:r>
          </w:p>
        </w:tc>
        <w:tc>
          <w:tcPr>
            <w:tcW w:w="397" w:type="dxa"/>
            <w:vAlign w:val="center"/>
          </w:tcPr>
          <w:p w:rsidR="00DA5092" w:rsidRPr="00EA1ABD" w:rsidRDefault="00DA5092" w:rsidP="008B28B5">
            <w:pPr>
              <w:spacing w:line="240" w:lineRule="auto"/>
              <w:ind w:left="-108" w:right="-108" w:firstLine="0"/>
              <w:jc w:val="center"/>
              <w:rPr>
                <w:rFonts w:ascii="Times New Roman" w:hAnsi="Times New Roman" w:cs="Times New Roman"/>
              </w:rPr>
            </w:pPr>
            <w:r w:rsidRPr="00EA1ABD">
              <w:rPr>
                <w:rFonts w:ascii="Times New Roman" w:hAnsi="Times New Roman" w:cs="Times New Roman"/>
              </w:rPr>
              <w:t>6</w:t>
            </w:r>
          </w:p>
        </w:tc>
        <w:tc>
          <w:tcPr>
            <w:tcW w:w="647" w:type="dxa"/>
            <w:vAlign w:val="center"/>
          </w:tcPr>
          <w:p w:rsidR="00DA5092" w:rsidRPr="00EA1ABD" w:rsidRDefault="00DA5092" w:rsidP="008B28B5">
            <w:pPr>
              <w:spacing w:line="240" w:lineRule="auto"/>
              <w:ind w:left="-108" w:right="-108" w:firstLine="0"/>
              <w:jc w:val="center"/>
              <w:rPr>
                <w:rFonts w:ascii="Times New Roman" w:hAnsi="Times New Roman" w:cs="Times New Roman"/>
              </w:rPr>
            </w:pPr>
            <w:r w:rsidRPr="00EA1ABD">
              <w:rPr>
                <w:rFonts w:ascii="Times New Roman" w:hAnsi="Times New Roman" w:cs="Times New Roman"/>
              </w:rPr>
              <w:t>10,7</w:t>
            </w:r>
          </w:p>
        </w:tc>
        <w:tc>
          <w:tcPr>
            <w:tcW w:w="397" w:type="dxa"/>
            <w:gridSpan w:val="2"/>
            <w:vAlign w:val="center"/>
          </w:tcPr>
          <w:p w:rsidR="00DA5092" w:rsidRPr="00EA1ABD" w:rsidRDefault="00DA5092" w:rsidP="008B28B5">
            <w:pPr>
              <w:spacing w:line="240" w:lineRule="auto"/>
              <w:ind w:left="-56" w:right="-166" w:firstLine="0"/>
              <w:jc w:val="left"/>
              <w:rPr>
                <w:rFonts w:ascii="Times New Roman" w:hAnsi="Times New Roman" w:cs="Times New Roman"/>
              </w:rPr>
            </w:pPr>
            <w:r w:rsidRPr="00EA1ABD">
              <w:rPr>
                <w:rFonts w:ascii="Times New Roman" w:hAnsi="Times New Roman" w:cs="Times New Roman"/>
              </w:rPr>
              <w:t>33</w:t>
            </w:r>
          </w:p>
        </w:tc>
        <w:tc>
          <w:tcPr>
            <w:tcW w:w="510" w:type="dxa"/>
            <w:vAlign w:val="center"/>
          </w:tcPr>
          <w:p w:rsidR="00DA5092" w:rsidRPr="00EA1ABD" w:rsidRDefault="00DA5092" w:rsidP="008B28B5">
            <w:pPr>
              <w:spacing w:line="240" w:lineRule="auto"/>
              <w:ind w:left="-163" w:right="-195" w:firstLine="0"/>
              <w:jc w:val="center"/>
              <w:rPr>
                <w:rFonts w:ascii="Times New Roman" w:hAnsi="Times New Roman" w:cs="Times New Roman"/>
              </w:rPr>
            </w:pPr>
            <w:r w:rsidRPr="00EA1ABD">
              <w:rPr>
                <w:rFonts w:ascii="Times New Roman" w:hAnsi="Times New Roman" w:cs="Times New Roman"/>
              </w:rPr>
              <w:t>58,9</w:t>
            </w:r>
          </w:p>
        </w:tc>
        <w:tc>
          <w:tcPr>
            <w:tcW w:w="340" w:type="dxa"/>
            <w:gridSpan w:val="2"/>
            <w:vAlign w:val="center"/>
          </w:tcPr>
          <w:p w:rsidR="00DA5092" w:rsidRPr="00EA1ABD" w:rsidRDefault="00DA5092" w:rsidP="008B28B5">
            <w:pPr>
              <w:spacing w:line="240" w:lineRule="auto"/>
              <w:ind w:left="-78" w:right="-137" w:firstLine="0"/>
              <w:jc w:val="center"/>
              <w:rPr>
                <w:rFonts w:ascii="Times New Roman" w:hAnsi="Times New Roman" w:cs="Times New Roman"/>
              </w:rPr>
            </w:pPr>
            <w:r w:rsidRPr="00EA1ABD">
              <w:rPr>
                <w:rFonts w:ascii="Times New Roman" w:hAnsi="Times New Roman" w:cs="Times New Roman"/>
              </w:rPr>
              <w:t>39</w:t>
            </w:r>
          </w:p>
        </w:tc>
        <w:tc>
          <w:tcPr>
            <w:tcW w:w="596" w:type="dxa"/>
            <w:vAlign w:val="center"/>
          </w:tcPr>
          <w:p w:rsidR="00DA5092" w:rsidRPr="00EA1ABD" w:rsidRDefault="00DA5092" w:rsidP="008B28B5">
            <w:pPr>
              <w:spacing w:line="240" w:lineRule="auto"/>
              <w:ind w:left="-135" w:firstLine="0"/>
              <w:jc w:val="right"/>
              <w:rPr>
                <w:rFonts w:ascii="Times New Roman" w:hAnsi="Times New Roman" w:cs="Times New Roman"/>
              </w:rPr>
            </w:pPr>
            <w:r w:rsidRPr="00EA1ABD">
              <w:rPr>
                <w:rFonts w:ascii="Times New Roman" w:hAnsi="Times New Roman" w:cs="Times New Roman"/>
              </w:rPr>
              <w:t>69,6</w:t>
            </w:r>
          </w:p>
        </w:tc>
      </w:tr>
      <w:tr w:rsidR="00DA5092" w:rsidRPr="00EA1ABD" w:rsidTr="008B28B5">
        <w:tc>
          <w:tcPr>
            <w:tcW w:w="907" w:type="dxa"/>
            <w:vAlign w:val="center"/>
          </w:tcPr>
          <w:p w:rsidR="00DA5092" w:rsidRPr="00EA1ABD" w:rsidRDefault="00DA5092" w:rsidP="008B28B5">
            <w:pPr>
              <w:spacing w:line="240" w:lineRule="auto"/>
              <w:ind w:left="0" w:firstLine="0"/>
              <w:jc w:val="center"/>
              <w:rPr>
                <w:rFonts w:ascii="Times New Roman" w:hAnsi="Times New Roman" w:cs="Times New Roman"/>
                <w:lang w:val="en-US"/>
              </w:rPr>
            </w:pPr>
            <w:r w:rsidRPr="00EA1ABD">
              <w:rPr>
                <w:rFonts w:ascii="Times New Roman" w:hAnsi="Times New Roman" w:cs="Times New Roman"/>
                <w:lang w:val="en-US"/>
              </w:rPr>
              <w:t>Total</w:t>
            </w:r>
          </w:p>
        </w:tc>
        <w:tc>
          <w:tcPr>
            <w:tcW w:w="397" w:type="dxa"/>
            <w:vAlign w:val="center"/>
          </w:tcPr>
          <w:p w:rsidR="00DA5092" w:rsidRPr="00EA1ABD" w:rsidRDefault="00DA5092" w:rsidP="008B28B5">
            <w:pPr>
              <w:spacing w:line="240" w:lineRule="auto"/>
              <w:ind w:left="-108" w:right="-108" w:firstLine="0"/>
              <w:jc w:val="center"/>
              <w:rPr>
                <w:rFonts w:ascii="Times New Roman" w:hAnsi="Times New Roman" w:cs="Times New Roman"/>
              </w:rPr>
            </w:pPr>
            <w:r w:rsidRPr="00EA1ABD">
              <w:rPr>
                <w:rFonts w:ascii="Times New Roman" w:hAnsi="Times New Roman" w:cs="Times New Roman"/>
              </w:rPr>
              <w:t>20</w:t>
            </w:r>
          </w:p>
        </w:tc>
        <w:tc>
          <w:tcPr>
            <w:tcW w:w="647" w:type="dxa"/>
            <w:vAlign w:val="center"/>
          </w:tcPr>
          <w:p w:rsidR="00DA5092" w:rsidRPr="00EA1ABD" w:rsidRDefault="00DA5092" w:rsidP="008B28B5">
            <w:pPr>
              <w:spacing w:line="240" w:lineRule="auto"/>
              <w:ind w:left="-108" w:right="-108" w:firstLine="0"/>
              <w:jc w:val="center"/>
              <w:rPr>
                <w:rFonts w:ascii="Times New Roman" w:hAnsi="Times New Roman" w:cs="Times New Roman"/>
              </w:rPr>
            </w:pPr>
            <w:r w:rsidRPr="00EA1ABD">
              <w:rPr>
                <w:rFonts w:ascii="Times New Roman" w:hAnsi="Times New Roman" w:cs="Times New Roman"/>
              </w:rPr>
              <w:t>35,7</w:t>
            </w:r>
          </w:p>
        </w:tc>
        <w:tc>
          <w:tcPr>
            <w:tcW w:w="397" w:type="dxa"/>
            <w:gridSpan w:val="2"/>
            <w:vAlign w:val="center"/>
          </w:tcPr>
          <w:p w:rsidR="00DA5092" w:rsidRPr="00EA1ABD" w:rsidRDefault="00DA5092" w:rsidP="008B28B5">
            <w:pPr>
              <w:spacing w:line="240" w:lineRule="auto"/>
              <w:ind w:left="-56" w:right="-166" w:firstLine="0"/>
              <w:jc w:val="left"/>
              <w:rPr>
                <w:rFonts w:ascii="Times New Roman" w:hAnsi="Times New Roman" w:cs="Times New Roman"/>
              </w:rPr>
            </w:pPr>
            <w:r w:rsidRPr="00EA1ABD">
              <w:rPr>
                <w:rFonts w:ascii="Times New Roman" w:hAnsi="Times New Roman" w:cs="Times New Roman"/>
              </w:rPr>
              <w:t>36</w:t>
            </w:r>
          </w:p>
        </w:tc>
        <w:tc>
          <w:tcPr>
            <w:tcW w:w="510" w:type="dxa"/>
            <w:vAlign w:val="center"/>
          </w:tcPr>
          <w:p w:rsidR="00DA5092" w:rsidRPr="00EA1ABD" w:rsidRDefault="00DA5092" w:rsidP="008B28B5">
            <w:pPr>
              <w:spacing w:line="240" w:lineRule="auto"/>
              <w:ind w:left="-163" w:right="-195" w:firstLine="0"/>
              <w:jc w:val="center"/>
              <w:rPr>
                <w:rFonts w:ascii="Times New Roman" w:hAnsi="Times New Roman" w:cs="Times New Roman"/>
              </w:rPr>
            </w:pPr>
            <w:r w:rsidRPr="00EA1ABD">
              <w:rPr>
                <w:rFonts w:ascii="Times New Roman" w:hAnsi="Times New Roman" w:cs="Times New Roman"/>
              </w:rPr>
              <w:t>64,3</w:t>
            </w:r>
          </w:p>
        </w:tc>
        <w:tc>
          <w:tcPr>
            <w:tcW w:w="340" w:type="dxa"/>
            <w:gridSpan w:val="2"/>
            <w:vAlign w:val="center"/>
          </w:tcPr>
          <w:p w:rsidR="00DA5092" w:rsidRPr="00EA1ABD" w:rsidRDefault="00DA5092" w:rsidP="008B28B5">
            <w:pPr>
              <w:spacing w:line="240" w:lineRule="auto"/>
              <w:ind w:left="-78" w:right="-137" w:firstLine="0"/>
              <w:jc w:val="center"/>
              <w:rPr>
                <w:rFonts w:ascii="Times New Roman" w:hAnsi="Times New Roman" w:cs="Times New Roman"/>
              </w:rPr>
            </w:pPr>
            <w:r w:rsidRPr="00EA1ABD">
              <w:rPr>
                <w:rFonts w:ascii="Times New Roman" w:hAnsi="Times New Roman" w:cs="Times New Roman"/>
              </w:rPr>
              <w:t>56</w:t>
            </w:r>
          </w:p>
        </w:tc>
        <w:tc>
          <w:tcPr>
            <w:tcW w:w="596" w:type="dxa"/>
            <w:vAlign w:val="center"/>
          </w:tcPr>
          <w:p w:rsidR="00DA5092" w:rsidRPr="00EA1ABD" w:rsidRDefault="00DA5092" w:rsidP="008B28B5">
            <w:pPr>
              <w:spacing w:line="240" w:lineRule="auto"/>
              <w:ind w:left="-135" w:firstLine="0"/>
              <w:jc w:val="right"/>
              <w:rPr>
                <w:rFonts w:ascii="Times New Roman" w:hAnsi="Times New Roman" w:cs="Times New Roman"/>
              </w:rPr>
            </w:pPr>
            <w:r w:rsidRPr="00EA1ABD">
              <w:rPr>
                <w:rFonts w:ascii="Times New Roman" w:hAnsi="Times New Roman" w:cs="Times New Roman"/>
                <w:lang w:val="en-US"/>
              </w:rPr>
              <w:t>100</w:t>
            </w:r>
            <w:r w:rsidRPr="00EA1ABD">
              <w:rPr>
                <w:rFonts w:ascii="Times New Roman" w:hAnsi="Times New Roman" w:cs="Times New Roman"/>
              </w:rPr>
              <w:t>,0</w:t>
            </w:r>
          </w:p>
        </w:tc>
      </w:tr>
      <w:tr w:rsidR="008B28B5" w:rsidTr="008B28B5">
        <w:tblPrEx>
          <w:tblLook w:val="0000"/>
        </w:tblPrEx>
        <w:trPr>
          <w:trHeight w:val="240"/>
        </w:trPr>
        <w:tc>
          <w:tcPr>
            <w:tcW w:w="3794" w:type="dxa"/>
            <w:gridSpan w:val="9"/>
          </w:tcPr>
          <w:p w:rsidR="008B28B5" w:rsidRDefault="008B28B5" w:rsidP="008B28B5">
            <w:pPr>
              <w:spacing w:line="240" w:lineRule="auto"/>
              <w:ind w:left="0" w:firstLine="0"/>
              <w:rPr>
                <w:rFonts w:ascii="Times New Roman" w:hAnsi="Times New Roman" w:cs="Times New Roman"/>
                <w:i/>
              </w:rPr>
            </w:pPr>
            <w:r w:rsidRPr="00EA1ABD">
              <w:rPr>
                <w:rFonts w:ascii="Times New Roman" w:hAnsi="Times New Roman" w:cs="Times New Roman"/>
              </w:rPr>
              <w:t>Uji spearman rank</w:t>
            </w:r>
            <w:r>
              <w:rPr>
                <w:rFonts w:ascii="Times New Roman" w:hAnsi="Times New Roman" w:cs="Times New Roman"/>
              </w:rPr>
              <w:t xml:space="preserve"> p = 0.000 </w:t>
            </w:r>
          </w:p>
        </w:tc>
      </w:tr>
    </w:tbl>
    <w:p w:rsidR="008B28B5" w:rsidRPr="00EA1ABD" w:rsidRDefault="00FF2F2B" w:rsidP="00EA1ABD">
      <w:pPr>
        <w:spacing w:line="240" w:lineRule="auto"/>
        <w:ind w:left="0" w:firstLine="0"/>
        <w:rPr>
          <w:rFonts w:ascii="Times New Roman" w:hAnsi="Times New Roman" w:cs="Times New Roman"/>
          <w:i/>
        </w:rPr>
      </w:pPr>
      <w:proofErr w:type="spellStart"/>
      <w:proofErr w:type="gramStart"/>
      <w:r w:rsidRPr="00EA1ABD">
        <w:rPr>
          <w:rFonts w:ascii="Times New Roman" w:hAnsi="Times New Roman" w:cs="Times New Roman"/>
          <w:i/>
          <w:lang w:val="en-US"/>
        </w:rPr>
        <w:t>Sumber</w:t>
      </w:r>
      <w:proofErr w:type="spellEnd"/>
      <w:r w:rsidRPr="00EA1ABD">
        <w:rPr>
          <w:rFonts w:ascii="Times New Roman" w:hAnsi="Times New Roman" w:cs="Times New Roman"/>
          <w:i/>
          <w:lang w:val="en-US"/>
        </w:rPr>
        <w:t xml:space="preserve"> :</w:t>
      </w:r>
      <w:proofErr w:type="gramEnd"/>
      <w:r w:rsidRPr="00EA1ABD">
        <w:rPr>
          <w:rFonts w:ascii="Times New Roman" w:hAnsi="Times New Roman" w:cs="Times New Roman"/>
          <w:i/>
          <w:lang w:val="en-US"/>
        </w:rPr>
        <w:t xml:space="preserve"> Data Primer 201</w:t>
      </w:r>
      <w:r w:rsidRPr="00EA1ABD">
        <w:rPr>
          <w:rFonts w:ascii="Times New Roman" w:hAnsi="Times New Roman" w:cs="Times New Roman"/>
          <w:i/>
        </w:rPr>
        <w:t>9</w:t>
      </w:r>
    </w:p>
    <w:p w:rsidR="008B28B5" w:rsidRDefault="008B28B5" w:rsidP="00EA1ABD">
      <w:pPr>
        <w:pStyle w:val="ListParagraph"/>
        <w:spacing w:after="0" w:line="240" w:lineRule="auto"/>
        <w:ind w:left="0"/>
        <w:contextualSpacing w:val="0"/>
        <w:jc w:val="both"/>
        <w:rPr>
          <w:rFonts w:ascii="Times New Roman" w:hAnsi="Times New Roman"/>
        </w:rPr>
      </w:pPr>
    </w:p>
    <w:p w:rsidR="00FF2F2B" w:rsidRPr="00EA1ABD" w:rsidRDefault="008B28B5" w:rsidP="00EA1ABD">
      <w:pPr>
        <w:pStyle w:val="ListParagraph"/>
        <w:spacing w:after="0" w:line="240" w:lineRule="auto"/>
        <w:ind w:left="0"/>
        <w:contextualSpacing w:val="0"/>
        <w:jc w:val="both"/>
        <w:rPr>
          <w:rFonts w:ascii="Times New Roman" w:hAnsi="Times New Roman"/>
        </w:rPr>
      </w:pPr>
      <w:r>
        <w:rPr>
          <w:rFonts w:ascii="Times New Roman" w:hAnsi="Times New Roman"/>
        </w:rPr>
        <w:t>Berdasarkan tabel 6</w:t>
      </w:r>
      <w:r w:rsidR="0003610A" w:rsidRPr="00EA1ABD">
        <w:rPr>
          <w:rFonts w:ascii="Times New Roman" w:hAnsi="Times New Roman"/>
        </w:rPr>
        <w:t xml:space="preserve"> </w:t>
      </w:r>
      <w:proofErr w:type="spellStart"/>
      <w:r w:rsidR="0003610A" w:rsidRPr="00EA1ABD">
        <w:rPr>
          <w:rFonts w:ascii="Times New Roman" w:hAnsi="Times New Roman"/>
          <w:lang w:val="en-US"/>
        </w:rPr>
        <w:t>menunjukkan</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bahwa</w:t>
      </w:r>
      <w:proofErr w:type="spellEnd"/>
      <w:r w:rsidR="0003610A" w:rsidRPr="00EA1ABD">
        <w:rPr>
          <w:rFonts w:ascii="Times New Roman" w:hAnsi="Times New Roman"/>
        </w:rPr>
        <w:t xml:space="preserve"> sebagian besar </w:t>
      </w:r>
      <w:proofErr w:type="spellStart"/>
      <w:r w:rsidR="0003610A" w:rsidRPr="00EA1ABD">
        <w:rPr>
          <w:rFonts w:ascii="Times New Roman" w:hAnsi="Times New Roman"/>
          <w:lang w:val="en-US"/>
        </w:rPr>
        <w:t>dari</w:t>
      </w:r>
      <w:proofErr w:type="spellEnd"/>
      <w:r w:rsidR="0003610A" w:rsidRPr="00EA1ABD">
        <w:rPr>
          <w:rFonts w:ascii="Times New Roman" w:hAnsi="Times New Roman"/>
        </w:rPr>
        <w:t xml:space="preserve"> </w:t>
      </w:r>
      <w:proofErr w:type="spellStart"/>
      <w:r w:rsidR="0003610A" w:rsidRPr="00EA1ABD">
        <w:rPr>
          <w:rFonts w:ascii="Times New Roman" w:hAnsi="Times New Roman"/>
          <w:lang w:val="en-US"/>
        </w:rPr>
        <w:t>responden</w:t>
      </w:r>
      <w:proofErr w:type="spellEnd"/>
      <w:r w:rsidR="0003610A" w:rsidRPr="00EA1ABD">
        <w:rPr>
          <w:rFonts w:ascii="Times New Roman" w:hAnsi="Times New Roman"/>
        </w:rPr>
        <w:t xml:space="preserve"> memiliki </w:t>
      </w:r>
      <w:r w:rsidR="0003610A" w:rsidRPr="00EA1ABD">
        <w:rPr>
          <w:rFonts w:ascii="Times New Roman" w:hAnsi="Times New Roman"/>
          <w:i/>
        </w:rPr>
        <w:t>eye hygiene</w:t>
      </w:r>
      <w:r w:rsidR="0003610A" w:rsidRPr="00EA1ABD">
        <w:rPr>
          <w:rFonts w:ascii="Times New Roman" w:hAnsi="Times New Roman"/>
        </w:rPr>
        <w:t xml:space="preserve"> kurang dengan sensibilitas tidak normal sejumlah 33 siswa (58,9%). </w:t>
      </w:r>
    </w:p>
    <w:p w:rsidR="00FF2F2B" w:rsidRPr="00EA1ABD" w:rsidRDefault="00FF2F2B" w:rsidP="00EA1ABD">
      <w:pPr>
        <w:pStyle w:val="ListParagraph"/>
        <w:spacing w:after="0" w:line="240" w:lineRule="auto"/>
        <w:ind w:left="0"/>
        <w:contextualSpacing w:val="0"/>
        <w:jc w:val="both"/>
        <w:rPr>
          <w:rFonts w:ascii="Times New Roman" w:hAnsi="Times New Roman"/>
        </w:rPr>
      </w:pPr>
    </w:p>
    <w:p w:rsidR="00FF2F2B" w:rsidRPr="00EA1ABD" w:rsidRDefault="00FF2F2B"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Hasil uji statistik </w:t>
      </w:r>
      <w:r w:rsidRPr="00EA1ABD">
        <w:rPr>
          <w:rFonts w:ascii="Times New Roman" w:hAnsi="Times New Roman"/>
          <w:i/>
        </w:rPr>
        <w:t>spearman rank</w:t>
      </w:r>
      <w:r w:rsidRPr="00EA1ABD">
        <w:rPr>
          <w:rFonts w:ascii="Times New Roman" w:hAnsi="Times New Roman"/>
        </w:rPr>
        <w:t xml:space="preserve"> didapatkan </w:t>
      </w:r>
      <w:r w:rsidRPr="00EA1ABD">
        <w:rPr>
          <w:rFonts w:ascii="Times New Roman" w:hAnsi="Times New Roman"/>
          <w:i/>
        </w:rPr>
        <w:t xml:space="preserve">Continuity Correction </w:t>
      </w:r>
      <w:r w:rsidRPr="00EA1ABD">
        <w:rPr>
          <w:rFonts w:ascii="Times New Roman" w:hAnsi="Times New Roman"/>
        </w:rPr>
        <w:t xml:space="preserve">ρ </w:t>
      </w:r>
      <w:r w:rsidRPr="00EA1ABD">
        <w:rPr>
          <w:rFonts w:ascii="Times New Roman" w:hAnsi="Times New Roman"/>
          <w:i/>
        </w:rPr>
        <w:t>value</w:t>
      </w:r>
      <w:r w:rsidRPr="00EA1ABD">
        <w:rPr>
          <w:rFonts w:ascii="Times New Roman" w:hAnsi="Times New Roman"/>
        </w:rPr>
        <w:t xml:space="preserve"> yang diperoleh dapat dilihat pada </w:t>
      </w:r>
      <w:r w:rsidRPr="00EA1ABD">
        <w:rPr>
          <w:rFonts w:ascii="Times New Roman" w:hAnsi="Times New Roman"/>
          <w:lang w:val="en-US"/>
        </w:rPr>
        <w:t>Person</w:t>
      </w:r>
      <w:r w:rsidRPr="00EA1ABD">
        <w:rPr>
          <w:rFonts w:ascii="Times New Roman" w:hAnsi="Times New Roman"/>
          <w:i/>
        </w:rPr>
        <w:t>spearman rank</w:t>
      </w:r>
      <w:r w:rsidRPr="00EA1ABD">
        <w:rPr>
          <w:rFonts w:ascii="Times New Roman" w:hAnsi="Times New Roman"/>
        </w:rPr>
        <w:t xml:space="preserve">yaitu p </w:t>
      </w:r>
      <w:r w:rsidRPr="00EA1ABD">
        <w:rPr>
          <w:rFonts w:ascii="Times New Roman" w:hAnsi="Times New Roman"/>
          <w:i/>
        </w:rPr>
        <w:t>value</w:t>
      </w:r>
      <w:r w:rsidRPr="00EA1ABD">
        <w:rPr>
          <w:rFonts w:ascii="Times New Roman" w:hAnsi="Times New Roman"/>
        </w:rPr>
        <w:t xml:space="preserve"> = 0,0</w:t>
      </w:r>
      <w:r w:rsidRPr="00EA1ABD">
        <w:rPr>
          <w:rFonts w:ascii="Times New Roman" w:hAnsi="Times New Roman"/>
          <w:lang w:val="en-US"/>
        </w:rPr>
        <w:t>0</w:t>
      </w:r>
      <w:r w:rsidRPr="00EA1ABD">
        <w:rPr>
          <w:rFonts w:ascii="Times New Roman" w:hAnsi="Times New Roman"/>
        </w:rPr>
        <w:t xml:space="preserve">0 dimana nilai ρ </w:t>
      </w:r>
      <w:r w:rsidRPr="00EA1ABD">
        <w:rPr>
          <w:rFonts w:ascii="Times New Roman" w:hAnsi="Times New Roman"/>
          <w:i/>
        </w:rPr>
        <w:t>value</w:t>
      </w:r>
      <w:r w:rsidRPr="00EA1ABD">
        <w:rPr>
          <w:rFonts w:ascii="Times New Roman" w:hAnsi="Times New Roman"/>
        </w:rPr>
        <w:t xml:space="preserve"> ≤ α (0,05). Dari hasil hitung ρ </w:t>
      </w:r>
      <w:r w:rsidRPr="00EA1ABD">
        <w:rPr>
          <w:rFonts w:ascii="Times New Roman" w:hAnsi="Times New Roman"/>
          <w:i/>
        </w:rPr>
        <w:t>value</w:t>
      </w:r>
      <w:r w:rsidRPr="00EA1ABD">
        <w:rPr>
          <w:rFonts w:ascii="Times New Roman" w:hAnsi="Times New Roman"/>
        </w:rPr>
        <w:t xml:space="preserve"> 0,000 lebih kecil dari α 0,05 maka H1 diterima dan H0 ditolak. sehingga dapat disimpulkan bahwa ada hubungan </w:t>
      </w:r>
      <w:r w:rsidRPr="00EA1ABD">
        <w:rPr>
          <w:rFonts w:ascii="Times New Roman" w:hAnsi="Times New Roman"/>
          <w:i/>
        </w:rPr>
        <w:t>eye hygiene</w:t>
      </w:r>
      <w:r w:rsidRPr="00EA1ABD">
        <w:rPr>
          <w:rFonts w:ascii="Times New Roman" w:hAnsi="Times New Roman"/>
        </w:rPr>
        <w:t xml:space="preserve"> dengan sensibilitas kornea pada remaja pengguna lensa kontak lebih dari 6 bulan kelas X jurusan Otomatisasi Tata Kelola Perkantoran (OTKP) di SMK PGRI 1 Jombang Kecamatan Jombang Kabupaten Jombang.</w:t>
      </w:r>
    </w:p>
    <w:p w:rsidR="00FF2F2B" w:rsidRDefault="00FF2F2B" w:rsidP="00EA1ABD">
      <w:pPr>
        <w:pStyle w:val="ListParagraph"/>
        <w:spacing w:after="0" w:line="240" w:lineRule="auto"/>
        <w:ind w:left="0"/>
        <w:contextualSpacing w:val="0"/>
        <w:jc w:val="both"/>
        <w:rPr>
          <w:rFonts w:ascii="Times New Roman" w:hAnsi="Times New Roman"/>
        </w:rPr>
      </w:pPr>
    </w:p>
    <w:p w:rsidR="008B28B5" w:rsidRPr="00EA1ABD" w:rsidRDefault="008B28B5" w:rsidP="00EA1ABD">
      <w:pPr>
        <w:pStyle w:val="ListParagraph"/>
        <w:spacing w:after="0" w:line="240" w:lineRule="auto"/>
        <w:ind w:left="0"/>
        <w:contextualSpacing w:val="0"/>
        <w:jc w:val="both"/>
        <w:rPr>
          <w:rFonts w:ascii="Times New Roman" w:hAnsi="Times New Roman"/>
        </w:rPr>
      </w:pPr>
    </w:p>
    <w:p w:rsidR="00FF2F2B" w:rsidRDefault="00FF2F2B" w:rsidP="00EA1ABD">
      <w:pPr>
        <w:pStyle w:val="ListParagraph"/>
        <w:spacing w:after="0" w:line="240" w:lineRule="auto"/>
        <w:ind w:left="0"/>
        <w:contextualSpacing w:val="0"/>
        <w:jc w:val="both"/>
        <w:rPr>
          <w:rFonts w:ascii="Times New Roman" w:hAnsi="Times New Roman"/>
          <w:b/>
        </w:rPr>
      </w:pPr>
      <w:r w:rsidRPr="00EA1ABD">
        <w:rPr>
          <w:rFonts w:ascii="Times New Roman" w:hAnsi="Times New Roman"/>
          <w:b/>
        </w:rPr>
        <w:t>PEMBAHASAN</w:t>
      </w:r>
    </w:p>
    <w:p w:rsidR="008B28B5" w:rsidRPr="00EA1ABD" w:rsidRDefault="008B28B5" w:rsidP="00EA1ABD">
      <w:pPr>
        <w:pStyle w:val="ListParagraph"/>
        <w:spacing w:after="0" w:line="240" w:lineRule="auto"/>
        <w:ind w:left="0"/>
        <w:contextualSpacing w:val="0"/>
        <w:jc w:val="both"/>
        <w:rPr>
          <w:rFonts w:ascii="Times New Roman" w:hAnsi="Times New Roman"/>
          <w:b/>
        </w:rPr>
      </w:pPr>
    </w:p>
    <w:p w:rsidR="00FF2F2B" w:rsidRPr="00EA1ABD" w:rsidRDefault="00FF2F2B" w:rsidP="00EA1ABD">
      <w:pPr>
        <w:pStyle w:val="ListParagraph"/>
        <w:spacing w:after="0" w:line="240" w:lineRule="auto"/>
        <w:ind w:left="0"/>
        <w:contextualSpacing w:val="0"/>
        <w:jc w:val="both"/>
        <w:rPr>
          <w:rFonts w:ascii="Times New Roman" w:hAnsi="Times New Roman"/>
          <w:b/>
        </w:rPr>
      </w:pPr>
      <w:r w:rsidRPr="00EA1ABD">
        <w:rPr>
          <w:rFonts w:ascii="Times New Roman" w:hAnsi="Times New Roman"/>
          <w:b/>
          <w:i/>
        </w:rPr>
        <w:t xml:space="preserve">Eye hygiene </w:t>
      </w:r>
      <w:r w:rsidRPr="00EA1ABD">
        <w:rPr>
          <w:rFonts w:ascii="Times New Roman" w:hAnsi="Times New Roman"/>
          <w:b/>
        </w:rPr>
        <w:t>pada pengguna lensa kontak</w:t>
      </w:r>
    </w:p>
    <w:p w:rsidR="00980842" w:rsidRDefault="00FF2F2B" w:rsidP="00EA1ABD">
      <w:pPr>
        <w:tabs>
          <w:tab w:val="left" w:pos="567"/>
          <w:tab w:val="left" w:pos="1560"/>
        </w:tabs>
        <w:spacing w:line="240" w:lineRule="auto"/>
        <w:ind w:left="0" w:firstLine="0"/>
        <w:rPr>
          <w:rFonts w:ascii="Times New Roman" w:hAnsi="Times New Roman" w:cs="Times New Roman"/>
        </w:rPr>
      </w:pPr>
      <w:r w:rsidRPr="00EA1ABD">
        <w:rPr>
          <w:rFonts w:ascii="Times New Roman" w:hAnsi="Times New Roman" w:cs="Times New Roman"/>
        </w:rPr>
        <w:t>Berdasarkan t</w:t>
      </w:r>
      <w:proofErr w:type="spellStart"/>
      <w:r w:rsidRPr="00EA1ABD">
        <w:rPr>
          <w:rFonts w:ascii="Times New Roman" w:hAnsi="Times New Roman" w:cs="Times New Roman"/>
          <w:lang w:val="en-US"/>
        </w:rPr>
        <w:t>abel</w:t>
      </w:r>
      <w:proofErr w:type="spellEnd"/>
      <w:r w:rsidRPr="00EA1ABD">
        <w:rPr>
          <w:rFonts w:ascii="Times New Roman" w:hAnsi="Times New Roman" w:cs="Times New Roman"/>
        </w:rPr>
        <w:t xml:space="preserve"> 5.5 </w:t>
      </w:r>
      <w:proofErr w:type="spellStart"/>
      <w:r w:rsidRPr="00EA1ABD">
        <w:rPr>
          <w:rFonts w:ascii="Times New Roman" w:hAnsi="Times New Roman" w:cs="Times New Roman"/>
          <w:lang w:val="en-US"/>
        </w:rPr>
        <w:t>menunjukkan</w:t>
      </w:r>
      <w:proofErr w:type="spellEnd"/>
      <w:r w:rsidRPr="00EA1ABD">
        <w:rPr>
          <w:rFonts w:ascii="Times New Roman" w:hAnsi="Times New Roman" w:cs="Times New Roman"/>
        </w:rPr>
        <w:t xml:space="preserve"> </w:t>
      </w:r>
      <w:proofErr w:type="spellStart"/>
      <w:r w:rsidRPr="00EA1ABD">
        <w:rPr>
          <w:rFonts w:ascii="Times New Roman" w:hAnsi="Times New Roman" w:cs="Times New Roman"/>
          <w:lang w:val="en-US"/>
        </w:rPr>
        <w:t>bahwa</w:t>
      </w:r>
      <w:proofErr w:type="spellEnd"/>
      <w:r w:rsidRPr="00EA1ABD">
        <w:rPr>
          <w:rFonts w:ascii="Times New Roman" w:hAnsi="Times New Roman" w:cs="Times New Roman"/>
        </w:rPr>
        <w:t xml:space="preserve"> sebagian besar </w:t>
      </w:r>
      <w:proofErr w:type="spellStart"/>
      <w:r w:rsidRPr="00EA1ABD">
        <w:rPr>
          <w:rFonts w:ascii="Times New Roman" w:hAnsi="Times New Roman" w:cs="Times New Roman"/>
          <w:lang w:val="en-US"/>
        </w:rPr>
        <w:t>dari</w:t>
      </w:r>
      <w:proofErr w:type="spellEnd"/>
      <w:r w:rsidRPr="00EA1ABD">
        <w:rPr>
          <w:rFonts w:ascii="Times New Roman" w:hAnsi="Times New Roman" w:cs="Times New Roman"/>
        </w:rPr>
        <w:t xml:space="preserve"> </w:t>
      </w:r>
      <w:proofErr w:type="spellStart"/>
      <w:r w:rsidRPr="00EA1ABD">
        <w:rPr>
          <w:rFonts w:ascii="Times New Roman" w:hAnsi="Times New Roman" w:cs="Times New Roman"/>
          <w:lang w:val="en-US"/>
        </w:rPr>
        <w:t>responden</w:t>
      </w:r>
      <w:proofErr w:type="spellEnd"/>
      <w:r w:rsidRPr="00EA1ABD">
        <w:rPr>
          <w:rFonts w:ascii="Times New Roman" w:hAnsi="Times New Roman" w:cs="Times New Roman"/>
        </w:rPr>
        <w:t xml:space="preserve"> di SMK PGRI 1 Jombang kecamatan Jombang Kabupaten Jombang memiliki </w:t>
      </w:r>
      <w:r w:rsidRPr="00EA1ABD">
        <w:rPr>
          <w:rFonts w:ascii="Times New Roman" w:hAnsi="Times New Roman" w:cs="Times New Roman"/>
          <w:i/>
        </w:rPr>
        <w:t>eye hygiene</w:t>
      </w:r>
      <w:r w:rsidRPr="00EA1ABD">
        <w:rPr>
          <w:rFonts w:ascii="Times New Roman" w:hAnsi="Times New Roman" w:cs="Times New Roman"/>
        </w:rPr>
        <w:t xml:space="preserve"> kurang sejumlah 39 siswa (69,6%).</w:t>
      </w:r>
    </w:p>
    <w:p w:rsidR="008B28B5" w:rsidRPr="00EA1ABD" w:rsidRDefault="008B28B5" w:rsidP="00EA1ABD">
      <w:pPr>
        <w:tabs>
          <w:tab w:val="left" w:pos="567"/>
          <w:tab w:val="left" w:pos="1560"/>
        </w:tabs>
        <w:spacing w:line="240" w:lineRule="auto"/>
        <w:ind w:left="0" w:firstLine="0"/>
        <w:rPr>
          <w:rFonts w:ascii="Times New Roman" w:hAnsi="Times New Roman" w:cs="Times New Roman"/>
        </w:rPr>
      </w:pPr>
    </w:p>
    <w:p w:rsidR="00980842" w:rsidRDefault="00980842" w:rsidP="00EA1ABD">
      <w:pPr>
        <w:tabs>
          <w:tab w:val="left" w:pos="567"/>
          <w:tab w:val="left" w:pos="1560"/>
        </w:tabs>
        <w:spacing w:line="240" w:lineRule="auto"/>
        <w:ind w:left="0" w:firstLine="0"/>
        <w:rPr>
          <w:rFonts w:ascii="Times New Roman" w:hAnsi="Times New Roman" w:cs="Times New Roman"/>
        </w:rPr>
      </w:pPr>
      <w:r w:rsidRPr="00EA1ABD">
        <w:rPr>
          <w:rFonts w:ascii="Times New Roman" w:hAnsi="Times New Roman" w:cs="Times New Roman"/>
        </w:rPr>
        <w:t xml:space="preserve">Menurut peneliti berdasarkan fakta pada tabel 5.5 menunjukkan bahwa di era millenial atau zaman modern seperti ini remaja lebih memilih membeli lensa </w:t>
      </w:r>
      <w:r w:rsidRPr="00EA1ABD">
        <w:rPr>
          <w:rFonts w:ascii="Times New Roman" w:hAnsi="Times New Roman" w:cs="Times New Roman"/>
        </w:rPr>
        <w:lastRenderedPageBreak/>
        <w:t>kontak secara online karena disamping harganya yang terjangkau lensa kontak yang di pasarkan melalui online memiliki banyak corak dan warna yang dapat memperindah mata hal tersebut menjadi salah satu alasan remaja tersebut lebih menyukai membeli secara online, disamping itu pembelian lensa kontak secara online juga memiliki beberapa resiko diantaranya remaja tersebut tidak mengetahui jenis dan bahan lensa kontak yang di pasarkan secara online pemilihan jenis dan bahan lensa kontak sangat penting karena hal ini dapat memengaruhi kesehatan pada mata (Hasibuan, 2018).</w:t>
      </w:r>
    </w:p>
    <w:p w:rsidR="008B28B5" w:rsidRPr="00EA1ABD" w:rsidRDefault="008B28B5" w:rsidP="00EA1ABD">
      <w:pPr>
        <w:tabs>
          <w:tab w:val="left" w:pos="567"/>
          <w:tab w:val="left" w:pos="1560"/>
        </w:tabs>
        <w:spacing w:line="240" w:lineRule="auto"/>
        <w:ind w:left="0" w:firstLine="0"/>
        <w:rPr>
          <w:rFonts w:ascii="Times New Roman" w:hAnsi="Times New Roman" w:cs="Times New Roman"/>
        </w:rPr>
      </w:pPr>
    </w:p>
    <w:p w:rsidR="00980842" w:rsidRPr="00EA1ABD" w:rsidRDefault="00980842" w:rsidP="00EA1ABD">
      <w:pPr>
        <w:tabs>
          <w:tab w:val="left" w:pos="567"/>
          <w:tab w:val="left" w:pos="1560"/>
        </w:tabs>
        <w:spacing w:line="240" w:lineRule="auto"/>
        <w:ind w:left="0" w:firstLine="0"/>
        <w:rPr>
          <w:rFonts w:ascii="Times New Roman" w:hAnsi="Times New Roman" w:cs="Times New Roman"/>
        </w:rPr>
      </w:pPr>
      <w:r w:rsidRPr="00EA1ABD">
        <w:rPr>
          <w:rFonts w:ascii="Times New Roman" w:hAnsi="Times New Roman" w:cs="Times New Roman"/>
        </w:rPr>
        <w:t xml:space="preserve">Faktor usia juga dapat memengaruhi </w:t>
      </w:r>
      <w:r w:rsidRPr="00EA1ABD">
        <w:rPr>
          <w:rFonts w:ascii="Times New Roman" w:hAnsi="Times New Roman" w:cs="Times New Roman"/>
          <w:i/>
        </w:rPr>
        <w:t>eye hygiene</w:t>
      </w:r>
      <w:r w:rsidRPr="00EA1ABD">
        <w:rPr>
          <w:rFonts w:ascii="Times New Roman" w:hAnsi="Times New Roman" w:cs="Times New Roman"/>
        </w:rPr>
        <w:t>. Berdasarkan tabel 5.2 menunjukkan bahwa sebagian besar responden berusia 15 tahun sejumlah 29 siswa (51,8%).</w:t>
      </w:r>
    </w:p>
    <w:p w:rsidR="00495531" w:rsidRPr="00EA1ABD" w:rsidRDefault="00495531" w:rsidP="00EA1ABD">
      <w:pPr>
        <w:tabs>
          <w:tab w:val="left" w:pos="1276"/>
          <w:tab w:val="left" w:pos="1560"/>
        </w:tabs>
        <w:spacing w:line="240" w:lineRule="auto"/>
        <w:ind w:left="0" w:firstLine="0"/>
        <w:rPr>
          <w:rFonts w:ascii="Times New Roman" w:hAnsi="Times New Roman" w:cs="Times New Roman"/>
        </w:rPr>
      </w:pPr>
    </w:p>
    <w:p w:rsidR="00980842" w:rsidRPr="00EA1ABD" w:rsidRDefault="00495531" w:rsidP="00EA1ABD">
      <w:pPr>
        <w:tabs>
          <w:tab w:val="left" w:pos="1276"/>
          <w:tab w:val="left" w:pos="1560"/>
        </w:tabs>
        <w:spacing w:line="240" w:lineRule="auto"/>
        <w:ind w:left="0" w:firstLine="0"/>
        <w:rPr>
          <w:rFonts w:ascii="Times New Roman" w:hAnsi="Times New Roman" w:cs="Times New Roman"/>
        </w:rPr>
      </w:pPr>
      <w:r w:rsidRPr="00EA1ABD">
        <w:rPr>
          <w:rFonts w:ascii="Times New Roman" w:hAnsi="Times New Roman" w:cs="Times New Roman"/>
        </w:rPr>
        <w:t>Menurut peneliti di usia 15 tahun ini merupakan usia pada fase awal remaja, dimana pada fase ini remaja lebih berpusat pada diri sendiri, ikut-ikutan teman dan mengikuti trend diera modern yang didukung oleh perkembangan media sosial saat ini untuk memuaskan dirinya tanpa berpikir panjang dan tanpa berfikir akan resiko yang akan diperolehnya (Ereshinta, 2017).</w:t>
      </w:r>
    </w:p>
    <w:p w:rsidR="008B28B5" w:rsidRDefault="008B28B5" w:rsidP="00EA1ABD">
      <w:pPr>
        <w:pStyle w:val="ListParagraph"/>
        <w:spacing w:after="0" w:line="240" w:lineRule="auto"/>
        <w:ind w:left="0"/>
        <w:contextualSpacing w:val="0"/>
        <w:jc w:val="both"/>
        <w:rPr>
          <w:rFonts w:ascii="Times New Roman" w:hAnsi="Times New Roman"/>
        </w:rPr>
      </w:pPr>
    </w:p>
    <w:p w:rsidR="00495531" w:rsidRPr="00EA1ABD" w:rsidRDefault="00495531"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Faktor jenis kelamin juga dapat memengaruhi </w:t>
      </w:r>
      <w:r w:rsidRPr="00EA1ABD">
        <w:rPr>
          <w:rFonts w:ascii="Times New Roman" w:hAnsi="Times New Roman"/>
          <w:i/>
        </w:rPr>
        <w:t>eye hygine</w:t>
      </w:r>
      <w:r w:rsidRPr="00EA1ABD">
        <w:rPr>
          <w:rFonts w:ascii="Times New Roman" w:hAnsi="Times New Roman"/>
        </w:rPr>
        <w:t xml:space="preserve">. Berdasarkan table 5.3 </w:t>
      </w:r>
      <w:proofErr w:type="spellStart"/>
      <w:r w:rsidRPr="00EA1ABD">
        <w:rPr>
          <w:rFonts w:ascii="Times New Roman" w:hAnsi="Times New Roman"/>
          <w:lang w:val="en-US"/>
        </w:rPr>
        <w:t>menunjukkan</w:t>
      </w:r>
      <w:proofErr w:type="spellEnd"/>
      <w:r w:rsidRPr="00EA1ABD">
        <w:rPr>
          <w:rFonts w:ascii="Times New Roman" w:hAnsi="Times New Roman"/>
        </w:rPr>
        <w:t xml:space="preserve"> </w:t>
      </w:r>
      <w:proofErr w:type="spellStart"/>
      <w:r w:rsidRPr="00EA1ABD">
        <w:rPr>
          <w:rFonts w:ascii="Times New Roman" w:hAnsi="Times New Roman"/>
          <w:lang w:val="en-US"/>
        </w:rPr>
        <w:t>bahwa</w:t>
      </w:r>
      <w:proofErr w:type="spellEnd"/>
      <w:r w:rsidRPr="00EA1ABD">
        <w:rPr>
          <w:rFonts w:ascii="Times New Roman" w:hAnsi="Times New Roman"/>
        </w:rPr>
        <w:t xml:space="preserve"> seluruhnya </w:t>
      </w:r>
      <w:proofErr w:type="spellStart"/>
      <w:r w:rsidRPr="00EA1ABD">
        <w:rPr>
          <w:rFonts w:ascii="Times New Roman" w:hAnsi="Times New Roman"/>
          <w:lang w:val="en-US"/>
        </w:rPr>
        <w:t>responden</w:t>
      </w:r>
      <w:proofErr w:type="spellEnd"/>
      <w:r w:rsidRPr="00EA1ABD">
        <w:rPr>
          <w:rFonts w:ascii="Times New Roman" w:hAnsi="Times New Roman"/>
        </w:rPr>
        <w:t xml:space="preserve"> berjenis kelamin perempuan sejumlah 56 siswa (100%).</w:t>
      </w:r>
    </w:p>
    <w:p w:rsidR="008B28B5" w:rsidRDefault="008B28B5" w:rsidP="00EA1ABD">
      <w:pPr>
        <w:pStyle w:val="ListParagraph"/>
        <w:spacing w:after="0" w:line="240" w:lineRule="auto"/>
        <w:ind w:left="0"/>
        <w:contextualSpacing w:val="0"/>
        <w:jc w:val="both"/>
        <w:rPr>
          <w:rFonts w:ascii="Times New Roman" w:hAnsi="Times New Roman"/>
        </w:rPr>
      </w:pPr>
    </w:p>
    <w:p w:rsidR="00FF2F2B" w:rsidRPr="00EA1ABD" w:rsidRDefault="00495531"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Menurut penelitian Remaja perempuan lebih dominan beranggapan bahwa </w:t>
      </w:r>
      <w:r w:rsidRPr="00EA1ABD">
        <w:rPr>
          <w:rFonts w:ascii="Times New Roman" w:hAnsi="Times New Roman"/>
          <w:i/>
        </w:rPr>
        <w:t xml:space="preserve">fashion </w:t>
      </w:r>
      <w:r w:rsidRPr="00EA1ABD">
        <w:rPr>
          <w:rFonts w:ascii="Times New Roman" w:hAnsi="Times New Roman"/>
        </w:rPr>
        <w:t xml:space="preserve">dan </w:t>
      </w:r>
      <w:r w:rsidRPr="00EA1ABD">
        <w:rPr>
          <w:rFonts w:ascii="Times New Roman" w:hAnsi="Times New Roman"/>
          <w:i/>
        </w:rPr>
        <w:t>style</w:t>
      </w:r>
      <w:r w:rsidRPr="00EA1ABD">
        <w:rPr>
          <w:rFonts w:ascii="Times New Roman" w:hAnsi="Times New Roman"/>
        </w:rPr>
        <w:t xml:space="preserve"> adalah segalanya yang dapat menunjang penampilan dan membuat diri remaja tersebut menjadi menarik serta adanya media masa yang menunjang keinginan remaja tersebut. Remaja perempuan pada masa ini mengalami peralihan-peralihan yang sangat cepat terutama pada fisik dan </w:t>
      </w:r>
      <w:r w:rsidRPr="00EA1ABD">
        <w:rPr>
          <w:rFonts w:ascii="Times New Roman" w:hAnsi="Times New Roman"/>
          <w:i/>
        </w:rPr>
        <w:t xml:space="preserve">intelektual </w:t>
      </w:r>
      <w:r w:rsidRPr="00EA1ABD">
        <w:rPr>
          <w:rFonts w:ascii="Times New Roman" w:hAnsi="Times New Roman"/>
        </w:rPr>
        <w:t xml:space="preserve">(pengetahuan) dimana remaja tersebut mengalami rasa ingin tau yang berlebih terhadap perkembangan zaman dan berusaha untuk selalu mengikuti </w:t>
      </w:r>
      <w:r w:rsidRPr="00EA1ABD">
        <w:rPr>
          <w:rFonts w:ascii="Times New Roman" w:hAnsi="Times New Roman"/>
          <w:i/>
        </w:rPr>
        <w:t>trend</w:t>
      </w:r>
      <w:r w:rsidRPr="00EA1ABD">
        <w:rPr>
          <w:rFonts w:ascii="Times New Roman" w:hAnsi="Times New Roman"/>
        </w:rPr>
        <w:t xml:space="preserve"> </w:t>
      </w:r>
      <w:r w:rsidRPr="00EA1ABD">
        <w:rPr>
          <w:rFonts w:ascii="Times New Roman" w:hAnsi="Times New Roman"/>
        </w:rPr>
        <w:lastRenderedPageBreak/>
        <w:t>yang ada dimasa kini guna untuk membuat dirinya memiliki penampilan yang menarik (Nasrudin. 2017).</w:t>
      </w:r>
    </w:p>
    <w:p w:rsidR="008B28B5" w:rsidRDefault="008B28B5" w:rsidP="00EA1ABD">
      <w:pPr>
        <w:pStyle w:val="ListParagraph"/>
        <w:spacing w:after="0" w:line="240" w:lineRule="auto"/>
        <w:ind w:left="0"/>
        <w:contextualSpacing w:val="0"/>
        <w:jc w:val="both"/>
        <w:rPr>
          <w:rFonts w:ascii="Times New Roman" w:hAnsi="Times New Roman"/>
        </w:rPr>
      </w:pPr>
    </w:p>
    <w:p w:rsidR="00495531" w:rsidRPr="00EA1ABD" w:rsidRDefault="00495531"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Faktor lama menggunakan lensa kontak juga dapat memengaruhi </w:t>
      </w:r>
      <w:r w:rsidRPr="00EA1ABD">
        <w:rPr>
          <w:rFonts w:ascii="Times New Roman" w:hAnsi="Times New Roman"/>
          <w:i/>
        </w:rPr>
        <w:t>eye hygiene</w:t>
      </w:r>
      <w:r w:rsidRPr="00EA1ABD">
        <w:rPr>
          <w:rFonts w:ascii="Times New Roman" w:hAnsi="Times New Roman"/>
        </w:rPr>
        <w:t xml:space="preserve">. Berdasarkan tabel 5.4 </w:t>
      </w:r>
      <w:proofErr w:type="spellStart"/>
      <w:r w:rsidRPr="00EA1ABD">
        <w:rPr>
          <w:rFonts w:ascii="Times New Roman" w:hAnsi="Times New Roman"/>
          <w:lang w:val="en-US"/>
        </w:rPr>
        <w:t>menunjukkan</w:t>
      </w:r>
      <w:proofErr w:type="spellEnd"/>
      <w:r w:rsidRPr="00EA1ABD">
        <w:rPr>
          <w:rFonts w:ascii="Times New Roman" w:hAnsi="Times New Roman"/>
        </w:rPr>
        <w:t xml:space="preserve"> </w:t>
      </w:r>
      <w:proofErr w:type="spellStart"/>
      <w:r w:rsidRPr="00EA1ABD">
        <w:rPr>
          <w:rFonts w:ascii="Times New Roman" w:hAnsi="Times New Roman"/>
          <w:lang w:val="en-US"/>
        </w:rPr>
        <w:t>bahwa</w:t>
      </w:r>
      <w:proofErr w:type="spellEnd"/>
      <w:r w:rsidRPr="00EA1ABD">
        <w:rPr>
          <w:rFonts w:ascii="Times New Roman" w:hAnsi="Times New Roman"/>
        </w:rPr>
        <w:t xml:space="preserve"> </w:t>
      </w:r>
      <w:proofErr w:type="spellStart"/>
      <w:r w:rsidRPr="00EA1ABD">
        <w:rPr>
          <w:rFonts w:ascii="Times New Roman" w:hAnsi="Times New Roman"/>
          <w:lang w:val="en-US"/>
        </w:rPr>
        <w:t>sebagian</w:t>
      </w:r>
      <w:proofErr w:type="spellEnd"/>
      <w:r w:rsidRPr="00EA1ABD">
        <w:rPr>
          <w:rFonts w:ascii="Times New Roman" w:hAnsi="Times New Roman"/>
        </w:rPr>
        <w:t xml:space="preserve"> </w:t>
      </w:r>
      <w:proofErr w:type="spellStart"/>
      <w:r w:rsidRPr="00EA1ABD">
        <w:rPr>
          <w:rFonts w:ascii="Times New Roman" w:hAnsi="Times New Roman"/>
          <w:lang w:val="en-US"/>
        </w:rPr>
        <w:t>besar</w:t>
      </w:r>
      <w:proofErr w:type="spellEnd"/>
      <w:r w:rsidRPr="00EA1ABD">
        <w:rPr>
          <w:rFonts w:ascii="Times New Roman" w:hAnsi="Times New Roman"/>
        </w:rPr>
        <w:t xml:space="preserve"> </w:t>
      </w:r>
      <w:proofErr w:type="spellStart"/>
      <w:r w:rsidRPr="00EA1ABD">
        <w:rPr>
          <w:rFonts w:ascii="Times New Roman" w:hAnsi="Times New Roman"/>
          <w:lang w:val="en-US"/>
        </w:rPr>
        <w:t>responden</w:t>
      </w:r>
      <w:proofErr w:type="spellEnd"/>
      <w:r w:rsidRPr="00EA1ABD">
        <w:rPr>
          <w:rFonts w:ascii="Times New Roman" w:hAnsi="Times New Roman"/>
        </w:rPr>
        <w:t xml:space="preserve"> lama menggunakan lensa kontak antara 6 bulan sampai 1 tahun sejumlah 29 siswa (51,8%). </w:t>
      </w:r>
    </w:p>
    <w:p w:rsidR="00495531" w:rsidRPr="00EA1ABD" w:rsidRDefault="00495531" w:rsidP="00EA1ABD">
      <w:pPr>
        <w:pStyle w:val="ListParagraph"/>
        <w:spacing w:after="0" w:line="240" w:lineRule="auto"/>
        <w:ind w:left="0"/>
        <w:contextualSpacing w:val="0"/>
        <w:jc w:val="both"/>
        <w:rPr>
          <w:rFonts w:ascii="Times New Roman" w:hAnsi="Times New Roman"/>
        </w:rPr>
      </w:pPr>
    </w:p>
    <w:p w:rsidR="00495531" w:rsidRPr="00EA1ABD" w:rsidRDefault="00495531"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Menurut peneliti karena remaja tersebut baru menggunakan lensa kontak sehingga tidak mengetahui dan memahami cara pemilihan jenis dan bahan lensa kontak yang baik dan benar, dan tidak mengetahui cara perawatan lensa kontak dengan baik dan benar. Sebaliknya pada pengguna lensa kontak dengan jangka waktu lama menggunakan akan lebih memahami, mengetahui, dan memiliki wawasan yang luas tentang cara pemilihan jenis dan bahan serta perawatan lensa kontak dengan baik dan benar (Tjahjono, 2015). </w:t>
      </w:r>
    </w:p>
    <w:p w:rsidR="00495531" w:rsidRPr="00EA1ABD" w:rsidRDefault="00495531" w:rsidP="00EA1ABD">
      <w:pPr>
        <w:spacing w:line="240" w:lineRule="auto"/>
        <w:ind w:left="0" w:firstLine="0"/>
        <w:rPr>
          <w:rFonts w:ascii="Times New Roman" w:hAnsi="Times New Roman" w:cs="Times New Roman"/>
          <w:b/>
        </w:rPr>
      </w:pPr>
    </w:p>
    <w:p w:rsidR="00495531" w:rsidRDefault="00495531" w:rsidP="00EA1ABD">
      <w:pPr>
        <w:spacing w:line="240" w:lineRule="auto"/>
        <w:ind w:left="0" w:firstLine="0"/>
        <w:rPr>
          <w:rFonts w:ascii="Times New Roman" w:hAnsi="Times New Roman" w:cs="Times New Roman"/>
          <w:b/>
        </w:rPr>
      </w:pPr>
      <w:r w:rsidRPr="00EA1ABD">
        <w:rPr>
          <w:rFonts w:ascii="Times New Roman" w:hAnsi="Times New Roman" w:cs="Times New Roman"/>
          <w:b/>
          <w:lang w:val="en-US"/>
        </w:rPr>
        <w:t>S</w:t>
      </w:r>
      <w:r w:rsidRPr="00EA1ABD">
        <w:rPr>
          <w:rFonts w:ascii="Times New Roman" w:hAnsi="Times New Roman" w:cs="Times New Roman"/>
          <w:b/>
        </w:rPr>
        <w:t>ensibilitas kornea pada pengguna lensa kontak</w:t>
      </w:r>
    </w:p>
    <w:p w:rsidR="008B28B5" w:rsidRPr="00EA1ABD" w:rsidRDefault="008B28B5" w:rsidP="00EA1ABD">
      <w:pPr>
        <w:spacing w:line="240" w:lineRule="auto"/>
        <w:ind w:left="0" w:firstLine="0"/>
        <w:rPr>
          <w:rFonts w:ascii="Times New Roman" w:hAnsi="Times New Roman" w:cs="Times New Roman"/>
          <w:b/>
        </w:rPr>
      </w:pPr>
    </w:p>
    <w:p w:rsidR="00495531" w:rsidRPr="00EA1ABD" w:rsidRDefault="008B28B5" w:rsidP="00EA1ABD">
      <w:pPr>
        <w:pStyle w:val="ListParagraph"/>
        <w:spacing w:after="0" w:line="240" w:lineRule="auto"/>
        <w:ind w:left="0"/>
        <w:contextualSpacing w:val="0"/>
        <w:jc w:val="both"/>
        <w:rPr>
          <w:rFonts w:ascii="Times New Roman" w:hAnsi="Times New Roman"/>
        </w:rPr>
      </w:pPr>
      <w:r>
        <w:rPr>
          <w:rFonts w:ascii="Times New Roman" w:hAnsi="Times New Roman"/>
        </w:rPr>
        <w:t>Berdasarkan tabel 5</w:t>
      </w:r>
      <w:r w:rsidR="00495531" w:rsidRPr="00EA1ABD">
        <w:rPr>
          <w:rFonts w:ascii="Times New Roman" w:hAnsi="Times New Roman"/>
        </w:rPr>
        <w:t xml:space="preserve"> </w:t>
      </w:r>
      <w:proofErr w:type="spellStart"/>
      <w:r w:rsidR="00495531" w:rsidRPr="00EA1ABD">
        <w:rPr>
          <w:rFonts w:ascii="Times New Roman" w:hAnsi="Times New Roman"/>
          <w:lang w:val="en-US"/>
        </w:rPr>
        <w:t>menunjukkan</w:t>
      </w:r>
      <w:proofErr w:type="spellEnd"/>
      <w:r w:rsidR="00495531" w:rsidRPr="00EA1ABD">
        <w:rPr>
          <w:rFonts w:ascii="Times New Roman" w:hAnsi="Times New Roman"/>
        </w:rPr>
        <w:t xml:space="preserve"> </w:t>
      </w:r>
      <w:proofErr w:type="spellStart"/>
      <w:r w:rsidR="00495531" w:rsidRPr="00EA1ABD">
        <w:rPr>
          <w:rFonts w:ascii="Times New Roman" w:hAnsi="Times New Roman"/>
          <w:lang w:val="en-US"/>
        </w:rPr>
        <w:t>bahwa</w:t>
      </w:r>
      <w:proofErr w:type="spellEnd"/>
      <w:r w:rsidR="00495531" w:rsidRPr="00EA1ABD">
        <w:rPr>
          <w:rFonts w:ascii="Times New Roman" w:hAnsi="Times New Roman"/>
        </w:rPr>
        <w:t xml:space="preserve"> </w:t>
      </w:r>
      <w:proofErr w:type="spellStart"/>
      <w:r w:rsidR="00495531" w:rsidRPr="00EA1ABD">
        <w:rPr>
          <w:rFonts w:ascii="Times New Roman" w:hAnsi="Times New Roman"/>
          <w:lang w:val="en-US"/>
        </w:rPr>
        <w:t>sebagian</w:t>
      </w:r>
      <w:proofErr w:type="spellEnd"/>
      <w:r w:rsidR="00495531" w:rsidRPr="00EA1ABD">
        <w:rPr>
          <w:rFonts w:ascii="Times New Roman" w:hAnsi="Times New Roman"/>
        </w:rPr>
        <w:t xml:space="preserve"> </w:t>
      </w:r>
      <w:proofErr w:type="spellStart"/>
      <w:r w:rsidR="00495531" w:rsidRPr="00EA1ABD">
        <w:rPr>
          <w:rFonts w:ascii="Times New Roman" w:hAnsi="Times New Roman"/>
          <w:lang w:val="en-US"/>
        </w:rPr>
        <w:t>besar</w:t>
      </w:r>
      <w:proofErr w:type="spellEnd"/>
      <w:r w:rsidR="00495531" w:rsidRPr="00EA1ABD">
        <w:rPr>
          <w:rFonts w:ascii="Times New Roman" w:hAnsi="Times New Roman"/>
        </w:rPr>
        <w:t xml:space="preserve"> </w:t>
      </w:r>
      <w:proofErr w:type="spellStart"/>
      <w:r w:rsidR="00495531" w:rsidRPr="00EA1ABD">
        <w:rPr>
          <w:rFonts w:ascii="Times New Roman" w:hAnsi="Times New Roman"/>
          <w:lang w:val="en-US"/>
        </w:rPr>
        <w:t>dari</w:t>
      </w:r>
      <w:proofErr w:type="spellEnd"/>
      <w:r w:rsidR="00495531" w:rsidRPr="00EA1ABD">
        <w:rPr>
          <w:rFonts w:ascii="Times New Roman" w:hAnsi="Times New Roman"/>
        </w:rPr>
        <w:t xml:space="preserve"> </w:t>
      </w:r>
      <w:proofErr w:type="spellStart"/>
      <w:r w:rsidR="00495531" w:rsidRPr="00EA1ABD">
        <w:rPr>
          <w:rFonts w:ascii="Times New Roman" w:hAnsi="Times New Roman"/>
          <w:lang w:val="en-US"/>
        </w:rPr>
        <w:t>responden</w:t>
      </w:r>
      <w:proofErr w:type="spellEnd"/>
      <w:r w:rsidR="00495531" w:rsidRPr="00EA1ABD">
        <w:rPr>
          <w:rFonts w:ascii="Times New Roman" w:hAnsi="Times New Roman"/>
        </w:rPr>
        <w:t xml:space="preserve"> </w:t>
      </w:r>
      <w:proofErr w:type="spellStart"/>
      <w:r w:rsidR="00495531" w:rsidRPr="00EA1ABD">
        <w:rPr>
          <w:rFonts w:ascii="Times New Roman" w:hAnsi="Times New Roman"/>
          <w:lang w:val="en-US"/>
        </w:rPr>
        <w:t>mengalami</w:t>
      </w:r>
      <w:proofErr w:type="spellEnd"/>
      <w:r w:rsidR="00495531" w:rsidRPr="00EA1ABD">
        <w:rPr>
          <w:rFonts w:ascii="Times New Roman" w:hAnsi="Times New Roman"/>
        </w:rPr>
        <w:t xml:space="preserve"> sensibilitas kornea tidak normal sejumlah 36 siswa</w:t>
      </w:r>
      <w:r w:rsidR="00495531" w:rsidRPr="00EA1ABD">
        <w:rPr>
          <w:rFonts w:ascii="Times New Roman" w:hAnsi="Times New Roman"/>
          <w:lang w:val="en-US"/>
        </w:rPr>
        <w:t xml:space="preserve"> (</w:t>
      </w:r>
      <w:r w:rsidR="00495531" w:rsidRPr="00EA1ABD">
        <w:rPr>
          <w:rFonts w:ascii="Times New Roman" w:hAnsi="Times New Roman"/>
        </w:rPr>
        <w:t>64,3</w:t>
      </w:r>
      <w:r w:rsidR="00495531" w:rsidRPr="00EA1ABD">
        <w:rPr>
          <w:rFonts w:ascii="Times New Roman" w:hAnsi="Times New Roman"/>
          <w:lang w:val="en-US"/>
        </w:rPr>
        <w:t xml:space="preserve">%). </w:t>
      </w:r>
    </w:p>
    <w:p w:rsidR="008B28B5" w:rsidRDefault="008B28B5" w:rsidP="00EA1ABD">
      <w:pPr>
        <w:pStyle w:val="ListParagraph"/>
        <w:spacing w:after="0" w:line="240" w:lineRule="auto"/>
        <w:ind w:left="0"/>
        <w:contextualSpacing w:val="0"/>
        <w:jc w:val="both"/>
        <w:rPr>
          <w:rFonts w:ascii="Times New Roman" w:hAnsi="Times New Roman"/>
        </w:rPr>
      </w:pPr>
    </w:p>
    <w:p w:rsidR="00495531" w:rsidRPr="00EA1ABD" w:rsidRDefault="00495531"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Menurut peneliti remaja yang menggunakan lensa kontak tanpa memerhatikan jenis dan bahan pembuatan lensa kontak, lama menggunakan lensa kontak, dan perawatan lensa kontak yang baik dan benar dapat menyebabkan masalah kesehatan pada mata. Pemilihan jenis dan bahan lensa kontak yang tidak benar dapat menghambat oksigen masuk kedalam mata. Selain itu, dari 56 responden yang menggunakan lensa kontak terdapat 12 responden dengan tujuan pengganti kacamata dan 44 responden dengan tujuan kosmetik tanpa memerhatikan</w:t>
      </w:r>
      <w:r w:rsidR="00261333" w:rsidRPr="00EA1ABD">
        <w:rPr>
          <w:rFonts w:ascii="Times New Roman" w:hAnsi="Times New Roman"/>
        </w:rPr>
        <w:t xml:space="preserve"> perawatan yang baik dan benar </w:t>
      </w:r>
      <w:r w:rsidRPr="00EA1ABD">
        <w:rPr>
          <w:rFonts w:ascii="Times New Roman" w:hAnsi="Times New Roman"/>
        </w:rPr>
        <w:t>juga dapat menyebabkan penglihatan mata tidak jelas atau kabur.</w:t>
      </w:r>
    </w:p>
    <w:p w:rsidR="00261333" w:rsidRPr="00EA1ABD" w:rsidRDefault="00261333" w:rsidP="00EA1ABD">
      <w:pPr>
        <w:pStyle w:val="ListParagraph"/>
        <w:spacing w:after="0" w:line="240" w:lineRule="auto"/>
        <w:ind w:left="0"/>
        <w:contextualSpacing w:val="0"/>
        <w:jc w:val="both"/>
        <w:rPr>
          <w:rFonts w:ascii="Times New Roman" w:hAnsi="Times New Roman"/>
        </w:rPr>
      </w:pPr>
    </w:p>
    <w:p w:rsidR="00261333" w:rsidRPr="00EA1ABD" w:rsidRDefault="00261333"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Berdasarkan penelitian sebelumnya yang dilakukan oleh Kurniawati (2018) dengan </w:t>
      </w:r>
      <w:r w:rsidRPr="00EA1ABD">
        <w:rPr>
          <w:rFonts w:ascii="Times New Roman" w:hAnsi="Times New Roman"/>
        </w:rPr>
        <w:lastRenderedPageBreak/>
        <w:t xml:space="preserve">judul “Hubungan Lama Pemakaian Lensa Kontak Terhadap Sensibilitas Kornea”  terdapat 50 mata yang telah dilakukan pengukuran sensibilitas kornea, terdapat 2 mata dengan sensibilitas kornea normal dan 48 mata dengan sensibilitas kornea tidak normal (Kurniawati, 2018). </w:t>
      </w:r>
    </w:p>
    <w:p w:rsidR="00261333" w:rsidRPr="00EA1ABD" w:rsidRDefault="00261333" w:rsidP="00EA1ABD">
      <w:pPr>
        <w:pStyle w:val="ListParagraph"/>
        <w:spacing w:after="0" w:line="240" w:lineRule="auto"/>
        <w:ind w:left="0"/>
        <w:contextualSpacing w:val="0"/>
        <w:jc w:val="both"/>
        <w:rPr>
          <w:rFonts w:ascii="Times New Roman" w:hAnsi="Times New Roman"/>
        </w:rPr>
      </w:pPr>
    </w:p>
    <w:p w:rsidR="00261333" w:rsidRPr="00EA1ABD" w:rsidRDefault="00261333"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Berdasarkan penelitian yang dilakukan oleh Blanka Golebiowski </w:t>
      </w:r>
      <w:r w:rsidRPr="00EA1ABD">
        <w:rPr>
          <w:rFonts w:ascii="Times New Roman" w:hAnsi="Times New Roman"/>
          <w:i/>
        </w:rPr>
        <w:t xml:space="preserve">et al </w:t>
      </w:r>
      <w:r w:rsidRPr="00EA1ABD">
        <w:rPr>
          <w:rFonts w:ascii="Times New Roman" w:hAnsi="Times New Roman"/>
        </w:rPr>
        <w:t>(2012) dengan judul “Relationship of the long term contact lenses in the cornea sensibility”  menyebutkan bahwa nilai sensibilitas kornea pada penggunaan lensa kontak dengan transmisi oksigen yang rendah lebih besar dibandingkan dengan penggunaan lensa kontak dengan transmisi oksigen lebih tinggi.</w:t>
      </w:r>
    </w:p>
    <w:p w:rsidR="00261333" w:rsidRPr="00EA1ABD" w:rsidRDefault="00261333" w:rsidP="00EA1ABD">
      <w:pPr>
        <w:pStyle w:val="ListParagraph"/>
        <w:spacing w:after="0" w:line="240" w:lineRule="auto"/>
        <w:ind w:left="0"/>
        <w:contextualSpacing w:val="0"/>
        <w:jc w:val="both"/>
        <w:rPr>
          <w:rFonts w:ascii="Times New Roman" w:hAnsi="Times New Roman"/>
        </w:rPr>
      </w:pPr>
    </w:p>
    <w:p w:rsidR="00261333" w:rsidRPr="00EA1ABD" w:rsidRDefault="00261333" w:rsidP="00EA1ABD">
      <w:pPr>
        <w:pStyle w:val="Heading3"/>
        <w:keepLines w:val="0"/>
        <w:numPr>
          <w:ilvl w:val="0"/>
          <w:numId w:val="0"/>
        </w:numPr>
        <w:spacing w:before="0" w:line="240" w:lineRule="auto"/>
        <w:rPr>
          <w:rFonts w:ascii="Times New Roman" w:hAnsi="Times New Roman"/>
          <w:color w:val="auto"/>
          <w:sz w:val="22"/>
          <w:szCs w:val="22"/>
        </w:rPr>
      </w:pPr>
      <w:r w:rsidRPr="00EA1ABD">
        <w:rPr>
          <w:rFonts w:ascii="Times New Roman" w:hAnsi="Times New Roman"/>
          <w:color w:val="auto"/>
          <w:sz w:val="22"/>
          <w:szCs w:val="22"/>
          <w:lang w:val="en-US"/>
        </w:rPr>
        <w:t>H</w:t>
      </w:r>
      <w:r w:rsidRPr="00EA1ABD">
        <w:rPr>
          <w:rFonts w:ascii="Times New Roman" w:hAnsi="Times New Roman"/>
          <w:color w:val="auto"/>
          <w:sz w:val="22"/>
          <w:szCs w:val="22"/>
        </w:rPr>
        <w:t xml:space="preserve">ubungaan </w:t>
      </w:r>
      <w:r w:rsidRPr="00EA1ABD">
        <w:rPr>
          <w:rFonts w:ascii="Times New Roman" w:hAnsi="Times New Roman"/>
          <w:i/>
          <w:iCs/>
          <w:color w:val="auto"/>
          <w:sz w:val="22"/>
          <w:szCs w:val="22"/>
        </w:rPr>
        <w:t>eye hygiene</w:t>
      </w:r>
      <w:r w:rsidRPr="00EA1ABD">
        <w:rPr>
          <w:rFonts w:ascii="Times New Roman" w:hAnsi="Times New Roman"/>
          <w:color w:val="auto"/>
          <w:sz w:val="22"/>
          <w:szCs w:val="22"/>
        </w:rPr>
        <w:t xml:space="preserve"> dengan sensibilitas kornea pada remaja pengguna lensa kontak </w:t>
      </w:r>
      <w:proofErr w:type="spellStart"/>
      <w:r w:rsidRPr="00EA1ABD">
        <w:rPr>
          <w:rFonts w:ascii="Times New Roman" w:hAnsi="Times New Roman"/>
          <w:color w:val="auto"/>
          <w:sz w:val="22"/>
          <w:szCs w:val="22"/>
          <w:lang w:val="en-US"/>
        </w:rPr>
        <w:t>lebih</w:t>
      </w:r>
      <w:proofErr w:type="spellEnd"/>
      <w:r w:rsidRPr="00EA1ABD">
        <w:rPr>
          <w:rFonts w:ascii="Times New Roman" w:hAnsi="Times New Roman"/>
          <w:color w:val="auto"/>
          <w:sz w:val="22"/>
          <w:szCs w:val="22"/>
        </w:rPr>
        <w:t xml:space="preserve"> </w:t>
      </w:r>
      <w:proofErr w:type="spellStart"/>
      <w:r w:rsidRPr="00EA1ABD">
        <w:rPr>
          <w:rFonts w:ascii="Times New Roman" w:hAnsi="Times New Roman"/>
          <w:color w:val="auto"/>
          <w:sz w:val="22"/>
          <w:szCs w:val="22"/>
          <w:lang w:val="en-US"/>
        </w:rPr>
        <w:t>dari</w:t>
      </w:r>
      <w:proofErr w:type="spellEnd"/>
      <w:r w:rsidRPr="00EA1ABD">
        <w:rPr>
          <w:rFonts w:ascii="Times New Roman" w:hAnsi="Times New Roman"/>
          <w:color w:val="auto"/>
          <w:sz w:val="22"/>
          <w:szCs w:val="22"/>
        </w:rPr>
        <w:t xml:space="preserve"> 6 bulan </w:t>
      </w:r>
    </w:p>
    <w:p w:rsidR="00261333" w:rsidRPr="00EA1ABD" w:rsidRDefault="00261333" w:rsidP="00EA1ABD">
      <w:pPr>
        <w:spacing w:line="240" w:lineRule="auto"/>
        <w:ind w:left="0" w:firstLine="0"/>
        <w:rPr>
          <w:rFonts w:ascii="Times New Roman" w:hAnsi="Times New Roman" w:cs="Times New Roman"/>
        </w:rPr>
      </w:pPr>
    </w:p>
    <w:p w:rsidR="00261333" w:rsidRPr="00EA1ABD" w:rsidRDefault="00DB24A9" w:rsidP="00EA1ABD">
      <w:pPr>
        <w:pStyle w:val="ListParagraph"/>
        <w:spacing w:after="0" w:line="240" w:lineRule="auto"/>
        <w:ind w:left="0"/>
        <w:contextualSpacing w:val="0"/>
        <w:jc w:val="both"/>
        <w:rPr>
          <w:rFonts w:ascii="Times New Roman" w:hAnsi="Times New Roman"/>
          <w:lang w:val="en-US"/>
        </w:rPr>
      </w:pPr>
      <w:r w:rsidRPr="00EA1ABD">
        <w:rPr>
          <w:rFonts w:ascii="Times New Roman" w:hAnsi="Times New Roman"/>
        </w:rPr>
        <w:t xml:space="preserve">Berdasarkan </w:t>
      </w:r>
      <w:r w:rsidR="008B28B5">
        <w:rPr>
          <w:rFonts w:ascii="Times New Roman" w:hAnsi="Times New Roman"/>
        </w:rPr>
        <w:t xml:space="preserve"> tabel 4</w:t>
      </w:r>
      <w:r w:rsidR="00261333" w:rsidRPr="00EA1ABD">
        <w:rPr>
          <w:rFonts w:ascii="Times New Roman" w:hAnsi="Times New Roman"/>
        </w:rPr>
        <w:t xml:space="preserve"> </w:t>
      </w:r>
      <w:proofErr w:type="spellStart"/>
      <w:r w:rsidR="00261333" w:rsidRPr="00EA1ABD">
        <w:rPr>
          <w:rFonts w:ascii="Times New Roman" w:hAnsi="Times New Roman"/>
          <w:lang w:val="en-US"/>
        </w:rPr>
        <w:t>menunjukkan</w:t>
      </w:r>
      <w:proofErr w:type="spellEnd"/>
      <w:r w:rsidR="00261333" w:rsidRPr="00EA1ABD">
        <w:rPr>
          <w:rFonts w:ascii="Times New Roman" w:hAnsi="Times New Roman"/>
        </w:rPr>
        <w:t xml:space="preserve"> </w:t>
      </w:r>
      <w:proofErr w:type="spellStart"/>
      <w:r w:rsidR="00261333" w:rsidRPr="00EA1ABD">
        <w:rPr>
          <w:rFonts w:ascii="Times New Roman" w:hAnsi="Times New Roman"/>
          <w:lang w:val="en-US"/>
        </w:rPr>
        <w:t>bahwa</w:t>
      </w:r>
      <w:proofErr w:type="spellEnd"/>
      <w:r w:rsidR="00261333" w:rsidRPr="00EA1ABD">
        <w:rPr>
          <w:rFonts w:ascii="Times New Roman" w:hAnsi="Times New Roman"/>
        </w:rPr>
        <w:t xml:space="preserve"> sebagian besar </w:t>
      </w:r>
      <w:proofErr w:type="spellStart"/>
      <w:r w:rsidR="00261333" w:rsidRPr="00EA1ABD">
        <w:rPr>
          <w:rFonts w:ascii="Times New Roman" w:hAnsi="Times New Roman"/>
          <w:lang w:val="en-US"/>
        </w:rPr>
        <w:t>dari</w:t>
      </w:r>
      <w:proofErr w:type="spellEnd"/>
      <w:r w:rsidR="00261333" w:rsidRPr="00EA1ABD">
        <w:rPr>
          <w:rFonts w:ascii="Times New Roman" w:hAnsi="Times New Roman"/>
        </w:rPr>
        <w:t xml:space="preserve"> </w:t>
      </w:r>
      <w:proofErr w:type="spellStart"/>
      <w:r w:rsidR="00261333" w:rsidRPr="00EA1ABD">
        <w:rPr>
          <w:rFonts w:ascii="Times New Roman" w:hAnsi="Times New Roman"/>
          <w:lang w:val="en-US"/>
        </w:rPr>
        <w:t>responden</w:t>
      </w:r>
      <w:proofErr w:type="spellEnd"/>
      <w:r w:rsidR="00261333" w:rsidRPr="00EA1ABD">
        <w:rPr>
          <w:rFonts w:ascii="Times New Roman" w:hAnsi="Times New Roman"/>
        </w:rPr>
        <w:t xml:space="preserve"> memiliki </w:t>
      </w:r>
      <w:r w:rsidR="00261333" w:rsidRPr="00EA1ABD">
        <w:rPr>
          <w:rFonts w:ascii="Times New Roman" w:hAnsi="Times New Roman"/>
          <w:i/>
        </w:rPr>
        <w:t>eye hygiene</w:t>
      </w:r>
      <w:r w:rsidR="00261333" w:rsidRPr="00EA1ABD">
        <w:rPr>
          <w:rFonts w:ascii="Times New Roman" w:hAnsi="Times New Roman"/>
        </w:rPr>
        <w:t xml:space="preserve"> kurang dengan sensibilitas tidak normal sejumlah 33 siswa (58,9%). </w:t>
      </w:r>
    </w:p>
    <w:p w:rsidR="00261333" w:rsidRPr="00EA1ABD" w:rsidRDefault="00261333" w:rsidP="00EA1ABD">
      <w:pPr>
        <w:tabs>
          <w:tab w:val="left" w:pos="709"/>
        </w:tabs>
        <w:spacing w:line="240" w:lineRule="auto"/>
        <w:ind w:left="0" w:firstLine="0"/>
        <w:rPr>
          <w:rFonts w:ascii="Times New Roman" w:hAnsi="Times New Roman" w:cs="Times New Roman"/>
        </w:rPr>
      </w:pPr>
      <w:r w:rsidRPr="00EA1ABD">
        <w:rPr>
          <w:rFonts w:ascii="Times New Roman" w:hAnsi="Times New Roman" w:cs="Times New Roman"/>
        </w:rPr>
        <w:t xml:space="preserve">Hasil uji </w:t>
      </w:r>
      <w:r w:rsidRPr="00EA1ABD">
        <w:rPr>
          <w:rFonts w:ascii="Times New Roman" w:hAnsi="Times New Roman" w:cs="Times New Roman"/>
          <w:i/>
        </w:rPr>
        <w:t xml:space="preserve">spearman rank </w:t>
      </w:r>
      <w:r w:rsidRPr="00EA1ABD">
        <w:rPr>
          <w:rFonts w:ascii="Times New Roman" w:hAnsi="Times New Roman" w:cs="Times New Roman"/>
        </w:rPr>
        <w:t xml:space="preserve">dengan nilai signifikan p = 0,000 yang artinya α ≤ 0,05 berarti H0 di tolak dan H1 diterima yaitu ada hubungan hubungan </w:t>
      </w:r>
      <w:r w:rsidRPr="00EA1ABD">
        <w:rPr>
          <w:rFonts w:ascii="Times New Roman" w:hAnsi="Times New Roman" w:cs="Times New Roman"/>
          <w:i/>
        </w:rPr>
        <w:t>eye hygiene</w:t>
      </w:r>
      <w:r w:rsidRPr="00EA1ABD">
        <w:rPr>
          <w:rFonts w:ascii="Times New Roman" w:hAnsi="Times New Roman" w:cs="Times New Roman"/>
        </w:rPr>
        <w:t xml:space="preserve"> dengan sensibilitas kornea pada remaja pengguna lensa kontak lebih dari 6 bulan kelas X jurusan Otomatisasi Tata Kelola Perkantoran (OTKP) di SMK PGRI 1 Jombang Kecamatan Jombang Kabupaten Jombang.</w:t>
      </w:r>
    </w:p>
    <w:p w:rsidR="00261333" w:rsidRPr="00EA1ABD" w:rsidRDefault="00261333" w:rsidP="00EA1ABD">
      <w:pPr>
        <w:tabs>
          <w:tab w:val="left" w:pos="1418"/>
        </w:tabs>
        <w:spacing w:line="240" w:lineRule="auto"/>
        <w:ind w:left="0" w:firstLine="0"/>
        <w:rPr>
          <w:rFonts w:ascii="Times New Roman" w:hAnsi="Times New Roman" w:cs="Times New Roman"/>
        </w:rPr>
      </w:pPr>
    </w:p>
    <w:p w:rsidR="00261333" w:rsidRPr="00EA1ABD" w:rsidRDefault="00261333" w:rsidP="00EA1ABD">
      <w:pPr>
        <w:tabs>
          <w:tab w:val="left" w:pos="1418"/>
        </w:tabs>
        <w:spacing w:line="240" w:lineRule="auto"/>
        <w:ind w:left="0" w:firstLine="0"/>
        <w:rPr>
          <w:rFonts w:ascii="Times New Roman" w:hAnsi="Times New Roman" w:cs="Times New Roman"/>
        </w:rPr>
      </w:pPr>
      <w:r w:rsidRPr="00EA1ABD">
        <w:rPr>
          <w:rFonts w:ascii="Times New Roman" w:hAnsi="Times New Roman" w:cs="Times New Roman"/>
        </w:rPr>
        <w:t xml:space="preserve">Menurut peneliti menjaga dan menerapkan </w:t>
      </w:r>
      <w:r w:rsidRPr="00EA1ABD">
        <w:rPr>
          <w:rFonts w:ascii="Times New Roman" w:hAnsi="Times New Roman" w:cs="Times New Roman"/>
          <w:i/>
        </w:rPr>
        <w:t>hygiene</w:t>
      </w:r>
      <w:r w:rsidRPr="00EA1ABD">
        <w:rPr>
          <w:rFonts w:ascii="Times New Roman" w:hAnsi="Times New Roman" w:cs="Times New Roman"/>
        </w:rPr>
        <w:t xml:space="preserve"> atau kebersihan terutama pada mata sangat penting dilakukan hal ini dikarenakan mata adalah salah satu organ tubuh yang sangat penting yang berfungsi sebagai indra penglihatan. Selain itu, pada pengguna lensa kontak tidak mengatahui jenis dan bahan lensa kontak yang di gunakan, pemilihan lensa kontak yang tidak baik dan benar juga dapat menyebabkan permasalahan pada mata karena kurangnya oksigen yang masuk kedalam mata. Pengguna lensa kontak juga tidak memerhatikan durasi penggunaan </w:t>
      </w:r>
      <w:r w:rsidRPr="00EA1ABD">
        <w:rPr>
          <w:rFonts w:ascii="Times New Roman" w:hAnsi="Times New Roman" w:cs="Times New Roman"/>
        </w:rPr>
        <w:lastRenderedPageBreak/>
        <w:t xml:space="preserve">lensa kontak, lensa kontak yang digunakan secara terus menerus dapat menyebabkan iritasi mata dan juga kerusakan kornea karena benda asing. Selain itu, menurut peneliti responden yang memiliki </w:t>
      </w:r>
      <w:r w:rsidRPr="00EA1ABD">
        <w:rPr>
          <w:rFonts w:ascii="Times New Roman" w:hAnsi="Times New Roman" w:cs="Times New Roman"/>
          <w:i/>
        </w:rPr>
        <w:t>eye hygiene</w:t>
      </w:r>
      <w:r w:rsidRPr="00EA1ABD">
        <w:rPr>
          <w:rFonts w:ascii="Times New Roman" w:hAnsi="Times New Roman" w:cs="Times New Roman"/>
        </w:rPr>
        <w:t xml:space="preserve"> baik dengan sensibilitas kornea tidak normal karena responden banyak yang menerapkan perawatan dan kebersihan lensa kontak yang terdapat pada parameter </w:t>
      </w:r>
      <w:r w:rsidRPr="00EA1ABD">
        <w:rPr>
          <w:rFonts w:ascii="Times New Roman" w:hAnsi="Times New Roman" w:cs="Times New Roman"/>
          <w:i/>
        </w:rPr>
        <w:t>eye hygiene</w:t>
      </w:r>
      <w:r w:rsidRPr="00EA1ABD">
        <w:rPr>
          <w:rFonts w:ascii="Times New Roman" w:hAnsi="Times New Roman" w:cs="Times New Roman"/>
        </w:rPr>
        <w:t xml:space="preserve"> dan banyak memiliki masalah pada parameter sensibilitas kornea. Sebaliknya pada </w:t>
      </w:r>
      <w:r w:rsidRPr="00EA1ABD">
        <w:rPr>
          <w:rFonts w:ascii="Times New Roman" w:hAnsi="Times New Roman" w:cs="Times New Roman"/>
          <w:i/>
        </w:rPr>
        <w:t>eye hygiene</w:t>
      </w:r>
      <w:r w:rsidRPr="00EA1ABD">
        <w:rPr>
          <w:rFonts w:ascii="Times New Roman" w:hAnsi="Times New Roman" w:cs="Times New Roman"/>
        </w:rPr>
        <w:t xml:space="preserve"> kurang dengan sensibilitas kornea normal karena responden sedikit menerapkan perawatan dan kebersihan lensa kontak yang terdapat pada parameter </w:t>
      </w:r>
      <w:r w:rsidRPr="00EA1ABD">
        <w:rPr>
          <w:rFonts w:ascii="Times New Roman" w:hAnsi="Times New Roman" w:cs="Times New Roman"/>
          <w:i/>
        </w:rPr>
        <w:t>eye hygiene</w:t>
      </w:r>
      <w:r w:rsidRPr="00EA1ABD">
        <w:rPr>
          <w:rFonts w:ascii="Times New Roman" w:hAnsi="Times New Roman" w:cs="Times New Roman"/>
        </w:rPr>
        <w:t xml:space="preserve"> dan sedikit memiliki masalah pada parameter yang terdapat disensibilitas kornea.</w:t>
      </w:r>
    </w:p>
    <w:p w:rsidR="00261333" w:rsidRPr="00EA1ABD" w:rsidRDefault="00261333" w:rsidP="00EA1ABD">
      <w:pPr>
        <w:tabs>
          <w:tab w:val="left" w:pos="1418"/>
        </w:tabs>
        <w:spacing w:line="240" w:lineRule="auto"/>
        <w:ind w:left="0" w:firstLine="0"/>
        <w:rPr>
          <w:rFonts w:ascii="Times New Roman" w:hAnsi="Times New Roman" w:cs="Times New Roman"/>
        </w:rPr>
      </w:pPr>
    </w:p>
    <w:p w:rsidR="00261333" w:rsidRDefault="00261333" w:rsidP="00EA1ABD">
      <w:pPr>
        <w:pStyle w:val="ListParagraph"/>
        <w:spacing w:after="0" w:line="240" w:lineRule="auto"/>
        <w:ind w:left="0"/>
        <w:contextualSpacing w:val="0"/>
        <w:jc w:val="both"/>
        <w:rPr>
          <w:rFonts w:ascii="Times New Roman" w:hAnsi="Times New Roman"/>
        </w:rPr>
      </w:pPr>
      <w:r w:rsidRPr="00EA1ABD">
        <w:rPr>
          <w:rFonts w:ascii="Times New Roman" w:hAnsi="Times New Roman"/>
        </w:rPr>
        <w:t xml:space="preserve">Berdasarkan penelitian sebelumnya yang dilakukan oleh Kurniawati (2018) dengan judul “Hubungan Lama Pemakaian Lensa Kontak Terhadap Sensibilitas Kornea”  terdapat 50 mata yang telah dilakukan pengukuran sensibilitas kornea, terdapat 2 mata dengan sensibilitas kornea normal dan 48 mata dengan sensibilitas kornea tidak normal (Kurniawati, 2018). Penelitian yang dilakukan oleh Blanka Golebiowski </w:t>
      </w:r>
      <w:r w:rsidRPr="00EA1ABD">
        <w:rPr>
          <w:rFonts w:ascii="Times New Roman" w:hAnsi="Times New Roman"/>
          <w:i/>
        </w:rPr>
        <w:t>et al</w:t>
      </w:r>
      <w:r w:rsidRPr="00EA1ABD">
        <w:rPr>
          <w:rFonts w:ascii="Times New Roman" w:hAnsi="Times New Roman"/>
        </w:rPr>
        <w:t>(2012) menyebutkan bahwa nilai sensibilitas kornea pada penggunaan lensa kontak dengan transmisi oksigen yang rendah lebih besar dibandingkan dengan penggunaan lensa kontak dengan transmisi oksigen lebih tinggi.</w:t>
      </w:r>
    </w:p>
    <w:p w:rsidR="008B28B5" w:rsidRPr="00EA1ABD" w:rsidRDefault="008B28B5" w:rsidP="00EA1ABD">
      <w:pPr>
        <w:pStyle w:val="ListParagraph"/>
        <w:spacing w:after="0" w:line="240" w:lineRule="auto"/>
        <w:ind w:left="0"/>
        <w:contextualSpacing w:val="0"/>
        <w:jc w:val="both"/>
        <w:rPr>
          <w:rFonts w:ascii="Times New Roman" w:hAnsi="Times New Roman"/>
        </w:rPr>
      </w:pPr>
    </w:p>
    <w:p w:rsidR="007B6D2A" w:rsidRDefault="007B6D2A" w:rsidP="00EA1ABD">
      <w:pPr>
        <w:pStyle w:val="ListParagraph"/>
        <w:spacing w:after="0" w:line="240" w:lineRule="auto"/>
        <w:ind w:left="0"/>
        <w:contextualSpacing w:val="0"/>
        <w:jc w:val="both"/>
        <w:rPr>
          <w:rFonts w:ascii="Times New Roman" w:hAnsi="Times New Roman"/>
        </w:rPr>
      </w:pPr>
    </w:p>
    <w:p w:rsidR="008B28B5" w:rsidRDefault="008B28B5" w:rsidP="00EA1ABD">
      <w:pPr>
        <w:pStyle w:val="ListParagraph"/>
        <w:spacing w:after="0" w:line="240" w:lineRule="auto"/>
        <w:ind w:left="0"/>
        <w:contextualSpacing w:val="0"/>
        <w:jc w:val="both"/>
        <w:rPr>
          <w:rFonts w:ascii="Times New Roman" w:hAnsi="Times New Roman"/>
          <w:b/>
        </w:rPr>
      </w:pPr>
      <w:r w:rsidRPr="008B28B5">
        <w:rPr>
          <w:rFonts w:ascii="Times New Roman" w:hAnsi="Times New Roman"/>
          <w:b/>
        </w:rPr>
        <w:t xml:space="preserve">SIMPULAN DAN SARAN </w:t>
      </w:r>
    </w:p>
    <w:p w:rsidR="008B28B5" w:rsidRPr="008B28B5" w:rsidRDefault="008B28B5" w:rsidP="00EA1ABD">
      <w:pPr>
        <w:pStyle w:val="ListParagraph"/>
        <w:spacing w:after="0" w:line="240" w:lineRule="auto"/>
        <w:ind w:left="0"/>
        <w:contextualSpacing w:val="0"/>
        <w:jc w:val="both"/>
        <w:rPr>
          <w:rFonts w:ascii="Times New Roman" w:hAnsi="Times New Roman"/>
          <w:b/>
        </w:rPr>
      </w:pPr>
    </w:p>
    <w:p w:rsidR="007B6D2A" w:rsidRDefault="007B6D2A" w:rsidP="00EA1ABD">
      <w:pPr>
        <w:pStyle w:val="Heading1"/>
        <w:numPr>
          <w:ilvl w:val="0"/>
          <w:numId w:val="0"/>
        </w:numPr>
        <w:spacing w:before="0" w:line="240" w:lineRule="auto"/>
        <w:jc w:val="both"/>
        <w:rPr>
          <w:rFonts w:ascii="Times New Roman" w:hAnsi="Times New Roman"/>
          <w:color w:val="auto"/>
          <w:sz w:val="22"/>
          <w:szCs w:val="22"/>
        </w:rPr>
      </w:pPr>
      <w:r w:rsidRPr="00EA1ABD">
        <w:rPr>
          <w:rFonts w:ascii="Times New Roman" w:hAnsi="Times New Roman"/>
          <w:color w:val="auto"/>
          <w:sz w:val="22"/>
          <w:szCs w:val="22"/>
        </w:rPr>
        <w:t>Simpulan</w:t>
      </w:r>
    </w:p>
    <w:p w:rsidR="008B28B5" w:rsidRDefault="008B28B5" w:rsidP="008B28B5">
      <w:pPr>
        <w:spacing w:line="240" w:lineRule="auto"/>
        <w:ind w:left="0" w:firstLine="0"/>
      </w:pPr>
    </w:p>
    <w:p w:rsidR="007B6D2A" w:rsidRDefault="007B6D2A" w:rsidP="008B28B5">
      <w:pPr>
        <w:spacing w:line="240" w:lineRule="auto"/>
        <w:ind w:left="0" w:firstLine="0"/>
        <w:rPr>
          <w:rFonts w:ascii="Times New Roman" w:hAnsi="Times New Roman" w:cs="Times New Roman"/>
        </w:rPr>
      </w:pPr>
      <w:r w:rsidRPr="00EA1ABD">
        <w:rPr>
          <w:rFonts w:ascii="Times New Roman" w:hAnsi="Times New Roman" w:cs="Times New Roman"/>
        </w:rPr>
        <w:t xml:space="preserve">Ada hubungan </w:t>
      </w:r>
      <w:r w:rsidRPr="00EA1ABD">
        <w:rPr>
          <w:rFonts w:ascii="Times New Roman" w:hAnsi="Times New Roman" w:cs="Times New Roman"/>
          <w:i/>
        </w:rPr>
        <w:t>eye hygiene</w:t>
      </w:r>
      <w:r w:rsidRPr="00EA1ABD">
        <w:rPr>
          <w:rFonts w:ascii="Times New Roman" w:hAnsi="Times New Roman" w:cs="Times New Roman"/>
        </w:rPr>
        <w:t xml:space="preserve"> dengan sensibilitas kornea pada remaja pengguna lensa kontak lebih dari 6 bulan kelas X jurusan Otomatisasi Tata Kelola Perkantoran (OTKP).</w:t>
      </w:r>
    </w:p>
    <w:p w:rsidR="008B28B5" w:rsidRDefault="008B28B5" w:rsidP="008B28B5">
      <w:pPr>
        <w:spacing w:line="240" w:lineRule="auto"/>
        <w:ind w:left="0" w:firstLine="0"/>
        <w:rPr>
          <w:rFonts w:ascii="Times New Roman" w:hAnsi="Times New Roman" w:cs="Times New Roman"/>
        </w:rPr>
      </w:pPr>
    </w:p>
    <w:p w:rsidR="008B28B5" w:rsidRDefault="008B28B5" w:rsidP="008B28B5">
      <w:pPr>
        <w:spacing w:line="240" w:lineRule="auto"/>
        <w:ind w:left="0" w:firstLine="0"/>
        <w:rPr>
          <w:rFonts w:ascii="Times New Roman" w:hAnsi="Times New Roman" w:cs="Times New Roman"/>
        </w:rPr>
      </w:pPr>
    </w:p>
    <w:p w:rsidR="008B28B5" w:rsidRDefault="008B28B5" w:rsidP="008B28B5">
      <w:pPr>
        <w:spacing w:line="240" w:lineRule="auto"/>
        <w:ind w:left="0" w:firstLine="0"/>
        <w:rPr>
          <w:rFonts w:ascii="Times New Roman" w:hAnsi="Times New Roman" w:cs="Times New Roman"/>
        </w:rPr>
      </w:pPr>
    </w:p>
    <w:p w:rsidR="008B28B5" w:rsidRDefault="008B28B5" w:rsidP="008B28B5">
      <w:pPr>
        <w:spacing w:line="240" w:lineRule="auto"/>
        <w:ind w:left="0" w:firstLine="0"/>
        <w:rPr>
          <w:rFonts w:ascii="Times New Roman" w:hAnsi="Times New Roman" w:cs="Times New Roman"/>
        </w:rPr>
      </w:pPr>
    </w:p>
    <w:p w:rsidR="008B28B5" w:rsidRPr="00EA1ABD" w:rsidRDefault="008B28B5" w:rsidP="008B28B5">
      <w:pPr>
        <w:spacing w:line="240" w:lineRule="auto"/>
        <w:ind w:left="0" w:firstLine="0"/>
        <w:rPr>
          <w:rFonts w:ascii="Times New Roman" w:hAnsi="Times New Roman" w:cs="Times New Roman"/>
        </w:rPr>
      </w:pPr>
    </w:p>
    <w:p w:rsidR="007B6D2A" w:rsidRDefault="007B6D2A" w:rsidP="00EA1ABD">
      <w:pPr>
        <w:spacing w:line="240" w:lineRule="auto"/>
        <w:ind w:left="0" w:firstLine="0"/>
        <w:jc w:val="left"/>
        <w:rPr>
          <w:rFonts w:ascii="Times New Roman" w:hAnsi="Times New Roman" w:cs="Times New Roman"/>
          <w:b/>
        </w:rPr>
      </w:pPr>
      <w:r w:rsidRPr="00EA1ABD">
        <w:rPr>
          <w:rFonts w:ascii="Times New Roman" w:hAnsi="Times New Roman" w:cs="Times New Roman"/>
          <w:b/>
        </w:rPr>
        <w:lastRenderedPageBreak/>
        <w:t>Saran</w:t>
      </w:r>
    </w:p>
    <w:p w:rsidR="008B28B5" w:rsidRPr="00EA1ABD" w:rsidRDefault="008B28B5" w:rsidP="00EA1ABD">
      <w:pPr>
        <w:spacing w:line="240" w:lineRule="auto"/>
        <w:ind w:left="0" w:firstLine="0"/>
        <w:jc w:val="left"/>
        <w:rPr>
          <w:rFonts w:ascii="Times New Roman" w:hAnsi="Times New Roman" w:cs="Times New Roman"/>
          <w:b/>
        </w:rPr>
      </w:pPr>
    </w:p>
    <w:p w:rsidR="007B6D2A" w:rsidRPr="00EA1ABD" w:rsidRDefault="007B6D2A" w:rsidP="00EA1ABD">
      <w:pPr>
        <w:spacing w:line="240" w:lineRule="auto"/>
        <w:ind w:left="0" w:firstLine="0"/>
        <w:rPr>
          <w:rFonts w:ascii="Times New Roman" w:hAnsi="Times New Roman" w:cs="Times New Roman"/>
        </w:rPr>
      </w:pPr>
      <w:r w:rsidRPr="00EA1ABD">
        <w:rPr>
          <w:rFonts w:ascii="Times New Roman" w:hAnsi="Times New Roman" w:cs="Times New Roman"/>
        </w:rPr>
        <w:t>Setelah melakukan penelitian, ada beberapa saran yang direkomendasikan oleh peneliti antara lain :</w:t>
      </w:r>
    </w:p>
    <w:p w:rsidR="008B28B5" w:rsidRDefault="007B6D2A" w:rsidP="008B28B5">
      <w:pPr>
        <w:pStyle w:val="ListParagraph"/>
        <w:numPr>
          <w:ilvl w:val="0"/>
          <w:numId w:val="7"/>
        </w:numPr>
        <w:spacing w:after="0" w:line="240" w:lineRule="auto"/>
        <w:ind w:left="426"/>
        <w:jc w:val="both"/>
        <w:rPr>
          <w:rFonts w:ascii="Times New Roman" w:hAnsi="Times New Roman"/>
        </w:rPr>
      </w:pPr>
      <w:r w:rsidRPr="00EA1ABD">
        <w:rPr>
          <w:rFonts w:ascii="Times New Roman" w:hAnsi="Times New Roman"/>
        </w:rPr>
        <w:t xml:space="preserve">Bagi remaja pengguna lensa kontak </w:t>
      </w:r>
    </w:p>
    <w:p w:rsidR="008B28B5" w:rsidRDefault="007B6D2A" w:rsidP="008B28B5">
      <w:pPr>
        <w:pStyle w:val="ListParagraph"/>
        <w:spacing w:after="0" w:line="240" w:lineRule="auto"/>
        <w:ind w:left="426"/>
        <w:jc w:val="both"/>
        <w:rPr>
          <w:rFonts w:ascii="Times New Roman" w:hAnsi="Times New Roman"/>
        </w:rPr>
      </w:pPr>
      <w:r w:rsidRPr="008B28B5">
        <w:rPr>
          <w:rFonts w:ascii="Times New Roman" w:hAnsi="Times New Roman"/>
        </w:rPr>
        <w:t xml:space="preserve">Bagi remaja pengguna lensa kontak diharapkan dapat menggunakan lensa kontak untuk membantu pengelihataan atau sebagai pengganti kaca mata selain itu dalam membeli lensa kontak harus memerhatikan kualitas, jenis, dan bahan lensa kontak dengan baik dan benar dengan cara tidak membeli lensa kontak melalui online tetapi lebih baik membeli lensa kontak di optik resmi agar tidak membahayakan dan menimbulkan masalah kesehatan pada mata. </w:t>
      </w:r>
    </w:p>
    <w:p w:rsidR="008B28B5" w:rsidRDefault="007B6D2A" w:rsidP="008B28B5">
      <w:pPr>
        <w:pStyle w:val="ListParagraph"/>
        <w:numPr>
          <w:ilvl w:val="0"/>
          <w:numId w:val="7"/>
        </w:numPr>
        <w:spacing w:after="0" w:line="240" w:lineRule="auto"/>
        <w:ind w:left="426"/>
        <w:jc w:val="both"/>
        <w:rPr>
          <w:rFonts w:ascii="Times New Roman" w:hAnsi="Times New Roman"/>
        </w:rPr>
      </w:pPr>
      <w:r w:rsidRPr="00EA1ABD">
        <w:rPr>
          <w:rFonts w:ascii="Times New Roman" w:hAnsi="Times New Roman"/>
        </w:rPr>
        <w:t>Bagi guru SMK PGRI 1 Jombang</w:t>
      </w:r>
    </w:p>
    <w:p w:rsidR="007B6D2A" w:rsidRPr="008B28B5" w:rsidRDefault="007B6D2A" w:rsidP="008B28B5">
      <w:pPr>
        <w:pStyle w:val="ListParagraph"/>
        <w:spacing w:after="0" w:line="240" w:lineRule="auto"/>
        <w:ind w:left="426"/>
        <w:jc w:val="both"/>
        <w:rPr>
          <w:rFonts w:ascii="Times New Roman" w:hAnsi="Times New Roman"/>
        </w:rPr>
      </w:pPr>
      <w:r w:rsidRPr="008B28B5">
        <w:rPr>
          <w:rFonts w:ascii="Times New Roman" w:hAnsi="Times New Roman"/>
        </w:rPr>
        <w:t>Bagi kepala sekolah SMK PGRI 1 Jombang diharapkan dapat mengadakan kerjasama dengan optik yang ada di Jombang berkaitan dengan sosialisasi tentang cara penggunaan, pemilihan jenis dan bahan lensa kontak yang berkualitas, serta cara merawat lensa kontak dengan baik dan benar agar remaja yang menggunakan lensa kontak dapat mengetahui dan memahami cara penggunan dan perawatan lensa kontak dengan baik sehingga aman untuk kesehatan mata dan tidak menimbulkan masalah kesehatan mata.</w:t>
      </w:r>
    </w:p>
    <w:p w:rsidR="008B28B5" w:rsidRDefault="007B6D2A" w:rsidP="008B28B5">
      <w:pPr>
        <w:pStyle w:val="ListParagraph"/>
        <w:numPr>
          <w:ilvl w:val="0"/>
          <w:numId w:val="7"/>
        </w:numPr>
        <w:spacing w:after="0" w:line="240" w:lineRule="auto"/>
        <w:ind w:left="426"/>
        <w:jc w:val="both"/>
        <w:rPr>
          <w:rFonts w:ascii="Times New Roman" w:hAnsi="Times New Roman"/>
        </w:rPr>
      </w:pPr>
      <w:r w:rsidRPr="00EA1ABD">
        <w:rPr>
          <w:rFonts w:ascii="Times New Roman" w:hAnsi="Times New Roman"/>
        </w:rPr>
        <w:t>Bagi peneliti selanjutnya</w:t>
      </w:r>
    </w:p>
    <w:p w:rsidR="007B6D2A" w:rsidRDefault="007B6D2A" w:rsidP="008B28B5">
      <w:pPr>
        <w:pStyle w:val="ListParagraph"/>
        <w:spacing w:after="0" w:line="240" w:lineRule="auto"/>
        <w:ind w:left="426"/>
        <w:jc w:val="both"/>
        <w:rPr>
          <w:rFonts w:ascii="Times New Roman" w:hAnsi="Times New Roman"/>
        </w:rPr>
      </w:pPr>
      <w:r w:rsidRPr="008B28B5">
        <w:rPr>
          <w:rFonts w:ascii="Times New Roman" w:hAnsi="Times New Roman"/>
        </w:rPr>
        <w:t>Bagi peneliti selanjutnya diharapkan dapat mengembangkan  penyebab dari gangguan kesehatan mata pada pengguna lensa kontak dengan berfokus pada remaja yang menggunakan lensa kontak dalam jangka waktu yang lama sehingga dapat membentuk teori dan konsep baru yang lebih baik.</w:t>
      </w:r>
    </w:p>
    <w:p w:rsidR="008B28B5" w:rsidRPr="008B28B5" w:rsidRDefault="008B28B5" w:rsidP="008B28B5">
      <w:pPr>
        <w:pStyle w:val="ListParagraph"/>
        <w:spacing w:after="0" w:line="240" w:lineRule="auto"/>
        <w:ind w:left="426"/>
        <w:jc w:val="both"/>
        <w:rPr>
          <w:rFonts w:ascii="Times New Roman" w:hAnsi="Times New Roman"/>
        </w:rPr>
      </w:pPr>
    </w:p>
    <w:p w:rsidR="007B6D2A" w:rsidRPr="00EA1ABD" w:rsidRDefault="007B6D2A" w:rsidP="00EA1ABD">
      <w:pPr>
        <w:pStyle w:val="ListParagraph"/>
        <w:spacing w:after="0" w:line="240" w:lineRule="auto"/>
        <w:ind w:left="0"/>
        <w:jc w:val="both"/>
        <w:rPr>
          <w:rFonts w:ascii="Times New Roman" w:hAnsi="Times New Roman"/>
        </w:rPr>
      </w:pPr>
    </w:p>
    <w:p w:rsidR="007B6D2A" w:rsidRDefault="007B6D2A" w:rsidP="00EA1ABD">
      <w:pPr>
        <w:spacing w:line="240" w:lineRule="auto"/>
        <w:ind w:left="0" w:firstLine="0"/>
        <w:rPr>
          <w:rFonts w:ascii="Times New Roman" w:hAnsi="Times New Roman" w:cs="Times New Roman"/>
          <w:b/>
        </w:rPr>
      </w:pPr>
      <w:r w:rsidRPr="00EA1ABD">
        <w:rPr>
          <w:rFonts w:ascii="Times New Roman" w:hAnsi="Times New Roman" w:cs="Times New Roman"/>
          <w:b/>
        </w:rPr>
        <w:t>KEPUSTAKAAN</w:t>
      </w:r>
    </w:p>
    <w:p w:rsidR="008B28B5" w:rsidRPr="00EA1ABD" w:rsidRDefault="008B28B5" w:rsidP="00EA1ABD">
      <w:pPr>
        <w:spacing w:line="240" w:lineRule="auto"/>
        <w:ind w:left="0" w:firstLine="0"/>
        <w:rPr>
          <w:rFonts w:ascii="Times New Roman" w:hAnsi="Times New Roman" w:cs="Times New Roman"/>
          <w:b/>
        </w:rPr>
      </w:pPr>
    </w:p>
    <w:p w:rsidR="00BE60C5" w:rsidRPr="00EA1ABD" w:rsidRDefault="00BE60C5" w:rsidP="008B28B5">
      <w:pPr>
        <w:spacing w:line="240" w:lineRule="auto"/>
        <w:ind w:left="567" w:hanging="567"/>
        <w:rPr>
          <w:rFonts w:ascii="Times New Roman" w:hAnsi="Times New Roman" w:cs="Times New Roman"/>
        </w:rPr>
      </w:pPr>
      <w:r w:rsidRPr="00EA1ABD">
        <w:rPr>
          <w:rFonts w:ascii="Times New Roman" w:hAnsi="Times New Roman" w:cs="Times New Roman"/>
        </w:rPr>
        <w:t xml:space="preserve">Artini, W. (2010) </w:t>
      </w:r>
      <w:r w:rsidRPr="00EA1ABD">
        <w:rPr>
          <w:rFonts w:ascii="Times New Roman" w:hAnsi="Times New Roman" w:cs="Times New Roman"/>
          <w:i/>
        </w:rPr>
        <w:t>Eye Care For Contact Lenses</w:t>
      </w:r>
      <w:r w:rsidRPr="00EA1ABD">
        <w:rPr>
          <w:rFonts w:ascii="Times New Roman" w:hAnsi="Times New Roman" w:cs="Times New Roman"/>
        </w:rPr>
        <w:t xml:space="preserve">. Sumatera Utara </w:t>
      </w:r>
      <w:r w:rsidRPr="00EA1ABD">
        <w:rPr>
          <w:rFonts w:ascii="Times New Roman" w:hAnsi="Times New Roman" w:cs="Times New Roman"/>
        </w:rPr>
        <w:lastRenderedPageBreak/>
        <w:t>University,http://repository.usu.ac.id, sitasi 6 Februari 2009.</w:t>
      </w:r>
    </w:p>
    <w:p w:rsidR="00BE60C5" w:rsidRPr="00EA1ABD" w:rsidRDefault="00BE60C5" w:rsidP="008B28B5">
      <w:pPr>
        <w:spacing w:line="240" w:lineRule="auto"/>
        <w:ind w:left="567" w:hanging="567"/>
        <w:rPr>
          <w:rFonts w:ascii="Times New Roman" w:hAnsi="Times New Roman" w:cs="Times New Roman"/>
        </w:rPr>
      </w:pPr>
    </w:p>
    <w:p w:rsidR="00BE60C5" w:rsidRPr="00EA1ABD" w:rsidRDefault="00BE60C5" w:rsidP="008B28B5">
      <w:pPr>
        <w:spacing w:line="240" w:lineRule="auto"/>
        <w:ind w:left="567" w:hanging="567"/>
        <w:rPr>
          <w:rFonts w:ascii="Times New Roman" w:hAnsi="Times New Roman" w:cs="Times New Roman"/>
        </w:rPr>
      </w:pPr>
      <w:r w:rsidRPr="00EA1ABD">
        <w:rPr>
          <w:rFonts w:ascii="Times New Roman" w:hAnsi="Times New Roman" w:cs="Times New Roman"/>
        </w:rPr>
        <w:t xml:space="preserve">Andini,     A.W., Rahmi, F.L., Wildan, A. (2018) PerubahanPengetahuan Siswa SMA Tentang Lensa Kontak Sebelum dan Sesudah Edukasi. </w:t>
      </w:r>
      <w:r w:rsidRPr="00EA1ABD">
        <w:rPr>
          <w:rFonts w:ascii="Times New Roman" w:hAnsi="Times New Roman" w:cs="Times New Roman"/>
          <w:i/>
        </w:rPr>
        <w:t>Jurnal Kedokteran Diponegoro</w:t>
      </w:r>
      <w:r w:rsidRPr="00EA1ABD">
        <w:rPr>
          <w:rFonts w:ascii="Times New Roman" w:hAnsi="Times New Roman" w:cs="Times New Roman"/>
        </w:rPr>
        <w:t>, Vol.6, No.2, Mei 2018, hal. 114-119.</w:t>
      </w:r>
    </w:p>
    <w:p w:rsidR="00BE60C5" w:rsidRPr="00EA1ABD" w:rsidRDefault="00BE60C5" w:rsidP="008B28B5">
      <w:pPr>
        <w:spacing w:line="240" w:lineRule="auto"/>
        <w:ind w:left="567" w:hanging="567"/>
        <w:rPr>
          <w:rFonts w:ascii="Times New Roman" w:hAnsi="Times New Roman" w:cs="Times New Roman"/>
        </w:rPr>
      </w:pPr>
    </w:p>
    <w:p w:rsidR="00BE60C5" w:rsidRPr="00EA1ABD" w:rsidRDefault="00BE60C5" w:rsidP="008B28B5">
      <w:pPr>
        <w:spacing w:line="240" w:lineRule="auto"/>
        <w:ind w:left="567" w:hanging="567"/>
        <w:rPr>
          <w:rFonts w:ascii="Times New Roman" w:hAnsi="Times New Roman" w:cs="Times New Roman"/>
        </w:rPr>
      </w:pPr>
      <w:r w:rsidRPr="00EA1ABD">
        <w:rPr>
          <w:rFonts w:ascii="Times New Roman" w:hAnsi="Times New Roman" w:cs="Times New Roman"/>
        </w:rPr>
        <w:t xml:space="preserve">Adiyatma. (2016) Perilaku Seksual Remaja. </w:t>
      </w:r>
      <w:r w:rsidRPr="00EA1ABD">
        <w:rPr>
          <w:rFonts w:ascii="Times New Roman" w:hAnsi="Times New Roman" w:cs="Times New Roman"/>
          <w:i/>
        </w:rPr>
        <w:t>Jurnal Kesehatan Stikes Icme Jombang</w:t>
      </w:r>
      <w:r w:rsidRPr="00EA1ABD">
        <w:rPr>
          <w:rFonts w:ascii="Times New Roman" w:hAnsi="Times New Roman" w:cs="Times New Roman"/>
        </w:rPr>
        <w:t>, vol.8, No.14, Januari 2015, hal. 34-39.</w:t>
      </w:r>
    </w:p>
    <w:p w:rsidR="00BE60C5" w:rsidRPr="00EA1ABD" w:rsidRDefault="00BE60C5" w:rsidP="008B28B5">
      <w:pPr>
        <w:spacing w:line="240" w:lineRule="auto"/>
        <w:ind w:left="567" w:hanging="567"/>
        <w:rPr>
          <w:rFonts w:ascii="Times New Roman" w:hAnsi="Times New Roman" w:cs="Times New Roman"/>
        </w:rPr>
      </w:pPr>
    </w:p>
    <w:p w:rsidR="00BE60C5" w:rsidRPr="00EA1ABD" w:rsidRDefault="00BE60C5" w:rsidP="008B28B5">
      <w:pPr>
        <w:spacing w:line="240" w:lineRule="auto"/>
        <w:ind w:left="567" w:hanging="567"/>
        <w:rPr>
          <w:rFonts w:ascii="Times New Roman" w:hAnsi="Times New Roman" w:cs="Times New Roman"/>
        </w:rPr>
      </w:pPr>
      <w:r w:rsidRPr="00EA1ABD">
        <w:rPr>
          <w:rFonts w:ascii="Times New Roman" w:hAnsi="Times New Roman" w:cs="Times New Roman"/>
        </w:rPr>
        <w:t xml:space="preserve">Ardyanto. (2015) aturan dan perawatan contact lenses. Jakarta University, </w:t>
      </w:r>
      <w:hyperlink r:id="rId6" w:history="1">
        <w:r w:rsidRPr="00EA1ABD">
          <w:rPr>
            <w:rStyle w:val="Hyperlink"/>
            <w:rFonts w:ascii="Times New Roman" w:hAnsi="Times New Roman" w:cs="Times New Roman"/>
            <w:color w:val="auto"/>
          </w:rPr>
          <w:t>http://m.health.com</w:t>
        </w:r>
      </w:hyperlink>
      <w:r w:rsidRPr="00EA1ABD">
        <w:rPr>
          <w:rFonts w:ascii="Times New Roman" w:hAnsi="Times New Roman" w:cs="Times New Roman"/>
        </w:rPr>
        <w:t>, sitasi 8 Januari 2016.</w:t>
      </w:r>
    </w:p>
    <w:p w:rsidR="00BE60C5" w:rsidRPr="00EA1ABD" w:rsidRDefault="00BE60C5" w:rsidP="008B28B5">
      <w:pPr>
        <w:spacing w:line="240" w:lineRule="auto"/>
        <w:ind w:left="567" w:hanging="567"/>
        <w:rPr>
          <w:rFonts w:ascii="Times New Roman" w:hAnsi="Times New Roman" w:cs="Times New Roman"/>
        </w:rPr>
      </w:pPr>
    </w:p>
    <w:p w:rsidR="00BE60C5" w:rsidRPr="00EA1ABD" w:rsidRDefault="00BE60C5" w:rsidP="008B28B5">
      <w:pPr>
        <w:spacing w:line="240" w:lineRule="auto"/>
        <w:ind w:left="567" w:hanging="567"/>
        <w:rPr>
          <w:rFonts w:ascii="Times New Roman" w:hAnsi="Times New Roman" w:cs="Times New Roman"/>
        </w:rPr>
      </w:pPr>
      <w:r w:rsidRPr="00EA1ABD">
        <w:rPr>
          <w:rFonts w:ascii="Times New Roman" w:hAnsi="Times New Roman" w:cs="Times New Roman"/>
        </w:rPr>
        <w:t xml:space="preserve">Devi, T.,   Rahmi, Fifi, L. (2017) Pengaruh Penggunaan Beta Blocker Jangka Panjang Terhadap Sensibilitas Kornea Pada Pasien Glukoma.  </w:t>
      </w:r>
      <w:r w:rsidRPr="00EA1ABD">
        <w:rPr>
          <w:rFonts w:ascii="Times New Roman" w:hAnsi="Times New Roman" w:cs="Times New Roman"/>
          <w:i/>
        </w:rPr>
        <w:t>Jurnal Kedokteran Diponegoro</w:t>
      </w:r>
      <w:r w:rsidRPr="00EA1ABD">
        <w:rPr>
          <w:rFonts w:ascii="Times New Roman" w:hAnsi="Times New Roman" w:cs="Times New Roman"/>
        </w:rPr>
        <w:t>, Vol. 6, No.2, April 2017, hal. 1312-1319.</w:t>
      </w:r>
    </w:p>
    <w:p w:rsidR="00BE60C5" w:rsidRPr="00EA1ABD" w:rsidRDefault="00BE60C5" w:rsidP="008B28B5">
      <w:pPr>
        <w:spacing w:line="240" w:lineRule="auto"/>
        <w:ind w:left="567" w:hanging="567"/>
        <w:rPr>
          <w:rFonts w:ascii="Times New Roman" w:hAnsi="Times New Roman" w:cs="Times New Roman"/>
        </w:rPr>
      </w:pPr>
    </w:p>
    <w:p w:rsidR="00BE60C5" w:rsidRPr="00EA1ABD" w:rsidRDefault="00BE60C5" w:rsidP="008B28B5">
      <w:pPr>
        <w:spacing w:line="240" w:lineRule="auto"/>
        <w:ind w:left="567" w:hanging="567"/>
        <w:rPr>
          <w:rFonts w:ascii="Times New Roman" w:hAnsi="Times New Roman" w:cs="Times New Roman"/>
        </w:rPr>
      </w:pPr>
      <w:r w:rsidRPr="00EA1ABD">
        <w:rPr>
          <w:rFonts w:ascii="Times New Roman" w:hAnsi="Times New Roman" w:cs="Times New Roman"/>
        </w:rPr>
        <w:t>Heryati,   E. (2008) Ilmu Fisiologis Mata. Pendidikan Indonesia Bandung University,http://file.upi.edu, sitasi 1 Februari 2015.</w:t>
      </w:r>
    </w:p>
    <w:p w:rsidR="00BE60C5" w:rsidRPr="00EA1ABD" w:rsidRDefault="00BE60C5" w:rsidP="007333CE">
      <w:pPr>
        <w:spacing w:line="240" w:lineRule="auto"/>
        <w:ind w:left="0" w:firstLine="0"/>
        <w:rPr>
          <w:rFonts w:ascii="Times New Roman" w:hAnsi="Times New Roman" w:cs="Times New Roman"/>
        </w:rPr>
      </w:pPr>
    </w:p>
    <w:p w:rsidR="00BE60C5" w:rsidRPr="00EA1ABD" w:rsidRDefault="00BE60C5" w:rsidP="007333CE">
      <w:pPr>
        <w:spacing w:line="240" w:lineRule="auto"/>
        <w:ind w:left="567" w:hanging="567"/>
        <w:rPr>
          <w:rFonts w:ascii="Times New Roman" w:hAnsi="Times New Roman" w:cs="Times New Roman"/>
        </w:rPr>
      </w:pPr>
      <w:r w:rsidRPr="00EA1ABD">
        <w:rPr>
          <w:rFonts w:ascii="Times New Roman" w:hAnsi="Times New Roman" w:cs="Times New Roman"/>
        </w:rPr>
        <w:t xml:space="preserve">Nazhriyah, R. (2016) The portrayal knowledge level of female student on the use of contact lenses in SMK Nusantara 1 Ciputat south Tangerang city 2015. </w:t>
      </w:r>
      <w:r w:rsidRPr="00EA1ABD">
        <w:rPr>
          <w:rFonts w:ascii="Times New Roman" w:hAnsi="Times New Roman" w:cs="Times New Roman"/>
          <w:i/>
        </w:rPr>
        <w:t>Tesis</w:t>
      </w:r>
      <w:r w:rsidRPr="00EA1ABD">
        <w:rPr>
          <w:rFonts w:ascii="Times New Roman" w:hAnsi="Times New Roman" w:cs="Times New Roman"/>
        </w:rPr>
        <w:t>, University of Jakarta.</w:t>
      </w:r>
    </w:p>
    <w:p w:rsidR="00BE60C5" w:rsidRPr="00EA1ABD" w:rsidRDefault="00BE60C5" w:rsidP="008B28B5">
      <w:pPr>
        <w:spacing w:line="240" w:lineRule="auto"/>
        <w:ind w:left="567" w:hanging="567"/>
        <w:rPr>
          <w:rFonts w:ascii="Times New Roman" w:hAnsi="Times New Roman" w:cs="Times New Roman"/>
        </w:rPr>
      </w:pPr>
    </w:p>
    <w:p w:rsidR="00BE60C5" w:rsidRPr="007333CE" w:rsidRDefault="00BE60C5" w:rsidP="007333CE">
      <w:pPr>
        <w:spacing w:line="240" w:lineRule="auto"/>
        <w:ind w:left="567" w:hanging="567"/>
        <w:rPr>
          <w:rFonts w:ascii="Times New Roman" w:hAnsi="Times New Roman" w:cs="Times New Roman"/>
        </w:rPr>
      </w:pPr>
      <w:r w:rsidRPr="00EA1ABD">
        <w:rPr>
          <w:rFonts w:ascii="Times New Roman" w:hAnsi="Times New Roman" w:cs="Times New Roman"/>
        </w:rPr>
        <w:t xml:space="preserve">Rakhmawati,  N.,  Hadi, W. (2015) Peranan Hygiene dan Sanitasi dalam Proses Pengolahan makanan di Yogyakarta. </w:t>
      </w:r>
      <w:r w:rsidRPr="00EA1ABD">
        <w:rPr>
          <w:rFonts w:ascii="Times New Roman" w:hAnsi="Times New Roman" w:cs="Times New Roman"/>
          <w:i/>
        </w:rPr>
        <w:t>Jurnal Pariwisata dan Budaya</w:t>
      </w:r>
      <w:r w:rsidRPr="00EA1ABD">
        <w:rPr>
          <w:rFonts w:ascii="Times New Roman" w:hAnsi="Times New Roman" w:cs="Times New Roman"/>
        </w:rPr>
        <w:t>, Vol.6, No.1, Maret 2015, hal. 2087-0086.</w:t>
      </w:r>
    </w:p>
    <w:p w:rsidR="00BE60C5" w:rsidRPr="00EA1ABD" w:rsidRDefault="00BE60C5" w:rsidP="00EA1ABD">
      <w:pPr>
        <w:spacing w:line="240" w:lineRule="auto"/>
        <w:ind w:left="0" w:firstLine="0"/>
        <w:rPr>
          <w:rFonts w:ascii="Times New Roman" w:hAnsi="Times New Roman" w:cs="Times New Roman"/>
        </w:rPr>
      </w:pPr>
    </w:p>
    <w:p w:rsidR="00BE60C5" w:rsidRPr="00EA1ABD" w:rsidRDefault="00BE60C5" w:rsidP="00EA1ABD">
      <w:pPr>
        <w:spacing w:line="240" w:lineRule="auto"/>
        <w:ind w:left="0" w:firstLine="0"/>
        <w:rPr>
          <w:rFonts w:ascii="Times New Roman" w:hAnsi="Times New Roman" w:cs="Times New Roman"/>
        </w:rPr>
      </w:pPr>
    </w:p>
    <w:p w:rsidR="007B6D2A" w:rsidRPr="00EA1ABD" w:rsidRDefault="007B6D2A" w:rsidP="00EA1ABD">
      <w:pPr>
        <w:spacing w:line="240" w:lineRule="auto"/>
        <w:ind w:left="0" w:firstLine="0"/>
        <w:rPr>
          <w:rFonts w:ascii="Times New Roman" w:hAnsi="Times New Roman" w:cs="Times New Roman"/>
          <w:b/>
        </w:rPr>
      </w:pPr>
    </w:p>
    <w:p w:rsidR="007B6D2A" w:rsidRPr="00EA1ABD" w:rsidRDefault="007B6D2A" w:rsidP="00EA1ABD">
      <w:pPr>
        <w:spacing w:line="240" w:lineRule="auto"/>
        <w:ind w:left="0" w:firstLine="0"/>
        <w:rPr>
          <w:rFonts w:ascii="Times New Roman" w:hAnsi="Times New Roman" w:cs="Times New Roman"/>
          <w:b/>
        </w:rPr>
      </w:pPr>
    </w:p>
    <w:p w:rsidR="007B6D2A" w:rsidRPr="00EA1ABD" w:rsidRDefault="007B6D2A" w:rsidP="00EA1ABD">
      <w:pPr>
        <w:pStyle w:val="ListParagraph"/>
        <w:spacing w:after="0" w:line="240" w:lineRule="auto"/>
        <w:ind w:left="0"/>
        <w:contextualSpacing w:val="0"/>
        <w:jc w:val="both"/>
        <w:rPr>
          <w:rFonts w:ascii="Times New Roman" w:hAnsi="Times New Roman"/>
        </w:rPr>
      </w:pPr>
    </w:p>
    <w:p w:rsidR="00261333" w:rsidRPr="00EA1ABD" w:rsidRDefault="00261333" w:rsidP="00EA1ABD">
      <w:pPr>
        <w:tabs>
          <w:tab w:val="left" w:pos="1418"/>
        </w:tabs>
        <w:spacing w:line="240" w:lineRule="auto"/>
        <w:ind w:left="0" w:firstLine="0"/>
        <w:rPr>
          <w:rFonts w:ascii="Times New Roman" w:hAnsi="Times New Roman" w:cs="Times New Roman"/>
        </w:rPr>
      </w:pPr>
    </w:p>
    <w:p w:rsidR="00261333" w:rsidRPr="00EA1ABD" w:rsidRDefault="00261333" w:rsidP="00EA1ABD">
      <w:pPr>
        <w:spacing w:line="240" w:lineRule="auto"/>
        <w:ind w:left="0" w:firstLine="0"/>
        <w:rPr>
          <w:rFonts w:ascii="Times New Roman" w:hAnsi="Times New Roman" w:cs="Times New Roman"/>
        </w:rPr>
      </w:pPr>
    </w:p>
    <w:p w:rsidR="00261333" w:rsidRPr="00EA1ABD" w:rsidRDefault="00261333" w:rsidP="00EA1ABD">
      <w:pPr>
        <w:pStyle w:val="ListParagraph"/>
        <w:spacing w:after="0" w:line="240" w:lineRule="auto"/>
        <w:ind w:left="0"/>
        <w:contextualSpacing w:val="0"/>
        <w:jc w:val="both"/>
        <w:rPr>
          <w:rFonts w:ascii="Times New Roman" w:hAnsi="Times New Roman"/>
        </w:rPr>
      </w:pPr>
    </w:p>
    <w:p w:rsidR="00495531" w:rsidRPr="00EA1ABD" w:rsidRDefault="00495531" w:rsidP="00EA1ABD">
      <w:pPr>
        <w:pStyle w:val="ListParagraph"/>
        <w:spacing w:after="0" w:line="240" w:lineRule="auto"/>
        <w:ind w:left="0"/>
        <w:contextualSpacing w:val="0"/>
        <w:jc w:val="both"/>
        <w:rPr>
          <w:rFonts w:ascii="Times New Roman" w:hAnsi="Times New Roman"/>
        </w:rPr>
      </w:pPr>
    </w:p>
    <w:p w:rsidR="00495531" w:rsidRPr="00EA1ABD" w:rsidRDefault="00495531" w:rsidP="00EA1ABD">
      <w:pPr>
        <w:spacing w:line="240" w:lineRule="auto"/>
        <w:ind w:left="0" w:firstLine="0"/>
        <w:rPr>
          <w:rFonts w:ascii="Times New Roman" w:hAnsi="Times New Roman" w:cs="Times New Roman"/>
          <w:b/>
        </w:rPr>
      </w:pPr>
    </w:p>
    <w:p w:rsidR="00495531" w:rsidRPr="00EA1ABD" w:rsidRDefault="00495531" w:rsidP="00EA1ABD">
      <w:pPr>
        <w:pStyle w:val="ListParagraph"/>
        <w:spacing w:after="0" w:line="240" w:lineRule="auto"/>
        <w:ind w:left="0"/>
        <w:contextualSpacing w:val="0"/>
        <w:jc w:val="both"/>
        <w:rPr>
          <w:rFonts w:ascii="Times New Roman" w:hAnsi="Times New Roman"/>
        </w:rPr>
      </w:pPr>
    </w:p>
    <w:p w:rsidR="00FF2F2B" w:rsidRPr="00EA1ABD" w:rsidRDefault="00FF2F2B" w:rsidP="00EA1ABD">
      <w:pPr>
        <w:pStyle w:val="ListParagraph"/>
        <w:spacing w:after="0" w:line="240" w:lineRule="auto"/>
        <w:ind w:left="0"/>
        <w:contextualSpacing w:val="0"/>
        <w:jc w:val="both"/>
        <w:rPr>
          <w:rFonts w:ascii="Times New Roman" w:hAnsi="Times New Roman"/>
        </w:rPr>
      </w:pPr>
    </w:p>
    <w:p w:rsidR="00FF2F2B" w:rsidRPr="00EA1ABD" w:rsidRDefault="00FF2F2B" w:rsidP="00EA1ABD">
      <w:pPr>
        <w:pStyle w:val="ListParagraph"/>
        <w:spacing w:after="0" w:line="240" w:lineRule="auto"/>
        <w:ind w:left="0"/>
        <w:contextualSpacing w:val="0"/>
        <w:jc w:val="both"/>
        <w:rPr>
          <w:rFonts w:ascii="Times New Roman" w:hAnsi="Times New Roman"/>
        </w:rPr>
      </w:pPr>
    </w:p>
    <w:p w:rsidR="00FF2F2B" w:rsidRPr="00EA1ABD" w:rsidRDefault="00FF2F2B" w:rsidP="00EA1ABD">
      <w:pPr>
        <w:pStyle w:val="ListParagraph"/>
        <w:spacing w:after="0" w:line="240" w:lineRule="auto"/>
        <w:ind w:left="0"/>
        <w:contextualSpacing w:val="0"/>
        <w:jc w:val="both"/>
        <w:rPr>
          <w:rFonts w:ascii="Times New Roman" w:hAnsi="Times New Roman"/>
          <w:lang w:val="en-US"/>
        </w:rPr>
      </w:pPr>
    </w:p>
    <w:p w:rsidR="0003610A" w:rsidRPr="00EA1ABD" w:rsidRDefault="0003610A" w:rsidP="00EA1ABD">
      <w:pPr>
        <w:pStyle w:val="ListParagraph"/>
        <w:spacing w:after="0" w:line="240" w:lineRule="auto"/>
        <w:ind w:left="0"/>
        <w:contextualSpacing w:val="0"/>
        <w:jc w:val="both"/>
        <w:rPr>
          <w:rFonts w:ascii="Times New Roman" w:hAnsi="Times New Roman"/>
        </w:rPr>
      </w:pPr>
    </w:p>
    <w:p w:rsidR="0003610A" w:rsidRPr="00EA1ABD" w:rsidRDefault="0003610A" w:rsidP="00EA1ABD">
      <w:pPr>
        <w:pStyle w:val="ListParagraph"/>
        <w:spacing w:after="0" w:line="240" w:lineRule="auto"/>
        <w:ind w:left="0"/>
        <w:contextualSpacing w:val="0"/>
        <w:jc w:val="both"/>
        <w:rPr>
          <w:rFonts w:ascii="Times New Roman" w:hAnsi="Times New Roman"/>
        </w:rPr>
      </w:pPr>
    </w:p>
    <w:p w:rsidR="0003610A" w:rsidRPr="00EA1ABD" w:rsidRDefault="0003610A" w:rsidP="00EA1ABD">
      <w:pPr>
        <w:tabs>
          <w:tab w:val="left" w:pos="142"/>
        </w:tabs>
        <w:spacing w:line="240" w:lineRule="auto"/>
        <w:ind w:left="0" w:firstLine="0"/>
        <w:rPr>
          <w:rFonts w:ascii="Times New Roman" w:hAnsi="Times New Roman" w:cs="Times New Roman"/>
        </w:rPr>
      </w:pPr>
    </w:p>
    <w:p w:rsidR="005E0155" w:rsidRPr="00EA1ABD" w:rsidRDefault="005E0155" w:rsidP="00EA1ABD">
      <w:pPr>
        <w:pStyle w:val="ListParagraph"/>
        <w:spacing w:after="0" w:line="240" w:lineRule="auto"/>
        <w:ind w:left="0"/>
        <w:contextualSpacing w:val="0"/>
        <w:jc w:val="both"/>
        <w:rPr>
          <w:rFonts w:ascii="Times New Roman" w:hAnsi="Times New Roman"/>
        </w:rPr>
      </w:pPr>
    </w:p>
    <w:p w:rsidR="005E0155" w:rsidRPr="00EA1ABD" w:rsidRDefault="005E0155" w:rsidP="00EA1ABD">
      <w:pPr>
        <w:pStyle w:val="ListParagraph"/>
        <w:spacing w:after="0" w:line="240" w:lineRule="auto"/>
        <w:ind w:left="0"/>
        <w:contextualSpacing w:val="0"/>
        <w:rPr>
          <w:rFonts w:ascii="Times New Roman" w:hAnsi="Times New Roman"/>
        </w:rPr>
      </w:pPr>
    </w:p>
    <w:p w:rsidR="0002199A" w:rsidRPr="00EA1ABD" w:rsidRDefault="0002199A" w:rsidP="00EA1ABD">
      <w:pPr>
        <w:pStyle w:val="ListParagraph"/>
        <w:spacing w:after="0" w:line="240" w:lineRule="auto"/>
        <w:ind w:left="0"/>
        <w:contextualSpacing w:val="0"/>
        <w:rPr>
          <w:rFonts w:ascii="Times New Roman" w:hAnsi="Times New Roman"/>
        </w:rPr>
      </w:pPr>
    </w:p>
    <w:p w:rsidR="00C27A09" w:rsidRPr="00EA1ABD" w:rsidRDefault="00C27A09" w:rsidP="00EA1ABD">
      <w:pPr>
        <w:spacing w:line="240" w:lineRule="auto"/>
        <w:ind w:left="0" w:firstLine="0"/>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0" w:firstLine="0"/>
        <w:jc w:val="center"/>
        <w:rPr>
          <w:rFonts w:ascii="Times New Roman" w:hAnsi="Times New Roman" w:cs="Times New Roman"/>
        </w:rPr>
      </w:pPr>
    </w:p>
    <w:p w:rsidR="00C27A09" w:rsidRPr="00EA1ABD" w:rsidRDefault="00C27A09" w:rsidP="00EA1ABD">
      <w:pPr>
        <w:spacing w:line="240" w:lineRule="auto"/>
        <w:ind w:left="709" w:firstLine="215"/>
        <w:jc w:val="center"/>
        <w:rPr>
          <w:rFonts w:ascii="Times New Roman" w:hAnsi="Times New Roman" w:cs="Times New Roman"/>
        </w:rPr>
      </w:pPr>
    </w:p>
    <w:sectPr w:rsidR="00C27A09" w:rsidRPr="00EA1ABD" w:rsidSect="00EA1ABD">
      <w:type w:val="continuous"/>
      <w:pgSz w:w="11906" w:h="16838" w:code="9"/>
      <w:pgMar w:top="1701" w:right="1701" w:bottom="1701" w:left="1985" w:header="709" w:footer="709" w:gutter="0"/>
      <w:cols w:num="2" w:space="567"/>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C9C"/>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C58429F"/>
    <w:multiLevelType w:val="multilevel"/>
    <w:tmpl w:val="2D1A9E84"/>
    <w:lvl w:ilvl="0">
      <w:start w:val="6"/>
      <w:numFmt w:val="decimal"/>
      <w:lvlText w:val="%1"/>
      <w:lvlJc w:val="left"/>
      <w:pPr>
        <w:ind w:left="390" w:hanging="39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2">
    <w:nsid w:val="2F8E1C7B"/>
    <w:multiLevelType w:val="hybridMultilevel"/>
    <w:tmpl w:val="7572F924"/>
    <w:lvl w:ilvl="0" w:tplc="5B52B34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407227B2"/>
    <w:multiLevelType w:val="multilevel"/>
    <w:tmpl w:val="61F8C794"/>
    <w:lvl w:ilvl="0">
      <w:start w:val="1"/>
      <w:numFmt w:val="decimal"/>
      <w:lvlText w:val="%1."/>
      <w:lvlJc w:val="left"/>
      <w:pPr>
        <w:ind w:left="360" w:hanging="360"/>
      </w:pPr>
      <w:rPr>
        <w:rFonts w:cs="Times New Roman" w:hint="default"/>
        <w:lang w:val="id-ID"/>
      </w:rPr>
    </w:lvl>
    <w:lvl w:ilvl="1">
      <w:start w:val="1"/>
      <w:numFmt w:val="decimal"/>
      <w:lvlText w:val="4.%2."/>
      <w:lvlJc w:val="left"/>
      <w:pPr>
        <w:ind w:left="792" w:hanging="432"/>
      </w:pPr>
      <w:rPr>
        <w:rFonts w:cs="Times New Roman" w:hint="default"/>
      </w:rPr>
    </w:lvl>
    <w:lvl w:ilvl="2">
      <w:start w:val="1"/>
      <w:numFmt w:val="decimal"/>
      <w:lvlText w:val="4.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40C45F99"/>
    <w:multiLevelType w:val="hybridMultilevel"/>
    <w:tmpl w:val="79CC1F6A"/>
    <w:lvl w:ilvl="0" w:tplc="CC683BE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52803169"/>
    <w:multiLevelType w:val="hybridMultilevel"/>
    <w:tmpl w:val="3710E01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9D33425"/>
    <w:multiLevelType w:val="multilevel"/>
    <w:tmpl w:val="22522CB2"/>
    <w:lvl w:ilvl="0">
      <w:start w:val="1"/>
      <w:numFmt w:val="decimal"/>
      <w:lvlText w:val="%1."/>
      <w:lvlJc w:val="left"/>
      <w:pPr>
        <w:ind w:left="1350" w:hanging="360"/>
      </w:pPr>
      <w:rPr>
        <w:rFonts w:hint="default"/>
      </w:rPr>
    </w:lvl>
    <w:lvl w:ilvl="1">
      <w:start w:val="2"/>
      <w:numFmt w:val="decimal"/>
      <w:isLgl/>
      <w:lvlText w:val="5.%2"/>
      <w:lvlJc w:val="left"/>
      <w:pPr>
        <w:ind w:left="1350" w:hanging="360"/>
      </w:pPr>
      <w:rPr>
        <w:rFonts w:hint="default"/>
      </w:rPr>
    </w:lvl>
    <w:lvl w:ilvl="2">
      <w:start w:val="1"/>
      <w:numFmt w:val="decimal"/>
      <w:isLgl/>
      <w:lvlText w:val="5.%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num w:numId="1">
    <w:abstractNumId w:val="3"/>
  </w:num>
  <w:num w:numId="2">
    <w:abstractNumId w:val="6"/>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157BB"/>
    <w:rsid w:val="0002199A"/>
    <w:rsid w:val="0003610A"/>
    <w:rsid w:val="000F3520"/>
    <w:rsid w:val="00146425"/>
    <w:rsid w:val="001771B4"/>
    <w:rsid w:val="00260F45"/>
    <w:rsid w:val="00261333"/>
    <w:rsid w:val="002D7613"/>
    <w:rsid w:val="0032301B"/>
    <w:rsid w:val="00445428"/>
    <w:rsid w:val="00445432"/>
    <w:rsid w:val="00487CAE"/>
    <w:rsid w:val="00495531"/>
    <w:rsid w:val="004D1954"/>
    <w:rsid w:val="004F6FC3"/>
    <w:rsid w:val="005055E8"/>
    <w:rsid w:val="005E0155"/>
    <w:rsid w:val="007015E3"/>
    <w:rsid w:val="007333CE"/>
    <w:rsid w:val="00757870"/>
    <w:rsid w:val="007B6D2A"/>
    <w:rsid w:val="007D17B9"/>
    <w:rsid w:val="00834AB8"/>
    <w:rsid w:val="00850D5F"/>
    <w:rsid w:val="00871E30"/>
    <w:rsid w:val="0089466A"/>
    <w:rsid w:val="008B28B5"/>
    <w:rsid w:val="0093573D"/>
    <w:rsid w:val="00980842"/>
    <w:rsid w:val="0098537A"/>
    <w:rsid w:val="00986818"/>
    <w:rsid w:val="009B14D6"/>
    <w:rsid w:val="009F4E1C"/>
    <w:rsid w:val="00A1192B"/>
    <w:rsid w:val="00A157BB"/>
    <w:rsid w:val="00AE6B97"/>
    <w:rsid w:val="00BB2FB7"/>
    <w:rsid w:val="00BC2DC3"/>
    <w:rsid w:val="00BE60C5"/>
    <w:rsid w:val="00C2017F"/>
    <w:rsid w:val="00C27A09"/>
    <w:rsid w:val="00C71EAD"/>
    <w:rsid w:val="00CD0B83"/>
    <w:rsid w:val="00D6588B"/>
    <w:rsid w:val="00D740B8"/>
    <w:rsid w:val="00DA5092"/>
    <w:rsid w:val="00DB24A9"/>
    <w:rsid w:val="00DB5529"/>
    <w:rsid w:val="00EA19B3"/>
    <w:rsid w:val="00EA1ABD"/>
    <w:rsid w:val="00EC7AAB"/>
    <w:rsid w:val="00ED7C2E"/>
    <w:rsid w:val="00EF2820"/>
    <w:rsid w:val="00F136D8"/>
    <w:rsid w:val="00F47D96"/>
    <w:rsid w:val="00F56E36"/>
    <w:rsid w:val="00FB6EFA"/>
    <w:rsid w:val="00FF2F2B"/>
    <w:rsid w:val="00FF40D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2" type="connector" idref="#_x0000_s1034"/>
        <o:r id="V:Rule3"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7BB"/>
  </w:style>
  <w:style w:type="paragraph" w:styleId="Heading1">
    <w:name w:val="heading 1"/>
    <w:basedOn w:val="Normal"/>
    <w:next w:val="Normal"/>
    <w:link w:val="Heading1Char"/>
    <w:uiPriority w:val="9"/>
    <w:qFormat/>
    <w:rsid w:val="00261333"/>
    <w:pPr>
      <w:keepNext/>
      <w:keepLines/>
      <w:numPr>
        <w:numId w:val="3"/>
      </w:numPr>
      <w:spacing w:before="480" w:line="276" w:lineRule="auto"/>
      <w:jc w:val="left"/>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261333"/>
    <w:pPr>
      <w:keepNext/>
      <w:keepLines/>
      <w:numPr>
        <w:ilvl w:val="1"/>
        <w:numId w:val="3"/>
      </w:numPr>
      <w:spacing w:before="200" w:line="276" w:lineRule="auto"/>
      <w:jc w:val="left"/>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261333"/>
    <w:pPr>
      <w:keepNext/>
      <w:keepLines/>
      <w:numPr>
        <w:ilvl w:val="2"/>
        <w:numId w:val="3"/>
      </w:numPr>
      <w:spacing w:before="200" w:line="276" w:lineRule="auto"/>
      <w:jc w:val="left"/>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261333"/>
    <w:pPr>
      <w:keepNext/>
      <w:keepLines/>
      <w:numPr>
        <w:ilvl w:val="3"/>
        <w:numId w:val="3"/>
      </w:numPr>
      <w:spacing w:before="200" w:line="276" w:lineRule="auto"/>
      <w:jc w:val="left"/>
      <w:outlineLvl w:val="3"/>
    </w:pPr>
    <w:rPr>
      <w:rFonts w:ascii="Cambria" w:eastAsia="Times New Roman" w:hAnsi="Cambria" w:cs="Times New Roman"/>
      <w:b/>
      <w:bCs/>
      <w:i/>
      <w:iCs/>
      <w:color w:val="4F81BD"/>
      <w:sz w:val="20"/>
      <w:szCs w:val="20"/>
    </w:rPr>
  </w:style>
  <w:style w:type="paragraph" w:styleId="Heading5">
    <w:name w:val="heading 5"/>
    <w:basedOn w:val="Normal"/>
    <w:next w:val="Normal"/>
    <w:link w:val="Heading5Char"/>
    <w:uiPriority w:val="9"/>
    <w:semiHidden/>
    <w:unhideWhenUsed/>
    <w:qFormat/>
    <w:rsid w:val="00261333"/>
    <w:pPr>
      <w:keepNext/>
      <w:keepLines/>
      <w:numPr>
        <w:ilvl w:val="4"/>
        <w:numId w:val="3"/>
      </w:numPr>
      <w:spacing w:before="200" w:line="276" w:lineRule="auto"/>
      <w:jc w:val="left"/>
      <w:outlineLvl w:val="4"/>
    </w:pPr>
    <w:rPr>
      <w:rFonts w:ascii="Cambria" w:eastAsia="Times New Roman" w:hAnsi="Cambria" w:cs="Times New Roman"/>
      <w:color w:val="243F60"/>
      <w:sz w:val="20"/>
      <w:szCs w:val="20"/>
    </w:rPr>
  </w:style>
  <w:style w:type="paragraph" w:styleId="Heading6">
    <w:name w:val="heading 6"/>
    <w:basedOn w:val="Normal"/>
    <w:next w:val="Normal"/>
    <w:link w:val="Heading6Char"/>
    <w:uiPriority w:val="9"/>
    <w:semiHidden/>
    <w:unhideWhenUsed/>
    <w:qFormat/>
    <w:rsid w:val="00261333"/>
    <w:pPr>
      <w:keepNext/>
      <w:keepLines/>
      <w:numPr>
        <w:ilvl w:val="5"/>
        <w:numId w:val="3"/>
      </w:numPr>
      <w:spacing w:before="200" w:line="276" w:lineRule="auto"/>
      <w:jc w:val="left"/>
      <w:outlineLvl w:val="5"/>
    </w:pPr>
    <w:rPr>
      <w:rFonts w:ascii="Cambria" w:eastAsia="Times New Roman" w:hAnsi="Cambria" w:cs="Times New Roman"/>
      <w:i/>
      <w:iCs/>
      <w:color w:val="243F60"/>
      <w:sz w:val="20"/>
      <w:szCs w:val="20"/>
    </w:rPr>
  </w:style>
  <w:style w:type="paragraph" w:styleId="Heading7">
    <w:name w:val="heading 7"/>
    <w:basedOn w:val="Normal"/>
    <w:next w:val="Normal"/>
    <w:link w:val="Heading7Char"/>
    <w:uiPriority w:val="9"/>
    <w:semiHidden/>
    <w:unhideWhenUsed/>
    <w:qFormat/>
    <w:rsid w:val="00261333"/>
    <w:pPr>
      <w:keepNext/>
      <w:keepLines/>
      <w:numPr>
        <w:ilvl w:val="6"/>
        <w:numId w:val="3"/>
      </w:numPr>
      <w:spacing w:before="200" w:line="276" w:lineRule="auto"/>
      <w:jc w:val="left"/>
      <w:outlineLvl w:val="6"/>
    </w:pPr>
    <w:rPr>
      <w:rFonts w:ascii="Cambria" w:eastAsia="Times New Roman" w:hAnsi="Cambria" w:cs="Times New Roman"/>
      <w:i/>
      <w:iCs/>
      <w:color w:val="404040"/>
      <w:sz w:val="20"/>
      <w:szCs w:val="20"/>
    </w:rPr>
  </w:style>
  <w:style w:type="paragraph" w:styleId="Heading8">
    <w:name w:val="heading 8"/>
    <w:basedOn w:val="Normal"/>
    <w:next w:val="Normal"/>
    <w:link w:val="Heading8Char"/>
    <w:uiPriority w:val="9"/>
    <w:semiHidden/>
    <w:unhideWhenUsed/>
    <w:qFormat/>
    <w:rsid w:val="00261333"/>
    <w:pPr>
      <w:keepNext/>
      <w:keepLines/>
      <w:numPr>
        <w:ilvl w:val="7"/>
        <w:numId w:val="3"/>
      </w:numPr>
      <w:spacing w:before="200" w:line="276" w:lineRule="auto"/>
      <w:jc w:val="left"/>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261333"/>
    <w:pPr>
      <w:keepNext/>
      <w:keepLines/>
      <w:numPr>
        <w:ilvl w:val="8"/>
        <w:numId w:val="3"/>
      </w:numPr>
      <w:spacing w:before="200" w:line="276" w:lineRule="auto"/>
      <w:jc w:val="left"/>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A15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A157BB"/>
    <w:rPr>
      <w:rFonts w:ascii="Courier New" w:eastAsia="Times New Roman" w:hAnsi="Courier New" w:cs="Courier New"/>
      <w:sz w:val="20"/>
      <w:szCs w:val="20"/>
      <w:lang w:eastAsia="id-ID"/>
    </w:rPr>
  </w:style>
  <w:style w:type="paragraph" w:styleId="ListParagraph">
    <w:name w:val="List Paragraph"/>
    <w:basedOn w:val="Normal"/>
    <w:uiPriority w:val="34"/>
    <w:qFormat/>
    <w:rsid w:val="007D17B9"/>
    <w:pPr>
      <w:spacing w:after="200" w:line="276" w:lineRule="auto"/>
      <w:ind w:left="720" w:firstLine="0"/>
      <w:contextualSpacing/>
      <w:jc w:val="left"/>
    </w:pPr>
    <w:rPr>
      <w:rFonts w:ascii="Calibri" w:eastAsia="Calibri" w:hAnsi="Calibri" w:cs="Times New Roman"/>
    </w:rPr>
  </w:style>
  <w:style w:type="paragraph" w:styleId="NoSpacing">
    <w:name w:val="No Spacing"/>
    <w:uiPriority w:val="1"/>
    <w:qFormat/>
    <w:rsid w:val="00495531"/>
    <w:pPr>
      <w:spacing w:line="240" w:lineRule="auto"/>
      <w:ind w:left="0" w:firstLine="0"/>
      <w:jc w:val="left"/>
    </w:pPr>
    <w:rPr>
      <w:rFonts w:ascii="Calibri" w:eastAsia="Calibri" w:hAnsi="Calibri" w:cs="Times New Roman"/>
      <w:lang w:val="en-US"/>
    </w:rPr>
  </w:style>
  <w:style w:type="character" w:customStyle="1" w:styleId="Heading1Char">
    <w:name w:val="Heading 1 Char"/>
    <w:basedOn w:val="DefaultParagraphFont"/>
    <w:link w:val="Heading1"/>
    <w:uiPriority w:val="9"/>
    <w:rsid w:val="00261333"/>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61333"/>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261333"/>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261333"/>
    <w:rPr>
      <w:rFonts w:ascii="Cambria" w:eastAsia="Times New Roman" w:hAnsi="Cambria" w:cs="Times New Roman"/>
      <w:b/>
      <w:bCs/>
      <w:i/>
      <w:iCs/>
      <w:color w:val="4F81BD"/>
      <w:sz w:val="20"/>
      <w:szCs w:val="20"/>
    </w:rPr>
  </w:style>
  <w:style w:type="character" w:customStyle="1" w:styleId="Heading5Char">
    <w:name w:val="Heading 5 Char"/>
    <w:basedOn w:val="DefaultParagraphFont"/>
    <w:link w:val="Heading5"/>
    <w:uiPriority w:val="9"/>
    <w:semiHidden/>
    <w:rsid w:val="00261333"/>
    <w:rPr>
      <w:rFonts w:ascii="Cambria" w:eastAsia="Times New Roman" w:hAnsi="Cambria" w:cs="Times New Roman"/>
      <w:color w:val="243F60"/>
      <w:sz w:val="20"/>
      <w:szCs w:val="20"/>
    </w:rPr>
  </w:style>
  <w:style w:type="character" w:customStyle="1" w:styleId="Heading6Char">
    <w:name w:val="Heading 6 Char"/>
    <w:basedOn w:val="DefaultParagraphFont"/>
    <w:link w:val="Heading6"/>
    <w:uiPriority w:val="9"/>
    <w:semiHidden/>
    <w:rsid w:val="00261333"/>
    <w:rPr>
      <w:rFonts w:ascii="Cambria" w:eastAsia="Times New Roman" w:hAnsi="Cambria" w:cs="Times New Roman"/>
      <w:i/>
      <w:iCs/>
      <w:color w:val="243F60"/>
      <w:sz w:val="20"/>
      <w:szCs w:val="20"/>
    </w:rPr>
  </w:style>
  <w:style w:type="character" w:customStyle="1" w:styleId="Heading7Char">
    <w:name w:val="Heading 7 Char"/>
    <w:basedOn w:val="DefaultParagraphFont"/>
    <w:link w:val="Heading7"/>
    <w:uiPriority w:val="9"/>
    <w:semiHidden/>
    <w:rsid w:val="00261333"/>
    <w:rPr>
      <w:rFonts w:ascii="Cambria" w:eastAsia="Times New Roman" w:hAnsi="Cambria" w:cs="Times New Roman"/>
      <w:i/>
      <w:iCs/>
      <w:color w:val="404040"/>
      <w:sz w:val="20"/>
      <w:szCs w:val="20"/>
    </w:rPr>
  </w:style>
  <w:style w:type="character" w:customStyle="1" w:styleId="Heading8Char">
    <w:name w:val="Heading 8 Char"/>
    <w:basedOn w:val="DefaultParagraphFont"/>
    <w:link w:val="Heading8"/>
    <w:uiPriority w:val="9"/>
    <w:semiHidden/>
    <w:rsid w:val="00261333"/>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261333"/>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BE60C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health.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7613F-0708-4434-A343-E2EB6EA5A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3260</Words>
  <Characters>18585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2019-08-16T04:17:00Z</dcterms:created>
  <dcterms:modified xsi:type="dcterms:W3CDTF">2019-08-16T04:17:00Z</dcterms:modified>
</cp:coreProperties>
</file>