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D2A" w:rsidRPr="00F9644E" w:rsidRDefault="008A4D2A" w:rsidP="008F10BD">
      <w:pPr>
        <w:pStyle w:val="NoSpacing"/>
        <w:jc w:val="center"/>
        <w:rPr>
          <w:rFonts w:asciiTheme="majorBidi" w:hAnsiTheme="majorBidi" w:cstheme="majorBidi"/>
          <w:b/>
          <w:bCs/>
        </w:rPr>
      </w:pPr>
      <w:r w:rsidRPr="00F9644E">
        <w:rPr>
          <w:rFonts w:asciiTheme="majorBidi" w:hAnsiTheme="majorBidi" w:cstheme="majorBidi"/>
          <w:b/>
          <w:bCs/>
        </w:rPr>
        <w:t xml:space="preserve">PENGARUH SENAM OTAK </w:t>
      </w:r>
      <w:r w:rsidRPr="00F9644E">
        <w:rPr>
          <w:rFonts w:asciiTheme="majorBidi" w:hAnsiTheme="majorBidi" w:cstheme="majorBidi"/>
          <w:b/>
          <w:bCs/>
          <w:i/>
          <w:iCs/>
        </w:rPr>
        <w:t>(BRAIN GYM</w:t>
      </w:r>
      <w:proofErr w:type="gramStart"/>
      <w:r w:rsidRPr="00F9644E">
        <w:rPr>
          <w:rFonts w:asciiTheme="majorBidi" w:hAnsiTheme="majorBidi" w:cstheme="majorBidi"/>
          <w:b/>
          <w:bCs/>
          <w:i/>
          <w:iCs/>
        </w:rPr>
        <w:t>)</w:t>
      </w:r>
      <w:r w:rsidRPr="00F9644E">
        <w:rPr>
          <w:rFonts w:asciiTheme="majorBidi" w:hAnsiTheme="majorBidi" w:cstheme="majorBidi"/>
          <w:b/>
          <w:bCs/>
        </w:rPr>
        <w:t>TERHADAP</w:t>
      </w:r>
      <w:proofErr w:type="gramEnd"/>
      <w:r w:rsidRPr="00F9644E">
        <w:rPr>
          <w:rFonts w:asciiTheme="majorBidi" w:hAnsiTheme="majorBidi" w:cstheme="majorBidi"/>
          <w:b/>
          <w:bCs/>
        </w:rPr>
        <w:t xml:space="preserve"> DAYA INGAT PADA ANAK USIA PRASEKOLAH (USIA 4-6 TAHUN)</w:t>
      </w:r>
    </w:p>
    <w:p w:rsidR="008A4D2A" w:rsidRPr="00F9644E" w:rsidRDefault="008A4D2A" w:rsidP="00D11BC4">
      <w:pPr>
        <w:pStyle w:val="NoSpacing"/>
        <w:jc w:val="center"/>
        <w:rPr>
          <w:rFonts w:asciiTheme="majorBidi" w:hAnsiTheme="majorBidi" w:cstheme="majorBidi"/>
          <w:b/>
          <w:bCs/>
        </w:rPr>
      </w:pPr>
      <w:r w:rsidRPr="00F9644E">
        <w:rPr>
          <w:rFonts w:asciiTheme="majorBidi" w:hAnsiTheme="majorBidi" w:cstheme="majorBidi"/>
          <w:b/>
          <w:bCs/>
        </w:rPr>
        <w:t>(Studi di TK Budi Utomo Desa Gading Kecamatan Perak</w:t>
      </w:r>
    </w:p>
    <w:p w:rsidR="008A4D2A" w:rsidRPr="00F9644E" w:rsidRDefault="008A4D2A" w:rsidP="00D11BC4">
      <w:pPr>
        <w:pStyle w:val="NoSpacing"/>
        <w:jc w:val="center"/>
        <w:rPr>
          <w:rFonts w:asciiTheme="majorBidi" w:hAnsiTheme="majorBidi" w:cstheme="majorBidi"/>
          <w:b/>
          <w:bCs/>
        </w:rPr>
      </w:pPr>
      <w:r w:rsidRPr="00F9644E">
        <w:rPr>
          <w:rFonts w:asciiTheme="majorBidi" w:hAnsiTheme="majorBidi" w:cstheme="majorBidi"/>
          <w:b/>
          <w:bCs/>
        </w:rPr>
        <w:t>Kabupaten Jombang)</w:t>
      </w:r>
    </w:p>
    <w:p w:rsidR="008A4D2A" w:rsidRPr="00F9644E" w:rsidRDefault="008A4D2A" w:rsidP="00D11BC4">
      <w:pPr>
        <w:pStyle w:val="NoSpacing"/>
        <w:jc w:val="center"/>
        <w:rPr>
          <w:rFonts w:asciiTheme="majorBidi" w:hAnsiTheme="majorBidi" w:cstheme="majorBidi"/>
          <w:b/>
          <w:bCs/>
        </w:rPr>
      </w:pPr>
    </w:p>
    <w:p w:rsidR="008A4D2A" w:rsidRPr="00F9644E" w:rsidRDefault="008A4D2A" w:rsidP="004A1883">
      <w:pPr>
        <w:pStyle w:val="NoSpacing"/>
        <w:rPr>
          <w:rFonts w:asciiTheme="majorBidi" w:hAnsiTheme="majorBidi" w:cstheme="majorBidi"/>
          <w:b/>
          <w:bCs/>
        </w:rPr>
      </w:pPr>
    </w:p>
    <w:p w:rsidR="008A4D2A" w:rsidRPr="00F9644E" w:rsidRDefault="008A4D2A" w:rsidP="00D11BC4">
      <w:pPr>
        <w:pStyle w:val="NoSpacing"/>
        <w:jc w:val="center"/>
        <w:rPr>
          <w:rFonts w:asciiTheme="majorBidi" w:hAnsiTheme="majorBidi" w:cstheme="majorBidi"/>
          <w:b/>
          <w:bCs/>
        </w:rPr>
      </w:pPr>
    </w:p>
    <w:p w:rsidR="00041B95" w:rsidRPr="00F9644E" w:rsidRDefault="00041B95" w:rsidP="00D11BC4">
      <w:pPr>
        <w:pStyle w:val="NoSpacing"/>
        <w:jc w:val="center"/>
        <w:rPr>
          <w:rFonts w:asciiTheme="majorBidi" w:hAnsiTheme="majorBidi" w:cstheme="majorBidi"/>
          <w:b/>
          <w:bCs/>
        </w:rPr>
      </w:pPr>
      <w:r w:rsidRPr="00F9644E">
        <w:rPr>
          <w:rFonts w:asciiTheme="majorBidi" w:hAnsiTheme="majorBidi" w:cstheme="majorBidi"/>
          <w:b/>
          <w:bCs/>
        </w:rPr>
        <w:t>ABSTRAK</w:t>
      </w:r>
    </w:p>
    <w:p w:rsidR="008A4D2A" w:rsidRPr="00F9644E" w:rsidRDefault="008A4D2A" w:rsidP="00D11BC4">
      <w:pPr>
        <w:pStyle w:val="NoSpacing"/>
        <w:jc w:val="both"/>
        <w:rPr>
          <w:rFonts w:asciiTheme="majorBidi" w:hAnsiTheme="majorBidi" w:cstheme="majorBidi"/>
        </w:rPr>
      </w:pPr>
    </w:p>
    <w:p w:rsidR="00041B95" w:rsidRPr="00F9644E" w:rsidRDefault="00F359B5" w:rsidP="00D11BC4">
      <w:pPr>
        <w:pStyle w:val="NoSpacing"/>
        <w:jc w:val="both"/>
        <w:rPr>
          <w:rFonts w:asciiTheme="majorBidi" w:hAnsiTheme="majorBidi" w:cstheme="majorBidi"/>
        </w:rPr>
      </w:pPr>
      <w:r w:rsidRPr="00F359B5">
        <w:rPr>
          <w:rFonts w:asciiTheme="majorBidi" w:hAnsiTheme="majorBidi" w:cstheme="majorBidi"/>
          <w:b/>
          <w:bCs/>
          <w:color w:val="0D0D0D"/>
        </w:rPr>
        <w:t>Pendahuluan:</w:t>
      </w:r>
      <w:r>
        <w:rPr>
          <w:rFonts w:asciiTheme="majorBidi" w:hAnsiTheme="majorBidi" w:cstheme="majorBidi"/>
          <w:color w:val="0D0D0D"/>
        </w:rPr>
        <w:t xml:space="preserve"> a</w:t>
      </w:r>
      <w:r w:rsidR="008A4D2A" w:rsidRPr="00F9644E">
        <w:rPr>
          <w:rFonts w:asciiTheme="majorBidi" w:hAnsiTheme="majorBidi" w:cstheme="majorBidi"/>
          <w:color w:val="0D0D0D"/>
        </w:rPr>
        <w:t xml:space="preserve">spek perkembangan kognitif merupakan hal yang paling utama, sebab terkait dengan kemampuan berfikir dan ingatan pada anak. </w:t>
      </w:r>
      <w:r w:rsidR="008A4D2A" w:rsidRPr="00F359B5">
        <w:rPr>
          <w:rFonts w:asciiTheme="majorBidi" w:hAnsiTheme="majorBidi" w:cstheme="majorBidi"/>
          <w:b/>
          <w:bCs/>
        </w:rPr>
        <w:t>Tujuan</w:t>
      </w:r>
      <w:r w:rsidRPr="00F359B5">
        <w:rPr>
          <w:rFonts w:asciiTheme="majorBidi" w:hAnsiTheme="majorBidi" w:cstheme="majorBidi"/>
          <w:b/>
          <w:bCs/>
        </w:rPr>
        <w:t>:</w:t>
      </w:r>
      <w:r w:rsidR="008A4D2A" w:rsidRPr="00F9644E">
        <w:rPr>
          <w:rFonts w:asciiTheme="majorBidi" w:hAnsiTheme="majorBidi" w:cstheme="majorBidi"/>
        </w:rPr>
        <w:t xml:space="preserve"> penelitian ini untuk menganalisa pengaruh senam otak </w:t>
      </w:r>
      <w:r w:rsidR="008A4D2A" w:rsidRPr="00F9644E">
        <w:rPr>
          <w:rFonts w:asciiTheme="majorBidi" w:hAnsiTheme="majorBidi" w:cstheme="majorBidi"/>
          <w:i/>
          <w:iCs/>
        </w:rPr>
        <w:t>(Brain gym)</w:t>
      </w:r>
      <w:r w:rsidR="008A4D2A" w:rsidRPr="00F9644E">
        <w:rPr>
          <w:rFonts w:asciiTheme="majorBidi" w:hAnsiTheme="majorBidi" w:cstheme="majorBidi"/>
        </w:rPr>
        <w:t xml:space="preserve"> terhadap daya ingat pada anak usia prasekolah (usia 4-6 tahun) di TK Budi Utomo Desa Gading Kecamatan Perak Kabupaten Jombang.</w:t>
      </w:r>
      <w:r w:rsidR="00041B95" w:rsidRPr="00F9644E">
        <w:rPr>
          <w:rFonts w:asciiTheme="majorBidi" w:hAnsiTheme="majorBidi" w:cstheme="majorBidi"/>
        </w:rPr>
        <w:t xml:space="preserve"> </w:t>
      </w:r>
      <w:r w:rsidRPr="00F359B5">
        <w:rPr>
          <w:rFonts w:asciiTheme="majorBidi" w:hAnsiTheme="majorBidi" w:cstheme="majorBidi"/>
          <w:b/>
          <w:bCs/>
        </w:rPr>
        <w:t>Metode:</w:t>
      </w:r>
      <w:r>
        <w:rPr>
          <w:rFonts w:asciiTheme="majorBidi" w:hAnsiTheme="majorBidi" w:cstheme="majorBidi"/>
        </w:rPr>
        <w:t xml:space="preserve"> d</w:t>
      </w:r>
      <w:r w:rsidR="008A4D2A" w:rsidRPr="00F9644E">
        <w:rPr>
          <w:rFonts w:asciiTheme="majorBidi" w:hAnsiTheme="majorBidi" w:cstheme="majorBidi"/>
        </w:rPr>
        <w:t xml:space="preserve">esain penelitian ini menggunakan </w:t>
      </w:r>
      <w:r w:rsidR="008A4D2A" w:rsidRPr="00F9644E">
        <w:rPr>
          <w:rFonts w:asciiTheme="majorBidi" w:hAnsiTheme="majorBidi" w:cstheme="majorBidi"/>
          <w:i/>
          <w:iCs/>
        </w:rPr>
        <w:t>pra-eksperiment</w:t>
      </w:r>
      <w:r w:rsidR="008A4D2A" w:rsidRPr="00F9644E">
        <w:rPr>
          <w:rFonts w:asciiTheme="majorBidi" w:hAnsiTheme="majorBidi" w:cstheme="majorBidi"/>
        </w:rPr>
        <w:t xml:space="preserve"> dengan </w:t>
      </w:r>
      <w:r w:rsidR="008A4D2A" w:rsidRPr="00F9644E">
        <w:rPr>
          <w:rFonts w:asciiTheme="majorBidi" w:hAnsiTheme="majorBidi" w:cstheme="majorBidi"/>
          <w:i/>
          <w:iCs/>
        </w:rPr>
        <w:t xml:space="preserve">one group pre-post desaign. </w:t>
      </w:r>
      <w:r w:rsidR="008A4D2A" w:rsidRPr="00F9644E">
        <w:rPr>
          <w:rFonts w:asciiTheme="majorBidi" w:hAnsiTheme="majorBidi" w:cstheme="majorBidi"/>
        </w:rPr>
        <w:t xml:space="preserve">Populasi dalam penelitian ini adalah siswa TK sebesar 31 responden. Tehnik sampel yang </w:t>
      </w:r>
      <w:proofErr w:type="gramStart"/>
      <w:r w:rsidR="008A4D2A" w:rsidRPr="00F9644E">
        <w:rPr>
          <w:rFonts w:asciiTheme="majorBidi" w:hAnsiTheme="majorBidi" w:cstheme="majorBidi"/>
        </w:rPr>
        <w:t xml:space="preserve">digunakan  </w:t>
      </w:r>
      <w:r w:rsidR="008A4D2A" w:rsidRPr="00F9644E">
        <w:rPr>
          <w:rFonts w:asciiTheme="majorBidi" w:hAnsiTheme="majorBidi" w:cstheme="majorBidi"/>
          <w:i/>
          <w:iCs/>
        </w:rPr>
        <w:t>propotional</w:t>
      </w:r>
      <w:proofErr w:type="gramEnd"/>
      <w:r w:rsidR="008A4D2A" w:rsidRPr="00F9644E">
        <w:rPr>
          <w:rFonts w:asciiTheme="majorBidi" w:hAnsiTheme="majorBidi" w:cstheme="majorBidi"/>
          <w:i/>
          <w:iCs/>
        </w:rPr>
        <w:t xml:space="preserve"> random sampling</w:t>
      </w:r>
      <w:r w:rsidR="008A4D2A" w:rsidRPr="00F9644E">
        <w:rPr>
          <w:rFonts w:asciiTheme="majorBidi" w:hAnsiTheme="majorBidi" w:cstheme="majorBidi"/>
        </w:rPr>
        <w:t xml:space="preserve">, variabel independen penelitian ini senam otak </w:t>
      </w:r>
      <w:r w:rsidR="008A4D2A" w:rsidRPr="00F9644E">
        <w:rPr>
          <w:rFonts w:asciiTheme="majorBidi" w:hAnsiTheme="majorBidi" w:cstheme="majorBidi"/>
          <w:i/>
          <w:iCs/>
        </w:rPr>
        <w:t>(Brain gym)</w:t>
      </w:r>
      <w:r w:rsidR="008A4D2A" w:rsidRPr="00F9644E">
        <w:rPr>
          <w:rFonts w:asciiTheme="majorBidi" w:hAnsiTheme="majorBidi" w:cstheme="majorBidi"/>
        </w:rPr>
        <w:t xml:space="preserve"> dan variabel dependen daya ingat. Pengumpulan data dengan observasi. Pengolahan data menggunakan </w:t>
      </w:r>
      <w:r w:rsidR="008A4D2A" w:rsidRPr="00F9644E">
        <w:rPr>
          <w:rFonts w:asciiTheme="majorBidi" w:hAnsiTheme="majorBidi" w:cstheme="majorBidi"/>
          <w:i/>
          <w:iCs/>
        </w:rPr>
        <w:t>editing, coding, scoring, tabulating</w:t>
      </w:r>
      <w:r w:rsidR="008A4D2A" w:rsidRPr="00F9644E">
        <w:rPr>
          <w:rFonts w:asciiTheme="majorBidi" w:hAnsiTheme="majorBidi" w:cstheme="majorBidi"/>
        </w:rPr>
        <w:t xml:space="preserve">. Analisis menggunakan uji </w:t>
      </w:r>
      <w:r w:rsidR="008A4D2A" w:rsidRPr="00F9644E">
        <w:rPr>
          <w:rFonts w:asciiTheme="majorBidi" w:hAnsiTheme="majorBidi" w:cstheme="majorBidi"/>
          <w:i/>
          <w:iCs/>
        </w:rPr>
        <w:t>wilcoxon</w:t>
      </w:r>
      <w:r w:rsidR="008A4D2A" w:rsidRPr="00F9644E">
        <w:rPr>
          <w:rFonts w:asciiTheme="majorBidi" w:hAnsiTheme="majorBidi" w:cstheme="majorBidi"/>
        </w:rPr>
        <w:t xml:space="preserve">. </w:t>
      </w:r>
      <w:r w:rsidR="008A4D2A" w:rsidRPr="00F359B5">
        <w:rPr>
          <w:rFonts w:asciiTheme="majorBidi" w:hAnsiTheme="majorBidi" w:cstheme="majorBidi"/>
          <w:b/>
          <w:bCs/>
        </w:rPr>
        <w:t>Hasil</w:t>
      </w:r>
      <w:r w:rsidRPr="00F359B5">
        <w:rPr>
          <w:rFonts w:asciiTheme="majorBidi" w:hAnsiTheme="majorBidi" w:cstheme="majorBidi"/>
          <w:b/>
          <w:bCs/>
        </w:rPr>
        <w:t>:</w:t>
      </w:r>
      <w:r w:rsidR="008A4D2A" w:rsidRPr="00F9644E">
        <w:rPr>
          <w:rFonts w:asciiTheme="majorBidi" w:hAnsiTheme="majorBidi" w:cstheme="majorBidi"/>
        </w:rPr>
        <w:t xml:space="preserve"> penelitian menunjukkan bahwa hampir dari setengahnya responden 45,2% sebanyak 14 siswa dan hampir dari setengahnya responden 48,4% sebanyak 15 siswa. Berdasarkan uji </w:t>
      </w:r>
      <w:r w:rsidR="008A4D2A" w:rsidRPr="00F9644E">
        <w:rPr>
          <w:rFonts w:asciiTheme="majorBidi" w:hAnsiTheme="majorBidi" w:cstheme="majorBidi"/>
          <w:i/>
          <w:iCs/>
        </w:rPr>
        <w:t xml:space="preserve">wilcoxon </w:t>
      </w:r>
      <w:r w:rsidR="008A4D2A" w:rsidRPr="00F9644E">
        <w:rPr>
          <w:rFonts w:asciiTheme="majorBidi" w:hAnsiTheme="majorBidi" w:cstheme="majorBidi"/>
        </w:rPr>
        <w:t>didapatkan hasil ρ=0,00&lt;α =0,05 sehingga H1diterima. Kesimpulan</w:t>
      </w:r>
      <w:r>
        <w:rPr>
          <w:rFonts w:asciiTheme="majorBidi" w:hAnsiTheme="majorBidi" w:cstheme="majorBidi"/>
        </w:rPr>
        <w:t>:</w:t>
      </w:r>
      <w:r w:rsidR="008A4D2A" w:rsidRPr="00F9644E">
        <w:rPr>
          <w:rFonts w:asciiTheme="majorBidi" w:hAnsiTheme="majorBidi" w:cstheme="majorBidi"/>
        </w:rPr>
        <w:t xml:space="preserve"> dari penelitian ini adalah ada pengaruh senam otak </w:t>
      </w:r>
      <w:r w:rsidR="008A4D2A" w:rsidRPr="00F9644E">
        <w:rPr>
          <w:rFonts w:asciiTheme="majorBidi" w:hAnsiTheme="majorBidi" w:cstheme="majorBidi"/>
          <w:i/>
          <w:iCs/>
        </w:rPr>
        <w:t>(Brain gym)</w:t>
      </w:r>
      <w:r w:rsidR="008A4D2A" w:rsidRPr="00F9644E">
        <w:rPr>
          <w:rFonts w:asciiTheme="majorBidi" w:hAnsiTheme="majorBidi" w:cstheme="majorBidi"/>
        </w:rPr>
        <w:t xml:space="preserve"> terhadap daya ingat pada anak usia prasekolah (usia 4-6 tahun) di TK Budi Utomo di Desa Gading Kecamatan Perak Kabupaten Jombang.</w:t>
      </w:r>
      <w:r w:rsidR="00041B95" w:rsidRPr="00F9644E">
        <w:rPr>
          <w:rFonts w:asciiTheme="majorBidi" w:hAnsiTheme="majorBidi" w:cstheme="majorBidi"/>
        </w:rPr>
        <w:t xml:space="preserve"> </w:t>
      </w:r>
      <w:r w:rsidR="00041B95" w:rsidRPr="00F359B5">
        <w:rPr>
          <w:rFonts w:asciiTheme="majorBidi" w:hAnsiTheme="majorBidi" w:cstheme="majorBidi"/>
          <w:b/>
          <w:bCs/>
        </w:rPr>
        <w:t>Saran</w:t>
      </w:r>
      <w:r w:rsidRPr="00F359B5">
        <w:rPr>
          <w:rFonts w:asciiTheme="majorBidi" w:hAnsiTheme="majorBidi" w:cstheme="majorBidi"/>
          <w:b/>
          <w:bCs/>
        </w:rPr>
        <w:t>:</w:t>
      </w:r>
      <w:r w:rsidR="00041B95" w:rsidRPr="00F9644E">
        <w:rPr>
          <w:rFonts w:asciiTheme="majorBidi" w:hAnsiTheme="majorBidi" w:cstheme="majorBidi"/>
        </w:rPr>
        <w:t xml:space="preserve"> penelitian bagi orang tua Diharapkan orang tua selalu memberi sarana prasarana belajar dan bermain untuk perkembangan kognitif anak terutama daya ingat pada anak usia prasekolah.</w:t>
      </w:r>
    </w:p>
    <w:p w:rsidR="008A4D2A" w:rsidRPr="00F9644E" w:rsidRDefault="008A4D2A" w:rsidP="00D11BC4">
      <w:pPr>
        <w:pStyle w:val="NoSpacing"/>
        <w:jc w:val="both"/>
        <w:rPr>
          <w:rFonts w:asciiTheme="majorBidi" w:hAnsiTheme="majorBidi" w:cstheme="majorBidi"/>
        </w:rPr>
      </w:pPr>
    </w:p>
    <w:p w:rsidR="008A4D2A" w:rsidRPr="00F9644E" w:rsidRDefault="008A4D2A" w:rsidP="00D11BC4">
      <w:pPr>
        <w:pStyle w:val="NoSpacing"/>
        <w:jc w:val="both"/>
        <w:rPr>
          <w:rFonts w:asciiTheme="majorBidi" w:hAnsiTheme="majorBidi" w:cstheme="majorBidi"/>
          <w:u w:val="single"/>
        </w:rPr>
      </w:pPr>
    </w:p>
    <w:p w:rsidR="004A1883" w:rsidRPr="00F9644E" w:rsidRDefault="008A4D2A" w:rsidP="00D11BC4">
      <w:pPr>
        <w:pStyle w:val="NoSpacing"/>
        <w:jc w:val="both"/>
        <w:rPr>
          <w:rFonts w:asciiTheme="majorBidi" w:hAnsiTheme="majorBidi" w:cstheme="majorBidi"/>
          <w:b/>
          <w:bCs/>
        </w:rPr>
      </w:pPr>
      <w:r w:rsidRPr="00F9644E">
        <w:rPr>
          <w:rFonts w:asciiTheme="majorBidi" w:hAnsiTheme="majorBidi" w:cstheme="majorBidi"/>
          <w:b/>
          <w:bCs/>
        </w:rPr>
        <w:t xml:space="preserve">Kata </w:t>
      </w:r>
      <w:proofErr w:type="gramStart"/>
      <w:r w:rsidRPr="00F9644E">
        <w:rPr>
          <w:rFonts w:asciiTheme="majorBidi" w:hAnsiTheme="majorBidi" w:cstheme="majorBidi"/>
          <w:b/>
          <w:bCs/>
        </w:rPr>
        <w:t>kunci :</w:t>
      </w:r>
      <w:proofErr w:type="gramEnd"/>
      <w:r w:rsidRPr="00F9644E">
        <w:rPr>
          <w:rFonts w:asciiTheme="majorBidi" w:hAnsiTheme="majorBidi" w:cstheme="majorBidi"/>
          <w:b/>
          <w:bCs/>
        </w:rPr>
        <w:t xml:space="preserve"> Senam Otak </w:t>
      </w:r>
      <w:r w:rsidRPr="00F9644E">
        <w:rPr>
          <w:rFonts w:asciiTheme="majorBidi" w:hAnsiTheme="majorBidi" w:cstheme="majorBidi"/>
          <w:b/>
          <w:bCs/>
          <w:i/>
          <w:iCs/>
        </w:rPr>
        <w:t>(Brain Gym),</w:t>
      </w:r>
      <w:r w:rsidRPr="00F9644E">
        <w:rPr>
          <w:rFonts w:asciiTheme="majorBidi" w:hAnsiTheme="majorBidi" w:cstheme="majorBidi"/>
          <w:b/>
          <w:bCs/>
        </w:rPr>
        <w:t xml:space="preserve"> Daya Ingat, Anak Prasekolah</w:t>
      </w:r>
    </w:p>
    <w:p w:rsidR="008A4D2A" w:rsidRPr="00F9644E" w:rsidRDefault="008A4D2A" w:rsidP="00D11BC4">
      <w:pPr>
        <w:pStyle w:val="NoSpacing"/>
        <w:jc w:val="both"/>
        <w:rPr>
          <w:rFonts w:asciiTheme="majorBidi" w:hAnsiTheme="majorBidi" w:cstheme="majorBidi"/>
          <w:u w:val="single"/>
        </w:rPr>
      </w:pPr>
    </w:p>
    <w:p w:rsidR="00041B95" w:rsidRPr="001746BE" w:rsidRDefault="00041B95" w:rsidP="00D11BC4">
      <w:pPr>
        <w:pStyle w:val="NoSpacing"/>
        <w:jc w:val="both"/>
        <w:rPr>
          <w:rFonts w:asciiTheme="majorBidi" w:hAnsiTheme="majorBidi" w:cstheme="majorBidi"/>
        </w:rPr>
      </w:pPr>
    </w:p>
    <w:p w:rsidR="00F9644E" w:rsidRDefault="008A4D2A" w:rsidP="00D11BC4">
      <w:pPr>
        <w:pStyle w:val="NoSpacing"/>
        <w:jc w:val="center"/>
        <w:rPr>
          <w:rFonts w:asciiTheme="majorBidi" w:hAnsiTheme="majorBidi" w:cstheme="majorBidi"/>
          <w:b/>
          <w:bCs/>
          <w:i/>
          <w:iCs/>
        </w:rPr>
      </w:pPr>
      <w:r w:rsidRPr="00F9644E">
        <w:rPr>
          <w:rFonts w:asciiTheme="majorBidi" w:hAnsiTheme="majorBidi" w:cstheme="majorBidi"/>
          <w:b/>
          <w:bCs/>
          <w:i/>
          <w:iCs/>
        </w:rPr>
        <w:t xml:space="preserve">EFFECTS OF BRAIN </w:t>
      </w:r>
      <w:proofErr w:type="gramStart"/>
      <w:r w:rsidRPr="00F9644E">
        <w:rPr>
          <w:rFonts w:asciiTheme="majorBidi" w:hAnsiTheme="majorBidi" w:cstheme="majorBidi"/>
          <w:b/>
          <w:bCs/>
          <w:i/>
          <w:iCs/>
        </w:rPr>
        <w:t>GYM  ON</w:t>
      </w:r>
      <w:proofErr w:type="gramEnd"/>
      <w:r w:rsidRPr="00F9644E">
        <w:rPr>
          <w:rFonts w:asciiTheme="majorBidi" w:hAnsiTheme="majorBidi" w:cstheme="majorBidi"/>
          <w:b/>
          <w:bCs/>
          <w:i/>
          <w:iCs/>
        </w:rPr>
        <w:t xml:space="preserve"> REMEMBERING IN PRESCHOOL  CHILDREN</w:t>
      </w:r>
    </w:p>
    <w:p w:rsidR="008A4D2A" w:rsidRPr="00F9644E" w:rsidRDefault="008A4D2A" w:rsidP="00D11BC4">
      <w:pPr>
        <w:pStyle w:val="NoSpacing"/>
        <w:jc w:val="center"/>
        <w:rPr>
          <w:rFonts w:asciiTheme="majorBidi" w:hAnsiTheme="majorBidi" w:cstheme="majorBidi"/>
          <w:b/>
          <w:bCs/>
          <w:i/>
          <w:iCs/>
        </w:rPr>
      </w:pPr>
      <w:r w:rsidRPr="00F9644E">
        <w:rPr>
          <w:rFonts w:asciiTheme="majorBidi" w:hAnsiTheme="majorBidi" w:cstheme="majorBidi"/>
          <w:b/>
          <w:bCs/>
          <w:i/>
          <w:iCs/>
        </w:rPr>
        <w:t>(AGED 4-6 YEARS OLD)</w:t>
      </w:r>
    </w:p>
    <w:p w:rsidR="00041B95" w:rsidRPr="00F9644E" w:rsidRDefault="008A4D2A" w:rsidP="00D11BC4">
      <w:pPr>
        <w:pStyle w:val="NoSpacing"/>
        <w:jc w:val="center"/>
        <w:rPr>
          <w:rFonts w:asciiTheme="majorBidi" w:hAnsiTheme="majorBidi" w:cstheme="majorBidi"/>
          <w:b/>
          <w:bCs/>
        </w:rPr>
      </w:pPr>
      <w:r w:rsidRPr="00F9644E">
        <w:rPr>
          <w:rFonts w:asciiTheme="majorBidi" w:hAnsiTheme="majorBidi" w:cstheme="majorBidi"/>
          <w:b/>
          <w:bCs/>
          <w:i/>
          <w:iCs/>
        </w:rPr>
        <w:t>(Study at Budi Utomo Kindergarten, Gading Village, Perak, Jombang Regency)</w:t>
      </w:r>
    </w:p>
    <w:p w:rsidR="00041B95" w:rsidRPr="00F9644E" w:rsidRDefault="00041B95" w:rsidP="00D11BC4">
      <w:pPr>
        <w:pStyle w:val="NoSpacing"/>
        <w:jc w:val="center"/>
        <w:rPr>
          <w:rFonts w:asciiTheme="majorBidi" w:hAnsiTheme="majorBidi" w:cstheme="majorBidi"/>
          <w:b/>
          <w:bCs/>
        </w:rPr>
      </w:pPr>
    </w:p>
    <w:p w:rsidR="00041B95" w:rsidRPr="00F9644E" w:rsidRDefault="00041B95" w:rsidP="00D11BC4">
      <w:pPr>
        <w:pStyle w:val="NoSpacing"/>
        <w:jc w:val="center"/>
        <w:rPr>
          <w:rFonts w:asciiTheme="majorBidi" w:hAnsiTheme="majorBidi" w:cstheme="majorBidi"/>
          <w:b/>
          <w:bCs/>
        </w:rPr>
      </w:pPr>
    </w:p>
    <w:p w:rsidR="008A4D2A" w:rsidRPr="00F9644E" w:rsidRDefault="008A4D2A" w:rsidP="00D11BC4">
      <w:pPr>
        <w:pStyle w:val="NoSpacing"/>
        <w:jc w:val="center"/>
        <w:rPr>
          <w:rFonts w:asciiTheme="majorBidi" w:hAnsiTheme="majorBidi" w:cstheme="majorBidi"/>
          <w:b/>
          <w:bCs/>
          <w:i/>
          <w:iCs/>
        </w:rPr>
      </w:pPr>
    </w:p>
    <w:p w:rsidR="008A4D2A" w:rsidRDefault="00041B95" w:rsidP="00D11BC4">
      <w:pPr>
        <w:pStyle w:val="NoSpacing"/>
        <w:jc w:val="center"/>
        <w:rPr>
          <w:rFonts w:asciiTheme="majorBidi" w:hAnsiTheme="majorBidi" w:cstheme="majorBidi"/>
          <w:b/>
          <w:bCs/>
          <w:i/>
          <w:iCs/>
        </w:rPr>
      </w:pPr>
      <w:r w:rsidRPr="00F9644E">
        <w:rPr>
          <w:rFonts w:asciiTheme="majorBidi" w:hAnsiTheme="majorBidi" w:cstheme="majorBidi"/>
          <w:b/>
          <w:bCs/>
          <w:i/>
          <w:iCs/>
        </w:rPr>
        <w:t>ABSTRACT</w:t>
      </w:r>
    </w:p>
    <w:p w:rsidR="00F9644E" w:rsidRPr="00F9644E" w:rsidRDefault="00F9644E" w:rsidP="00D11BC4">
      <w:pPr>
        <w:pStyle w:val="NoSpacing"/>
        <w:jc w:val="both"/>
        <w:rPr>
          <w:rFonts w:asciiTheme="majorBidi" w:hAnsiTheme="majorBidi" w:cstheme="majorBidi"/>
          <w:b/>
          <w:bCs/>
          <w:i/>
          <w:iCs/>
        </w:rPr>
      </w:pPr>
    </w:p>
    <w:p w:rsidR="008A4D2A" w:rsidRPr="00F9644E" w:rsidRDefault="00F359B5" w:rsidP="00D11BC4">
      <w:pPr>
        <w:pStyle w:val="NoSpacing"/>
        <w:jc w:val="both"/>
        <w:rPr>
          <w:rFonts w:asciiTheme="majorBidi" w:hAnsiTheme="majorBidi" w:cstheme="majorBidi"/>
          <w:i/>
          <w:iCs/>
        </w:rPr>
      </w:pPr>
      <w:r w:rsidRPr="00F359B5">
        <w:rPr>
          <w:rFonts w:asciiTheme="majorBidi" w:hAnsiTheme="majorBidi" w:cstheme="majorBidi"/>
          <w:b/>
          <w:bCs/>
          <w:i/>
          <w:iCs/>
        </w:rPr>
        <w:t>Introduction:</w:t>
      </w:r>
      <w:r>
        <w:rPr>
          <w:rFonts w:asciiTheme="majorBidi" w:hAnsiTheme="majorBidi" w:cstheme="majorBidi"/>
          <w:i/>
          <w:iCs/>
        </w:rPr>
        <w:t xml:space="preserve"> c</w:t>
      </w:r>
      <w:r w:rsidR="008A4D2A" w:rsidRPr="00F9644E">
        <w:rPr>
          <w:rFonts w:asciiTheme="majorBidi" w:hAnsiTheme="majorBidi" w:cstheme="majorBidi"/>
          <w:i/>
          <w:iCs/>
        </w:rPr>
        <w:t>ognitive development aspect is the most important thing, because it is correlated with thinking and memory ability of children.</w:t>
      </w:r>
      <w:r w:rsidR="008A4D2A" w:rsidRPr="00F359B5">
        <w:rPr>
          <w:rFonts w:asciiTheme="majorBidi" w:hAnsiTheme="majorBidi" w:cstheme="majorBidi"/>
          <w:b/>
          <w:bCs/>
          <w:i/>
          <w:iCs/>
        </w:rPr>
        <w:t xml:space="preserve"> The purpose</w:t>
      </w:r>
      <w:r w:rsidRPr="00F359B5">
        <w:rPr>
          <w:rFonts w:asciiTheme="majorBidi" w:hAnsiTheme="majorBidi" w:cstheme="majorBidi"/>
          <w:b/>
          <w:bCs/>
          <w:i/>
          <w:iCs/>
        </w:rPr>
        <w:t>:</w:t>
      </w:r>
      <w:r w:rsidR="008A4D2A" w:rsidRPr="00F9644E">
        <w:rPr>
          <w:rFonts w:asciiTheme="majorBidi" w:hAnsiTheme="majorBidi" w:cstheme="majorBidi"/>
          <w:i/>
          <w:iCs/>
        </w:rPr>
        <w:t xml:space="preserve"> of this research is to analyze effect of brain gym on remembering in preschool children (aged 4-6 years old</w:t>
      </w:r>
      <w:proofErr w:type="gramStart"/>
      <w:r w:rsidR="008A4D2A" w:rsidRPr="00F9644E">
        <w:rPr>
          <w:rFonts w:asciiTheme="majorBidi" w:hAnsiTheme="majorBidi" w:cstheme="majorBidi"/>
          <w:i/>
          <w:iCs/>
        </w:rPr>
        <w:t>)  at</w:t>
      </w:r>
      <w:proofErr w:type="gramEnd"/>
      <w:r w:rsidR="008A4D2A" w:rsidRPr="00F9644E">
        <w:rPr>
          <w:rFonts w:asciiTheme="majorBidi" w:hAnsiTheme="majorBidi" w:cstheme="majorBidi"/>
          <w:i/>
          <w:iCs/>
        </w:rPr>
        <w:t xml:space="preserve"> Budi Utomo Kindergarten, Gading Village, Perak, Jombang Regency.</w:t>
      </w:r>
      <w:r w:rsidR="00041B95" w:rsidRPr="00F359B5">
        <w:rPr>
          <w:rFonts w:asciiTheme="majorBidi" w:hAnsiTheme="majorBidi" w:cstheme="majorBidi"/>
          <w:b/>
          <w:bCs/>
          <w:i/>
          <w:iCs/>
        </w:rPr>
        <w:t xml:space="preserve"> </w:t>
      </w:r>
      <w:r w:rsidR="008A4D2A" w:rsidRPr="00F359B5">
        <w:rPr>
          <w:rFonts w:asciiTheme="majorBidi" w:hAnsiTheme="majorBidi" w:cstheme="majorBidi"/>
          <w:b/>
          <w:bCs/>
          <w:i/>
          <w:iCs/>
        </w:rPr>
        <w:t>The design</w:t>
      </w:r>
      <w:r w:rsidRPr="00F359B5">
        <w:rPr>
          <w:rFonts w:asciiTheme="majorBidi" w:hAnsiTheme="majorBidi" w:cstheme="majorBidi"/>
          <w:b/>
          <w:bCs/>
          <w:i/>
          <w:iCs/>
        </w:rPr>
        <w:t>:</w:t>
      </w:r>
      <w:r w:rsidR="008A4D2A" w:rsidRPr="00F9644E">
        <w:rPr>
          <w:rFonts w:asciiTheme="majorBidi" w:hAnsiTheme="majorBidi" w:cstheme="majorBidi"/>
          <w:i/>
          <w:iCs/>
        </w:rPr>
        <w:t xml:space="preserve"> of this research uses pre-experiment with one group pre-post design. Population on this research is students with amount 31 respondents. Sampling </w:t>
      </w:r>
      <w:proofErr w:type="gramStart"/>
      <w:r w:rsidR="008A4D2A" w:rsidRPr="00F9644E">
        <w:rPr>
          <w:rFonts w:asciiTheme="majorBidi" w:hAnsiTheme="majorBidi" w:cstheme="majorBidi"/>
          <w:i/>
          <w:iCs/>
        </w:rPr>
        <w:t>technique  used</w:t>
      </w:r>
      <w:proofErr w:type="gramEnd"/>
      <w:r w:rsidR="008A4D2A" w:rsidRPr="00F9644E">
        <w:rPr>
          <w:rFonts w:asciiTheme="majorBidi" w:hAnsiTheme="majorBidi" w:cstheme="majorBidi"/>
          <w:i/>
          <w:iCs/>
        </w:rPr>
        <w:t xml:space="preserve"> proportional random sampling, independent variable in this research is brain gym and dependent variable is memory (remembering ability). Data collected used observasi. Data processing used editing, coding, scoring, and tabulating. Analysis used wilcoxon test.</w:t>
      </w:r>
      <w:r w:rsidR="00041B95" w:rsidRPr="00F9644E">
        <w:rPr>
          <w:rFonts w:asciiTheme="majorBidi" w:hAnsiTheme="majorBidi" w:cstheme="majorBidi"/>
          <w:i/>
          <w:iCs/>
        </w:rPr>
        <w:t xml:space="preserve"> </w:t>
      </w:r>
      <w:r w:rsidR="008A4D2A" w:rsidRPr="00F359B5">
        <w:rPr>
          <w:rFonts w:asciiTheme="majorBidi" w:hAnsiTheme="majorBidi" w:cstheme="majorBidi"/>
          <w:b/>
          <w:bCs/>
          <w:i/>
          <w:iCs/>
        </w:rPr>
        <w:t>The result</w:t>
      </w:r>
      <w:r w:rsidRPr="00F359B5">
        <w:rPr>
          <w:rFonts w:asciiTheme="majorBidi" w:hAnsiTheme="majorBidi" w:cstheme="majorBidi"/>
          <w:b/>
          <w:bCs/>
          <w:i/>
          <w:iCs/>
        </w:rPr>
        <w:t>:</w:t>
      </w:r>
      <w:r w:rsidR="008A4D2A" w:rsidRPr="00F9644E">
        <w:rPr>
          <w:rFonts w:asciiTheme="majorBidi" w:hAnsiTheme="majorBidi" w:cstheme="majorBidi"/>
          <w:i/>
          <w:iCs/>
        </w:rPr>
        <w:t xml:space="preserve"> shows that almost a half of respondents 45</w:t>
      </w:r>
      <w:proofErr w:type="gramStart"/>
      <w:r w:rsidR="008A4D2A" w:rsidRPr="00F9644E">
        <w:rPr>
          <w:rFonts w:asciiTheme="majorBidi" w:hAnsiTheme="majorBidi" w:cstheme="majorBidi"/>
          <w:i/>
          <w:iCs/>
        </w:rPr>
        <w:t>,2</w:t>
      </w:r>
      <w:proofErr w:type="gramEnd"/>
      <w:r w:rsidR="008A4D2A" w:rsidRPr="00F9644E">
        <w:rPr>
          <w:rFonts w:asciiTheme="majorBidi" w:hAnsiTheme="majorBidi" w:cstheme="majorBidi"/>
          <w:i/>
          <w:iCs/>
        </w:rPr>
        <w:t xml:space="preserve">% or 14 students  and almost a half of respondents 48,5% or 15 students. Based on wilcoxon test the result </w:t>
      </w:r>
      <w:proofErr w:type="gramStart"/>
      <w:r w:rsidR="008A4D2A" w:rsidRPr="00F9644E">
        <w:rPr>
          <w:rFonts w:asciiTheme="majorBidi" w:hAnsiTheme="majorBidi" w:cstheme="majorBidi"/>
          <w:i/>
          <w:iCs/>
        </w:rPr>
        <w:t>is  ρ</w:t>
      </w:r>
      <w:proofErr w:type="gramEnd"/>
      <w:r w:rsidR="008A4D2A" w:rsidRPr="00F9644E">
        <w:rPr>
          <w:rFonts w:asciiTheme="majorBidi" w:hAnsiTheme="majorBidi" w:cstheme="majorBidi"/>
          <w:i/>
          <w:iCs/>
        </w:rPr>
        <w:t xml:space="preserve">=0,00&lt;α =0,05, so H1 accepted. The conclusion of this research is there is an effect of brain gym on remembering in preschool children (aged 4-6 years old) at Budi Utomo Kindergarten, Gading Village, Perak, Jombang </w:t>
      </w:r>
      <w:r w:rsidR="008A4D2A" w:rsidRPr="00F9644E">
        <w:rPr>
          <w:rFonts w:asciiTheme="majorBidi" w:hAnsiTheme="majorBidi" w:cstheme="majorBidi"/>
          <w:i/>
          <w:iCs/>
        </w:rPr>
        <w:lastRenderedPageBreak/>
        <w:t>Regency.</w:t>
      </w:r>
      <w:r w:rsidR="00F9644E" w:rsidRPr="00F9644E">
        <w:t xml:space="preserve"> </w:t>
      </w:r>
      <w:r w:rsidR="00F9644E" w:rsidRPr="00F359B5">
        <w:rPr>
          <w:rFonts w:asciiTheme="majorBidi" w:hAnsiTheme="majorBidi" w:cstheme="majorBidi"/>
          <w:b/>
          <w:bCs/>
          <w:i/>
          <w:iCs/>
        </w:rPr>
        <w:t>Research suggestions</w:t>
      </w:r>
      <w:r w:rsidRPr="00F359B5">
        <w:rPr>
          <w:rFonts w:asciiTheme="majorBidi" w:hAnsiTheme="majorBidi" w:cstheme="majorBidi"/>
          <w:b/>
          <w:bCs/>
          <w:i/>
          <w:iCs/>
        </w:rPr>
        <w:t>:</w:t>
      </w:r>
      <w:r w:rsidR="00F9644E" w:rsidRPr="00F9644E">
        <w:rPr>
          <w:rFonts w:asciiTheme="majorBidi" w:hAnsiTheme="majorBidi" w:cstheme="majorBidi"/>
          <w:i/>
          <w:iCs/>
        </w:rPr>
        <w:t xml:space="preserve"> for parents It is hoped that parents always provide learning and play facilities for children's cognitive development t</w:t>
      </w:r>
      <w:r w:rsidR="00F9644E">
        <w:rPr>
          <w:rFonts w:asciiTheme="majorBidi" w:hAnsiTheme="majorBidi" w:cstheme="majorBidi"/>
          <w:i/>
          <w:iCs/>
        </w:rPr>
        <w:t>o improve memory in preschooler.</w:t>
      </w:r>
    </w:p>
    <w:p w:rsidR="007707ED" w:rsidRDefault="008A4D2A" w:rsidP="00D11BC4">
      <w:pPr>
        <w:pStyle w:val="NoSpacing"/>
        <w:jc w:val="both"/>
        <w:rPr>
          <w:rFonts w:asciiTheme="majorBidi" w:hAnsiTheme="majorBidi" w:cstheme="majorBidi"/>
          <w:b/>
          <w:bCs/>
          <w:i/>
        </w:rPr>
      </w:pPr>
      <w:r w:rsidRPr="00F9644E">
        <w:rPr>
          <w:rFonts w:asciiTheme="majorBidi" w:hAnsiTheme="majorBidi" w:cstheme="majorBidi"/>
          <w:b/>
          <w:bCs/>
          <w:i/>
          <w:iCs/>
        </w:rPr>
        <w:t>Key words: Brain Gym, Memory, Preschool Children</w:t>
      </w:r>
    </w:p>
    <w:p w:rsidR="001746BE" w:rsidRDefault="001746BE" w:rsidP="00D11BC4">
      <w:pPr>
        <w:pStyle w:val="NoSpacing"/>
        <w:jc w:val="both"/>
        <w:rPr>
          <w:rFonts w:asciiTheme="majorBidi" w:hAnsiTheme="majorBidi" w:cstheme="majorBidi"/>
          <w:b/>
          <w:bCs/>
          <w:i/>
        </w:rPr>
      </w:pPr>
    </w:p>
    <w:p w:rsidR="001746BE" w:rsidRPr="001746BE" w:rsidRDefault="001746BE" w:rsidP="00D11BC4">
      <w:pPr>
        <w:pStyle w:val="NoSpacing"/>
        <w:jc w:val="both"/>
        <w:rPr>
          <w:rFonts w:asciiTheme="majorBidi" w:hAnsiTheme="majorBidi" w:cstheme="majorBidi"/>
          <w:b/>
          <w:bCs/>
          <w:i/>
        </w:rPr>
      </w:pPr>
    </w:p>
    <w:p w:rsidR="007707ED" w:rsidRPr="00F9644E" w:rsidRDefault="007707ED" w:rsidP="00D11BC4">
      <w:pPr>
        <w:pStyle w:val="NoSpacing"/>
        <w:jc w:val="both"/>
        <w:rPr>
          <w:rFonts w:asciiTheme="majorBidi" w:hAnsiTheme="majorBidi" w:cstheme="majorBidi"/>
        </w:rPr>
      </w:pPr>
    </w:p>
    <w:p w:rsidR="007707ED" w:rsidRPr="00F9644E" w:rsidRDefault="007707ED" w:rsidP="00D11BC4">
      <w:pPr>
        <w:pStyle w:val="NoSpacing"/>
        <w:jc w:val="both"/>
        <w:rPr>
          <w:rFonts w:asciiTheme="majorBidi" w:hAnsiTheme="majorBidi" w:cstheme="majorBidi"/>
        </w:rPr>
        <w:sectPr w:rsidR="007707ED" w:rsidRPr="00F9644E" w:rsidSect="006B6BF5">
          <w:headerReference w:type="even" r:id="rId7"/>
          <w:footerReference w:type="even" r:id="rId8"/>
          <w:footerReference w:type="default" r:id="rId9"/>
          <w:pgSz w:w="11907" w:h="16839" w:code="9"/>
          <w:pgMar w:top="1701" w:right="1701" w:bottom="1701" w:left="1985" w:header="709" w:footer="709" w:gutter="0"/>
          <w:pgNumType w:start="40"/>
          <w:cols w:space="720"/>
          <w:docGrid w:linePitch="360"/>
        </w:sectPr>
      </w:pPr>
    </w:p>
    <w:p w:rsidR="004A1883" w:rsidRPr="001746BE" w:rsidRDefault="00546FAD" w:rsidP="001746BE">
      <w:pPr>
        <w:pStyle w:val="NoSpacing"/>
        <w:spacing w:line="480" w:lineRule="auto"/>
        <w:jc w:val="both"/>
        <w:rPr>
          <w:rFonts w:asciiTheme="majorBidi" w:hAnsiTheme="majorBidi" w:cstheme="majorBidi"/>
          <w:b/>
          <w:bCs/>
        </w:rPr>
      </w:pPr>
      <w:r w:rsidRPr="00F9644E">
        <w:rPr>
          <w:rFonts w:asciiTheme="majorBidi" w:hAnsiTheme="majorBidi" w:cstheme="majorBidi"/>
          <w:b/>
          <w:bCs/>
        </w:rPr>
        <w:lastRenderedPageBreak/>
        <w:t>PENDAHULUAN</w:t>
      </w:r>
    </w:p>
    <w:p w:rsidR="00041B95" w:rsidRPr="00F9644E" w:rsidRDefault="008A4D2A" w:rsidP="00D11BC4">
      <w:pPr>
        <w:pStyle w:val="NoSpacing"/>
        <w:jc w:val="both"/>
        <w:rPr>
          <w:rFonts w:asciiTheme="majorBidi" w:hAnsiTheme="majorBidi" w:cstheme="majorBidi"/>
          <w:color w:val="4F81BD" w:themeColor="accent1"/>
        </w:rPr>
      </w:pPr>
      <w:r w:rsidRPr="00F9644E">
        <w:rPr>
          <w:rFonts w:asciiTheme="majorBidi" w:hAnsiTheme="majorBidi" w:cstheme="majorBidi"/>
          <w:color w:val="0D0D0D"/>
        </w:rPr>
        <w:t xml:space="preserve">Pendidikan anak usia prasekolah dilakukan </w:t>
      </w:r>
      <w:proofErr w:type="gramStart"/>
      <w:r w:rsidRPr="00F9644E">
        <w:rPr>
          <w:rFonts w:asciiTheme="majorBidi" w:hAnsiTheme="majorBidi" w:cstheme="majorBidi"/>
          <w:color w:val="0D0D0D"/>
        </w:rPr>
        <w:t>dengan  tujuan</w:t>
      </w:r>
      <w:proofErr w:type="gramEnd"/>
      <w:r w:rsidRPr="00F9644E">
        <w:rPr>
          <w:rFonts w:asciiTheme="majorBidi" w:hAnsiTheme="majorBidi" w:cstheme="majorBidi"/>
          <w:color w:val="0D0D0D"/>
        </w:rPr>
        <w:t xml:space="preserve"> untuk memberi stimulasi dan rangsangan bagi perkembangan potensi anak. </w:t>
      </w:r>
      <w:r w:rsidRPr="00F9644E">
        <w:rPr>
          <w:rFonts w:asciiTheme="majorBidi" w:hAnsiTheme="majorBidi" w:cstheme="majorBidi"/>
        </w:rPr>
        <w:t xml:space="preserve">Anak usia prasekolah memerlukan berbagai kegiatan untuk mengorganisasi informasi di dalam otak, apabila anak hanya diberi sedikit petunjuk, maka anak akan mengalami kesulitan untuk memahami apa yang telah anak lihat dan pelajari (Siti, </w:t>
      </w:r>
      <w:r w:rsidRPr="00F9644E">
        <w:rPr>
          <w:rFonts w:asciiTheme="majorBidi" w:hAnsiTheme="majorBidi" w:cstheme="majorBidi"/>
          <w:i/>
          <w:iCs/>
        </w:rPr>
        <w:t>et al.,</w:t>
      </w:r>
      <w:r w:rsidRPr="00F9644E">
        <w:rPr>
          <w:rFonts w:asciiTheme="majorBidi" w:hAnsiTheme="majorBidi" w:cstheme="majorBidi"/>
        </w:rPr>
        <w:t xml:space="preserve"> 2009). Pada aspek </w:t>
      </w:r>
      <w:r w:rsidRPr="00F9644E">
        <w:rPr>
          <w:rFonts w:asciiTheme="majorBidi" w:hAnsiTheme="majorBidi" w:cstheme="majorBidi"/>
          <w:color w:val="0D0D0D"/>
        </w:rPr>
        <w:t xml:space="preserve">pendidikan anak usia prasekolah, aspek perkembangan kognitif merupakan hal yang paling utama, perkembangan kognitif merupakan perkembangan yang terkait dengan kemampuan berfikir </w:t>
      </w:r>
      <w:proofErr w:type="gramStart"/>
      <w:r w:rsidRPr="00F9644E">
        <w:rPr>
          <w:rFonts w:asciiTheme="majorBidi" w:hAnsiTheme="majorBidi" w:cstheme="majorBidi"/>
          <w:color w:val="0D0D0D"/>
        </w:rPr>
        <w:t>pada  anak</w:t>
      </w:r>
      <w:proofErr w:type="gramEnd"/>
      <w:r w:rsidRPr="00F9644E">
        <w:rPr>
          <w:rFonts w:asciiTheme="majorBidi" w:hAnsiTheme="majorBidi" w:cstheme="majorBidi"/>
          <w:color w:val="0D0D0D"/>
        </w:rPr>
        <w:t xml:space="preserve">  (Fadillah, 2012). </w:t>
      </w:r>
      <w:r w:rsidRPr="00F9644E">
        <w:rPr>
          <w:rFonts w:asciiTheme="majorBidi" w:hAnsiTheme="majorBidi" w:cstheme="majorBidi"/>
          <w:color w:val="4F81BD" w:themeColor="accent1"/>
        </w:rPr>
        <w:t xml:space="preserve"> </w:t>
      </w:r>
      <w:r w:rsidRPr="00F9644E">
        <w:rPr>
          <w:rFonts w:asciiTheme="majorBidi" w:hAnsiTheme="majorBidi" w:cstheme="majorBidi"/>
        </w:rPr>
        <w:t xml:space="preserve">Permasalahan </w:t>
      </w:r>
      <w:proofErr w:type="gramStart"/>
      <w:r w:rsidRPr="00F9644E">
        <w:rPr>
          <w:rFonts w:asciiTheme="majorBidi" w:hAnsiTheme="majorBidi" w:cstheme="majorBidi"/>
        </w:rPr>
        <w:t>yang  masih</w:t>
      </w:r>
      <w:proofErr w:type="gramEnd"/>
      <w:r w:rsidRPr="00F9644E">
        <w:rPr>
          <w:rFonts w:asciiTheme="majorBidi" w:hAnsiTheme="majorBidi" w:cstheme="majorBidi"/>
        </w:rPr>
        <w:t xml:space="preserve"> rendah dalam penurunan daya ingat pada anak usia dini akan menghambat proses belajar pada anak, gangguan fungsi sosial dan aktivitas sehari-hari</w:t>
      </w:r>
      <w:r w:rsidRPr="00F9644E">
        <w:rPr>
          <w:rFonts w:asciiTheme="majorBidi" w:hAnsiTheme="majorBidi" w:cstheme="majorBidi"/>
          <w:color w:val="4F81BD" w:themeColor="accent1"/>
        </w:rPr>
        <w:t xml:space="preserve"> </w:t>
      </w:r>
      <w:r w:rsidRPr="00F9644E">
        <w:rPr>
          <w:rFonts w:asciiTheme="majorBidi" w:hAnsiTheme="majorBidi" w:cstheme="majorBidi"/>
        </w:rPr>
        <w:t xml:space="preserve">(Sari, 2015). </w:t>
      </w:r>
    </w:p>
    <w:p w:rsidR="00041B95" w:rsidRPr="00F9644E" w:rsidRDefault="00041B95" w:rsidP="00D11BC4">
      <w:pPr>
        <w:pStyle w:val="NoSpacing"/>
        <w:jc w:val="both"/>
        <w:rPr>
          <w:rFonts w:asciiTheme="majorBidi" w:hAnsiTheme="majorBidi" w:cstheme="majorBidi"/>
          <w:color w:val="4F81BD" w:themeColor="accent1"/>
        </w:rPr>
      </w:pPr>
    </w:p>
    <w:p w:rsidR="004A1883" w:rsidRDefault="008A4D2A" w:rsidP="00D11BC4">
      <w:pPr>
        <w:pStyle w:val="NoSpacing"/>
        <w:jc w:val="both"/>
        <w:rPr>
          <w:rFonts w:asciiTheme="majorBidi" w:hAnsiTheme="majorBidi" w:cstheme="majorBidi"/>
        </w:rPr>
      </w:pPr>
      <w:r w:rsidRPr="00F9644E">
        <w:rPr>
          <w:rFonts w:asciiTheme="majorBidi" w:hAnsiTheme="majorBidi" w:cstheme="majorBidi"/>
        </w:rPr>
        <w:t xml:space="preserve">UNICEF tahun 2017 didapatkan (25,5%) data 2,5 juta anak dengan keterlambatan   pertumbuhan dan perkembangan pada anak usia dibawah 5 tahun khususnya gangguan perkembangan motorik. </w:t>
      </w:r>
      <w:r w:rsidR="00C00887" w:rsidRPr="00F9644E">
        <w:rPr>
          <w:rFonts w:asciiTheme="majorBidi" w:hAnsiTheme="majorBidi" w:cstheme="majorBidi"/>
        </w:rPr>
        <w:t xml:space="preserve">Data di </w:t>
      </w:r>
      <w:r w:rsidRPr="00F9644E">
        <w:rPr>
          <w:rFonts w:asciiTheme="majorBidi" w:hAnsiTheme="majorBidi" w:cstheme="majorBidi"/>
        </w:rPr>
        <w:t>negara Thailand pada tahun 2015 didapatkan data persentase sebanyak 91,1 % pada anak usia 3 sampai 6 tahun (Riskesdas, 2018). Data nasional kemenkes RI pada tahun 2018 didapatkan data persentase sebanyak 88,3% pada anak usia 3 sampai 6 tahun di indonesia mengalami kelainan perkembangan  (Riskesdas, 2018). Jumlah perkembangan anak di Jawa Timur</w:t>
      </w:r>
      <w:r w:rsidR="00C00887" w:rsidRPr="00F9644E">
        <w:rPr>
          <w:rFonts w:asciiTheme="majorBidi" w:hAnsiTheme="majorBidi" w:cstheme="majorBidi"/>
        </w:rPr>
        <w:t xml:space="preserve"> usia 4 sampai 6 tahun mencapai</w:t>
      </w:r>
      <w:r w:rsidRPr="00F9644E">
        <w:rPr>
          <w:rFonts w:asciiTheme="majorBidi" w:hAnsiTheme="majorBidi" w:cstheme="majorBidi"/>
        </w:rPr>
        <w:t xml:space="preserve"> 90,6% (Riskesdes, 2018). </w:t>
      </w:r>
      <w:r w:rsidR="00C00887" w:rsidRPr="00F9644E">
        <w:rPr>
          <w:rFonts w:asciiTheme="majorBidi" w:hAnsiTheme="majorBidi" w:cstheme="majorBidi"/>
        </w:rPr>
        <w:t xml:space="preserve">Jumlah perkembangan anak usia 0 sampai 5 tahun di Kabupaten Jombang mencapai 76.584 (63,37%) jiwa dan jumlah anak yang mengalami keterlambatan perkembangan di Kecamatan Perak mencapai 3.221 (67,84%) jiwa dari total anak usia dini di </w:t>
      </w:r>
    </w:p>
    <w:p w:rsidR="004A1883" w:rsidRDefault="004A1883" w:rsidP="00D11BC4">
      <w:pPr>
        <w:pStyle w:val="NoSpacing"/>
        <w:jc w:val="both"/>
        <w:rPr>
          <w:rFonts w:asciiTheme="majorBidi" w:hAnsiTheme="majorBidi" w:cstheme="majorBidi"/>
        </w:rPr>
      </w:pPr>
    </w:p>
    <w:p w:rsidR="004A1883" w:rsidRDefault="004A1883" w:rsidP="00D11BC4">
      <w:pPr>
        <w:pStyle w:val="NoSpacing"/>
        <w:jc w:val="both"/>
        <w:rPr>
          <w:rFonts w:asciiTheme="majorBidi" w:hAnsiTheme="majorBidi" w:cstheme="majorBidi"/>
        </w:rPr>
      </w:pPr>
    </w:p>
    <w:p w:rsidR="00C00887" w:rsidRPr="00F9644E" w:rsidRDefault="00C00887" w:rsidP="00D11BC4">
      <w:pPr>
        <w:pStyle w:val="NoSpacing"/>
        <w:jc w:val="both"/>
        <w:rPr>
          <w:rFonts w:asciiTheme="majorBidi" w:hAnsiTheme="majorBidi" w:cstheme="majorBidi"/>
        </w:rPr>
      </w:pPr>
      <w:r w:rsidRPr="00F9644E">
        <w:rPr>
          <w:rFonts w:asciiTheme="majorBidi" w:hAnsiTheme="majorBidi" w:cstheme="majorBidi"/>
        </w:rPr>
        <w:t>Kabupaten Jombang (Dinkes Kabupaten Jombang, 2018). Setelah dilakukan studi pendahuluan di TK Budi Utomo di Desa Gading Kecamatan Perak Kabupaten Jombang, ketika peneliti mengikuti jam belajar di kelas A dan B dari 10 siswa, 5 siswa yang mengatakan lupa, apa yang baru saja dipelajari dengan gurunya.</w:t>
      </w:r>
    </w:p>
    <w:p w:rsidR="00041B95" w:rsidRPr="00F9644E" w:rsidRDefault="00041B95" w:rsidP="00D11BC4">
      <w:pPr>
        <w:pStyle w:val="NoSpacing"/>
        <w:jc w:val="both"/>
        <w:rPr>
          <w:rFonts w:asciiTheme="majorBidi" w:hAnsiTheme="majorBidi" w:cstheme="majorBidi"/>
          <w:color w:val="4F81BD" w:themeColor="accent1"/>
        </w:rPr>
      </w:pPr>
    </w:p>
    <w:p w:rsidR="00041B95" w:rsidRDefault="00C00887" w:rsidP="00D11BC4">
      <w:pPr>
        <w:pStyle w:val="NoSpacing"/>
        <w:jc w:val="both"/>
        <w:rPr>
          <w:rFonts w:asciiTheme="majorBidi" w:hAnsiTheme="majorBidi" w:cstheme="majorBidi"/>
        </w:rPr>
      </w:pPr>
      <w:r w:rsidRPr="00F9644E">
        <w:rPr>
          <w:rFonts w:asciiTheme="majorBidi" w:hAnsiTheme="majorBidi" w:cstheme="majorBidi"/>
        </w:rPr>
        <w:t xml:space="preserve">Faktor yang menghambat proses perkembangan otak pada anak, antara lain faktor dari dalam dan faktor dari luar. Faktor lingkungan juga bisa mempengaruhi perkembangan pada anak seperti psikologis, gizi, stimulasi anak terhadap keluarga yang kurang menyediakan alat bermain, belajar dan kurangnya berinteraksi anak terhadap lingkungan sekitar (Atien, 2014). Dalam proses pembelajaran dan peningkatan prestasi pada anak usia dini, daya ingat juga sangat penting bagi anak. Daya ingat yang kurang akan mengakibatkan prestasi anak menurun, sehingga menyebabkan rasa percaya diri anak rendah akibat </w:t>
      </w:r>
      <w:proofErr w:type="gramStart"/>
      <w:r w:rsidRPr="00F9644E">
        <w:rPr>
          <w:rFonts w:asciiTheme="majorBidi" w:hAnsiTheme="majorBidi" w:cstheme="majorBidi"/>
        </w:rPr>
        <w:t>kalah  bersaing</w:t>
      </w:r>
      <w:proofErr w:type="gramEnd"/>
      <w:r w:rsidRPr="00F9644E">
        <w:rPr>
          <w:rFonts w:asciiTheme="majorBidi" w:hAnsiTheme="majorBidi" w:cstheme="majorBidi"/>
        </w:rPr>
        <w:t xml:space="preserve"> dengan teman sebayanya (Atien, 2014). Pada hakikatnya daya ingat sangat berhubungan langsung dengan anak melalui pengalaman yang pernah terjadi, melatih daya ingat anak hendaknya dilakukan sejak usia dini melalui kegiatan pembiasaan yang menyenangkan agar anak memiliki daya ingat yang kuat, untuk itu perlu diciptakan suasana pembelajaran yang inovatif dengan metode senam otak (Khodijah, 2016). Senam otak dapat digunakan untuk membantu pelajar agar lebih siap menerima pelajaran, memperbaiki rentang konsentrasi, meningkatkan fokus dan daya ingat, memperbaiki kemampuan berinteraksi sosial, dan mengendalikan emosi (Dennison, 2009). </w:t>
      </w:r>
    </w:p>
    <w:p w:rsidR="00D11BC4" w:rsidRPr="00F9644E" w:rsidRDefault="00D11BC4" w:rsidP="00D11BC4">
      <w:pPr>
        <w:pStyle w:val="NoSpacing"/>
        <w:jc w:val="both"/>
        <w:rPr>
          <w:rFonts w:asciiTheme="majorBidi" w:hAnsiTheme="majorBidi" w:cstheme="majorBidi"/>
        </w:rPr>
      </w:pPr>
    </w:p>
    <w:p w:rsidR="008A4D2A" w:rsidRDefault="00C00887" w:rsidP="00D11BC4">
      <w:pPr>
        <w:pStyle w:val="NoSpacing"/>
        <w:jc w:val="both"/>
        <w:rPr>
          <w:rFonts w:asciiTheme="majorBidi" w:hAnsiTheme="majorBidi" w:cstheme="majorBidi"/>
        </w:rPr>
      </w:pPr>
      <w:r w:rsidRPr="00F9644E">
        <w:rPr>
          <w:rFonts w:asciiTheme="majorBidi" w:hAnsiTheme="majorBidi" w:cstheme="majorBidi"/>
        </w:rPr>
        <w:t xml:space="preserve">Tujuan penelitian ini untuk menganalisa pengaruh senam otak </w:t>
      </w:r>
      <w:r w:rsidRPr="00F9644E">
        <w:rPr>
          <w:rFonts w:asciiTheme="majorBidi" w:hAnsiTheme="majorBidi" w:cstheme="majorBidi"/>
          <w:i/>
          <w:iCs/>
        </w:rPr>
        <w:t>(Brain gym)</w:t>
      </w:r>
      <w:r w:rsidRPr="00F9644E">
        <w:rPr>
          <w:rFonts w:asciiTheme="majorBidi" w:hAnsiTheme="majorBidi" w:cstheme="majorBidi"/>
        </w:rPr>
        <w:t xml:space="preserve"> terhadap </w:t>
      </w:r>
      <w:r w:rsidRPr="00F9644E">
        <w:rPr>
          <w:rFonts w:asciiTheme="majorBidi" w:hAnsiTheme="majorBidi" w:cstheme="majorBidi"/>
        </w:rPr>
        <w:lastRenderedPageBreak/>
        <w:t xml:space="preserve">daya ingat pada anak </w:t>
      </w:r>
      <w:proofErr w:type="gramStart"/>
      <w:r w:rsidRPr="00F9644E">
        <w:rPr>
          <w:rFonts w:asciiTheme="majorBidi" w:hAnsiTheme="majorBidi" w:cstheme="majorBidi"/>
        </w:rPr>
        <w:t>usia</w:t>
      </w:r>
      <w:proofErr w:type="gramEnd"/>
      <w:r w:rsidRPr="00F9644E">
        <w:rPr>
          <w:rFonts w:asciiTheme="majorBidi" w:hAnsiTheme="majorBidi" w:cstheme="majorBidi"/>
        </w:rPr>
        <w:t xml:space="preserve"> prasekolah (usia 4-6 tahun) di TK Budi Utomo Desa Gading Kecamatan Perak Kabupaten Jombang.</w:t>
      </w:r>
    </w:p>
    <w:p w:rsidR="006B6BF5" w:rsidRPr="00F9644E" w:rsidRDefault="006B6BF5" w:rsidP="00D11BC4">
      <w:pPr>
        <w:pStyle w:val="NoSpacing"/>
        <w:jc w:val="both"/>
        <w:rPr>
          <w:rFonts w:asciiTheme="majorBidi" w:hAnsiTheme="majorBidi" w:cstheme="majorBidi"/>
        </w:rPr>
      </w:pPr>
    </w:p>
    <w:p w:rsidR="009D18C6" w:rsidRPr="00F9644E" w:rsidRDefault="009D18C6" w:rsidP="00D11BC4">
      <w:pPr>
        <w:pStyle w:val="NoSpacing"/>
        <w:jc w:val="both"/>
        <w:rPr>
          <w:rFonts w:asciiTheme="majorBidi" w:hAnsiTheme="majorBidi" w:cstheme="majorBidi"/>
          <w:shd w:val="clear" w:color="auto" w:fill="FFFFFF"/>
        </w:rPr>
      </w:pPr>
    </w:p>
    <w:p w:rsidR="001746BE" w:rsidRPr="001746BE" w:rsidRDefault="00624490" w:rsidP="001746BE">
      <w:pPr>
        <w:pStyle w:val="NoSpacing"/>
        <w:spacing w:line="480" w:lineRule="auto"/>
        <w:jc w:val="both"/>
        <w:rPr>
          <w:rFonts w:asciiTheme="majorBidi" w:hAnsiTheme="majorBidi" w:cstheme="majorBidi"/>
          <w:b/>
          <w:bCs/>
          <w:shd w:val="clear" w:color="auto" w:fill="FFFFFF"/>
        </w:rPr>
      </w:pPr>
      <w:r w:rsidRPr="00F9644E">
        <w:rPr>
          <w:rFonts w:asciiTheme="majorBidi" w:hAnsiTheme="majorBidi" w:cstheme="majorBidi"/>
          <w:b/>
          <w:bCs/>
          <w:shd w:val="clear" w:color="auto" w:fill="FFFFFF"/>
        </w:rPr>
        <w:t>BAHAN DAN METODE PENELITIA</w:t>
      </w:r>
      <w:r w:rsidR="001746BE">
        <w:rPr>
          <w:rFonts w:asciiTheme="majorBidi" w:hAnsiTheme="majorBidi" w:cstheme="majorBidi"/>
          <w:b/>
          <w:bCs/>
          <w:shd w:val="clear" w:color="auto" w:fill="FFFFFF"/>
        </w:rPr>
        <w:t>N</w:t>
      </w:r>
    </w:p>
    <w:p w:rsidR="00837958" w:rsidRDefault="00837958" w:rsidP="00D11BC4">
      <w:pPr>
        <w:pStyle w:val="NoSpacing"/>
        <w:jc w:val="both"/>
        <w:rPr>
          <w:rFonts w:asciiTheme="majorBidi" w:hAnsiTheme="majorBidi" w:cstheme="majorBidi"/>
        </w:rPr>
      </w:pPr>
      <w:r w:rsidRPr="00F9644E">
        <w:rPr>
          <w:rFonts w:asciiTheme="majorBidi" w:hAnsiTheme="majorBidi" w:cstheme="majorBidi"/>
        </w:rPr>
        <w:t xml:space="preserve">Desain penelitian ini adalah analiik menggunakan </w:t>
      </w:r>
      <w:r w:rsidRPr="00F9644E">
        <w:rPr>
          <w:rFonts w:asciiTheme="majorBidi" w:hAnsiTheme="majorBidi" w:cstheme="majorBidi"/>
          <w:i/>
          <w:iCs/>
        </w:rPr>
        <w:t>pra eksperiment</w:t>
      </w:r>
      <w:r w:rsidRPr="00F9644E">
        <w:rPr>
          <w:rFonts w:asciiTheme="majorBidi" w:hAnsiTheme="majorBidi" w:cstheme="majorBidi"/>
        </w:rPr>
        <w:t xml:space="preserve"> dengan </w:t>
      </w:r>
      <w:r w:rsidRPr="00F9644E">
        <w:rPr>
          <w:rFonts w:asciiTheme="majorBidi" w:hAnsiTheme="majorBidi" w:cstheme="majorBidi"/>
          <w:i/>
          <w:iCs/>
        </w:rPr>
        <w:t xml:space="preserve">one grup pre post test design. </w:t>
      </w:r>
      <w:r w:rsidRPr="00F9644E">
        <w:rPr>
          <w:rFonts w:asciiTheme="majorBidi" w:hAnsiTheme="majorBidi" w:cstheme="majorBidi"/>
        </w:rPr>
        <w:t xml:space="preserve">Populasi dalam penelitian ini adalah anak TK </w:t>
      </w:r>
      <w:r w:rsidR="0031447B" w:rsidRPr="00F9644E">
        <w:rPr>
          <w:rFonts w:asciiTheme="majorBidi" w:hAnsiTheme="majorBidi" w:cstheme="majorBidi"/>
        </w:rPr>
        <w:t>Budi Utomo</w:t>
      </w:r>
      <w:r w:rsidRPr="00F9644E">
        <w:rPr>
          <w:rFonts w:asciiTheme="majorBidi" w:hAnsiTheme="majorBidi" w:cstheme="majorBidi"/>
        </w:rPr>
        <w:t xml:space="preserve"> di Desa </w:t>
      </w:r>
      <w:r w:rsidR="0031447B" w:rsidRPr="00F9644E">
        <w:rPr>
          <w:rFonts w:asciiTheme="majorBidi" w:hAnsiTheme="majorBidi" w:cstheme="majorBidi"/>
        </w:rPr>
        <w:t xml:space="preserve">Gading Kecamatan </w:t>
      </w:r>
      <w:r w:rsidRPr="00F9644E">
        <w:rPr>
          <w:rFonts w:asciiTheme="majorBidi" w:hAnsiTheme="majorBidi" w:cstheme="majorBidi"/>
        </w:rPr>
        <w:t>Pe</w:t>
      </w:r>
      <w:r w:rsidR="0031447B" w:rsidRPr="00F9644E">
        <w:rPr>
          <w:rFonts w:asciiTheme="majorBidi" w:hAnsiTheme="majorBidi" w:cstheme="majorBidi"/>
        </w:rPr>
        <w:t>rak Kabupaten Jombang sebesar 31</w:t>
      </w:r>
      <w:r w:rsidRPr="00F9644E">
        <w:rPr>
          <w:rFonts w:asciiTheme="majorBidi" w:hAnsiTheme="majorBidi" w:cstheme="majorBidi"/>
        </w:rPr>
        <w:t xml:space="preserve"> responden. Teknik sampel yang digunakan </w:t>
      </w:r>
      <w:r w:rsidRPr="00F9644E">
        <w:rPr>
          <w:rFonts w:asciiTheme="majorBidi" w:hAnsiTheme="majorBidi" w:cstheme="majorBidi"/>
          <w:i/>
          <w:iCs/>
        </w:rPr>
        <w:t xml:space="preserve">proposional random sampling </w:t>
      </w:r>
      <w:r w:rsidRPr="00F9644E">
        <w:rPr>
          <w:rFonts w:asciiTheme="majorBidi" w:hAnsiTheme="majorBidi" w:cstheme="majorBidi"/>
        </w:rPr>
        <w:t xml:space="preserve">Variabel independen </w:t>
      </w:r>
      <w:r w:rsidR="0031447B" w:rsidRPr="00F9644E">
        <w:rPr>
          <w:rFonts w:asciiTheme="majorBidi" w:hAnsiTheme="majorBidi" w:cstheme="majorBidi"/>
        </w:rPr>
        <w:t xml:space="preserve">penelitian ini senam otak </w:t>
      </w:r>
      <w:r w:rsidR="0031447B" w:rsidRPr="00F9644E">
        <w:rPr>
          <w:rFonts w:asciiTheme="majorBidi" w:hAnsiTheme="majorBidi" w:cstheme="majorBidi"/>
          <w:i/>
          <w:iCs/>
        </w:rPr>
        <w:t>(Brain gym)</w:t>
      </w:r>
      <w:r w:rsidR="0031447B" w:rsidRPr="00F9644E">
        <w:rPr>
          <w:rFonts w:asciiTheme="majorBidi" w:hAnsiTheme="majorBidi" w:cstheme="majorBidi"/>
        </w:rPr>
        <w:t xml:space="preserve"> dan variabel dependen anak usia prasekolah (usia 4-6 tahun)</w:t>
      </w:r>
      <w:r w:rsidRPr="00F9644E">
        <w:rPr>
          <w:rFonts w:asciiTheme="majorBidi" w:hAnsiTheme="majorBidi" w:cstheme="majorBidi"/>
        </w:rPr>
        <w:t xml:space="preserve">. Pengumpulan data menggunakan </w:t>
      </w:r>
      <w:r w:rsidR="0031447B" w:rsidRPr="00F9644E">
        <w:rPr>
          <w:rFonts w:asciiTheme="majorBidi" w:hAnsiTheme="majorBidi" w:cstheme="majorBidi"/>
        </w:rPr>
        <w:t xml:space="preserve">tesWPPSI </w:t>
      </w:r>
      <w:r w:rsidR="0031447B" w:rsidRPr="00F9644E">
        <w:rPr>
          <w:rFonts w:asciiTheme="majorBidi" w:hAnsiTheme="majorBidi" w:cstheme="majorBidi"/>
          <w:i/>
          <w:iCs/>
        </w:rPr>
        <w:t>(Wechsler Primery Preschool Intelegence)</w:t>
      </w:r>
      <w:r w:rsidR="0031447B" w:rsidRPr="00F9644E">
        <w:rPr>
          <w:rFonts w:asciiTheme="majorBidi" w:hAnsiTheme="majorBidi" w:cstheme="majorBidi"/>
        </w:rPr>
        <w:t xml:space="preserve">. Pengolahan </w:t>
      </w:r>
      <w:r w:rsidRPr="00F9644E">
        <w:rPr>
          <w:rFonts w:asciiTheme="majorBidi" w:hAnsiTheme="majorBidi" w:cstheme="majorBidi"/>
        </w:rPr>
        <w:t xml:space="preserve">data menggunakan </w:t>
      </w:r>
      <w:r w:rsidRPr="00F9644E">
        <w:rPr>
          <w:rFonts w:asciiTheme="majorBidi" w:hAnsiTheme="majorBidi" w:cstheme="majorBidi"/>
          <w:i/>
          <w:iCs/>
        </w:rPr>
        <w:t>editing</w:t>
      </w:r>
      <w:proofErr w:type="gramStart"/>
      <w:r w:rsidRPr="00F9644E">
        <w:rPr>
          <w:rFonts w:asciiTheme="majorBidi" w:hAnsiTheme="majorBidi" w:cstheme="majorBidi"/>
          <w:i/>
          <w:iCs/>
        </w:rPr>
        <w:t>,coding</w:t>
      </w:r>
      <w:proofErr w:type="gramEnd"/>
      <w:r w:rsidRPr="00F9644E">
        <w:rPr>
          <w:rFonts w:asciiTheme="majorBidi" w:hAnsiTheme="majorBidi" w:cstheme="majorBidi"/>
          <w:i/>
          <w:iCs/>
        </w:rPr>
        <w:t>, skoring, tabulating</w:t>
      </w:r>
      <w:r w:rsidRPr="00F9644E">
        <w:rPr>
          <w:rFonts w:asciiTheme="majorBidi" w:hAnsiTheme="majorBidi" w:cstheme="majorBidi"/>
        </w:rPr>
        <w:t xml:space="preserve">. Analisis mengggunakan uji </w:t>
      </w:r>
      <w:r w:rsidRPr="00F9644E">
        <w:rPr>
          <w:rFonts w:asciiTheme="majorBidi" w:hAnsiTheme="majorBidi" w:cstheme="majorBidi"/>
          <w:i/>
          <w:iCs/>
        </w:rPr>
        <w:t>Wilcoxon</w:t>
      </w:r>
      <w:r w:rsidRPr="00F9644E">
        <w:rPr>
          <w:rFonts w:asciiTheme="majorBidi" w:hAnsiTheme="majorBidi" w:cstheme="majorBidi"/>
        </w:rPr>
        <w:t>.</w:t>
      </w:r>
    </w:p>
    <w:p w:rsidR="006B6BF5" w:rsidRDefault="006B6BF5" w:rsidP="00D11BC4">
      <w:pPr>
        <w:pStyle w:val="NoSpacing"/>
        <w:jc w:val="both"/>
        <w:rPr>
          <w:rFonts w:asciiTheme="majorBidi" w:hAnsiTheme="majorBidi" w:cstheme="majorBidi"/>
        </w:rPr>
      </w:pPr>
    </w:p>
    <w:p w:rsidR="00F9644E" w:rsidRPr="00F9644E" w:rsidRDefault="00F9644E" w:rsidP="00D11BC4">
      <w:pPr>
        <w:pStyle w:val="NoSpacing"/>
        <w:jc w:val="both"/>
        <w:rPr>
          <w:rFonts w:asciiTheme="majorBidi" w:hAnsiTheme="majorBidi" w:cstheme="majorBidi"/>
        </w:rPr>
      </w:pPr>
    </w:p>
    <w:p w:rsidR="00624490" w:rsidRPr="004A1883" w:rsidRDefault="00624490" w:rsidP="001746BE">
      <w:pPr>
        <w:pStyle w:val="NoSpacing"/>
        <w:spacing w:line="480" w:lineRule="auto"/>
        <w:jc w:val="both"/>
        <w:rPr>
          <w:rFonts w:asciiTheme="majorBidi" w:hAnsiTheme="majorBidi" w:cstheme="majorBidi"/>
          <w:b/>
          <w:bCs/>
          <w:shd w:val="clear" w:color="auto" w:fill="FFFFFF"/>
        </w:rPr>
      </w:pPr>
      <w:r w:rsidRPr="00F9644E">
        <w:rPr>
          <w:rFonts w:asciiTheme="majorBidi" w:hAnsiTheme="majorBidi" w:cstheme="majorBidi"/>
          <w:b/>
          <w:bCs/>
          <w:shd w:val="clear" w:color="auto" w:fill="FFFFFF"/>
        </w:rPr>
        <w:t>HASIL PENELITIAN</w:t>
      </w:r>
    </w:p>
    <w:p w:rsidR="00837958" w:rsidRPr="00F9644E" w:rsidRDefault="00821232" w:rsidP="00D11BC4">
      <w:pPr>
        <w:pStyle w:val="NoSpacing"/>
        <w:jc w:val="both"/>
        <w:rPr>
          <w:rFonts w:asciiTheme="majorBidi" w:hAnsiTheme="majorBidi" w:cstheme="majorBidi"/>
        </w:rPr>
      </w:pPr>
      <w:r w:rsidRPr="00F9644E">
        <w:rPr>
          <w:rFonts w:asciiTheme="majorBidi" w:hAnsiTheme="majorBidi" w:cstheme="majorBidi"/>
        </w:rPr>
        <w:t xml:space="preserve">Tabel </w:t>
      </w:r>
      <w:r w:rsidR="00624490" w:rsidRPr="00F9644E">
        <w:rPr>
          <w:rFonts w:asciiTheme="majorBidi" w:hAnsiTheme="majorBidi" w:cstheme="majorBidi"/>
        </w:rPr>
        <w:t xml:space="preserve">1 </w:t>
      </w:r>
      <w:r w:rsidRPr="00F9644E">
        <w:rPr>
          <w:rFonts w:asciiTheme="majorBidi" w:hAnsiTheme="majorBidi" w:cstheme="majorBidi"/>
        </w:rPr>
        <w:t>D</w:t>
      </w:r>
      <w:r w:rsidR="0031447B" w:rsidRPr="00F9644E">
        <w:rPr>
          <w:rFonts w:asciiTheme="majorBidi" w:hAnsiTheme="majorBidi" w:cstheme="majorBidi"/>
        </w:rPr>
        <w:t>istribusi frekuensi daya ingat</w:t>
      </w:r>
      <w:r w:rsidRPr="00F9644E">
        <w:rPr>
          <w:rFonts w:asciiTheme="majorBidi" w:hAnsiTheme="majorBidi" w:cstheme="majorBidi"/>
        </w:rPr>
        <w:t xml:space="preserve"> pada anak </w:t>
      </w:r>
      <w:r w:rsidR="0031447B" w:rsidRPr="00F9644E">
        <w:rPr>
          <w:rFonts w:asciiTheme="majorBidi" w:hAnsiTheme="majorBidi" w:cstheme="majorBidi"/>
        </w:rPr>
        <w:t xml:space="preserve">usia prasekolah (usia 4-6 tahun) </w:t>
      </w:r>
      <w:r w:rsidRPr="00F9644E">
        <w:rPr>
          <w:rFonts w:asciiTheme="majorBidi" w:hAnsiTheme="majorBidi" w:cstheme="majorBidi"/>
        </w:rPr>
        <w:t xml:space="preserve">sebelum diterapkan </w:t>
      </w:r>
      <w:r w:rsidR="0031447B" w:rsidRPr="00F9644E">
        <w:rPr>
          <w:rFonts w:asciiTheme="majorBidi" w:hAnsiTheme="majorBidi" w:cstheme="majorBidi"/>
        </w:rPr>
        <w:t xml:space="preserve">sena otak </w:t>
      </w:r>
      <w:r w:rsidR="0031447B" w:rsidRPr="00F9644E">
        <w:rPr>
          <w:rFonts w:asciiTheme="majorBidi" w:hAnsiTheme="majorBidi" w:cstheme="majorBidi"/>
          <w:i/>
          <w:iCs/>
        </w:rPr>
        <w:t>(Brain gym)</w:t>
      </w:r>
      <w:r w:rsidRPr="00F9644E">
        <w:rPr>
          <w:rFonts w:asciiTheme="majorBidi" w:hAnsiTheme="majorBidi" w:cstheme="majorBidi"/>
        </w:rPr>
        <w:t xml:space="preserve"> di TK </w:t>
      </w:r>
      <w:r w:rsidR="0031447B" w:rsidRPr="00F9644E">
        <w:rPr>
          <w:rFonts w:asciiTheme="majorBidi" w:hAnsiTheme="majorBidi" w:cstheme="majorBidi"/>
        </w:rPr>
        <w:t>Budi Utomo</w:t>
      </w:r>
      <w:r w:rsidRPr="00F9644E">
        <w:rPr>
          <w:rFonts w:asciiTheme="majorBidi" w:hAnsiTheme="majorBidi" w:cstheme="majorBidi"/>
        </w:rPr>
        <w:t xml:space="preserve"> di Desa </w:t>
      </w:r>
      <w:r w:rsidR="0031447B" w:rsidRPr="00F9644E">
        <w:rPr>
          <w:rFonts w:asciiTheme="majorBidi" w:hAnsiTheme="majorBidi" w:cstheme="majorBidi"/>
        </w:rPr>
        <w:t xml:space="preserve">Gading Kecamatan </w:t>
      </w:r>
      <w:r w:rsidRPr="00F9644E">
        <w:rPr>
          <w:rFonts w:asciiTheme="majorBidi" w:hAnsiTheme="majorBidi" w:cstheme="majorBidi"/>
        </w:rPr>
        <w:t>Perak Kabupaten Jombang pada 17 Juni sampai 22 Juni 2019.</w:t>
      </w:r>
    </w:p>
    <w:p w:rsidR="003E6963" w:rsidRPr="00F9644E" w:rsidRDefault="003E6963" w:rsidP="00D11BC4">
      <w:pPr>
        <w:pStyle w:val="NoSpacing"/>
        <w:jc w:val="both"/>
        <w:rPr>
          <w:rFonts w:asciiTheme="majorBidi" w:hAnsiTheme="majorBidi" w:cstheme="majorBidi"/>
        </w:rPr>
      </w:pPr>
    </w:p>
    <w:tbl>
      <w:tblPr>
        <w:tblStyle w:val="TableGrid"/>
        <w:tblW w:w="0" w:type="auto"/>
        <w:tblInd w:w="108" w:type="dxa"/>
        <w:tblLook w:val="04A0" w:firstRow="1" w:lastRow="0" w:firstColumn="1" w:lastColumn="0" w:noHBand="0" w:noVBand="1"/>
      </w:tblPr>
      <w:tblGrid>
        <w:gridCol w:w="1560"/>
        <w:gridCol w:w="1122"/>
        <w:gridCol w:w="1146"/>
      </w:tblGrid>
      <w:tr w:rsidR="003E6963" w:rsidRPr="00F9644E" w:rsidTr="003E6963">
        <w:tc>
          <w:tcPr>
            <w:tcW w:w="1560"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Daya ingat</w:t>
            </w:r>
          </w:p>
        </w:tc>
        <w:tc>
          <w:tcPr>
            <w:tcW w:w="1122"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Frekuensi</w:t>
            </w:r>
          </w:p>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(f)</w:t>
            </w:r>
          </w:p>
        </w:tc>
        <w:tc>
          <w:tcPr>
            <w:tcW w:w="1146"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Presentase</w:t>
            </w:r>
          </w:p>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w:t>
            </w:r>
          </w:p>
        </w:tc>
      </w:tr>
      <w:tr w:rsidR="003E6963" w:rsidRPr="00F9644E" w:rsidTr="003E6963">
        <w:tc>
          <w:tcPr>
            <w:tcW w:w="1560"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Very superior</w:t>
            </w:r>
          </w:p>
        </w:tc>
        <w:tc>
          <w:tcPr>
            <w:tcW w:w="1122"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0</w:t>
            </w:r>
          </w:p>
        </w:tc>
        <w:tc>
          <w:tcPr>
            <w:tcW w:w="1146"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0</w:t>
            </w:r>
          </w:p>
        </w:tc>
      </w:tr>
      <w:tr w:rsidR="003E6963" w:rsidRPr="00F9644E" w:rsidTr="003E6963">
        <w:tc>
          <w:tcPr>
            <w:tcW w:w="1560"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Superior</w:t>
            </w:r>
          </w:p>
        </w:tc>
        <w:tc>
          <w:tcPr>
            <w:tcW w:w="1122"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0</w:t>
            </w:r>
          </w:p>
        </w:tc>
        <w:tc>
          <w:tcPr>
            <w:tcW w:w="1146"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0</w:t>
            </w:r>
          </w:p>
        </w:tc>
      </w:tr>
      <w:tr w:rsidR="003E6963" w:rsidRPr="00F9644E" w:rsidTr="003E6963">
        <w:tc>
          <w:tcPr>
            <w:tcW w:w="1560"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Bright normal</w:t>
            </w:r>
          </w:p>
        </w:tc>
        <w:tc>
          <w:tcPr>
            <w:tcW w:w="1122"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2</w:t>
            </w:r>
          </w:p>
        </w:tc>
        <w:tc>
          <w:tcPr>
            <w:tcW w:w="1146"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6.5</w:t>
            </w:r>
          </w:p>
        </w:tc>
      </w:tr>
      <w:tr w:rsidR="003E6963" w:rsidRPr="00F9644E" w:rsidTr="003E6963">
        <w:tc>
          <w:tcPr>
            <w:tcW w:w="1560"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Average</w:t>
            </w:r>
          </w:p>
        </w:tc>
        <w:tc>
          <w:tcPr>
            <w:tcW w:w="1122"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11</w:t>
            </w:r>
          </w:p>
        </w:tc>
        <w:tc>
          <w:tcPr>
            <w:tcW w:w="1146"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35,5</w:t>
            </w:r>
          </w:p>
        </w:tc>
      </w:tr>
      <w:tr w:rsidR="003E6963" w:rsidRPr="00F9644E" w:rsidTr="003E6963">
        <w:tc>
          <w:tcPr>
            <w:tcW w:w="1560"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Dull normal</w:t>
            </w:r>
          </w:p>
        </w:tc>
        <w:tc>
          <w:tcPr>
            <w:tcW w:w="1122"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14</w:t>
            </w:r>
          </w:p>
        </w:tc>
        <w:tc>
          <w:tcPr>
            <w:tcW w:w="1146"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45,2</w:t>
            </w:r>
          </w:p>
        </w:tc>
      </w:tr>
      <w:tr w:rsidR="003E6963" w:rsidRPr="00F9644E" w:rsidTr="003E6963">
        <w:tc>
          <w:tcPr>
            <w:tcW w:w="1560"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Borderline</w:t>
            </w:r>
          </w:p>
        </w:tc>
        <w:tc>
          <w:tcPr>
            <w:tcW w:w="1122"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4</w:t>
            </w:r>
          </w:p>
        </w:tc>
        <w:tc>
          <w:tcPr>
            <w:tcW w:w="1146"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12,9</w:t>
            </w:r>
          </w:p>
        </w:tc>
      </w:tr>
      <w:tr w:rsidR="003E6963" w:rsidRPr="00F9644E" w:rsidTr="003E6963">
        <w:tc>
          <w:tcPr>
            <w:tcW w:w="1560"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Mental defective</w:t>
            </w:r>
          </w:p>
        </w:tc>
        <w:tc>
          <w:tcPr>
            <w:tcW w:w="1122"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0</w:t>
            </w:r>
          </w:p>
        </w:tc>
        <w:tc>
          <w:tcPr>
            <w:tcW w:w="1146"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0</w:t>
            </w:r>
          </w:p>
        </w:tc>
      </w:tr>
      <w:tr w:rsidR="003E6963" w:rsidRPr="00F9644E" w:rsidTr="003E6963">
        <w:tc>
          <w:tcPr>
            <w:tcW w:w="1560" w:type="dxa"/>
          </w:tcPr>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 xml:space="preserve">Total </w:t>
            </w:r>
          </w:p>
        </w:tc>
        <w:tc>
          <w:tcPr>
            <w:tcW w:w="1122" w:type="dxa"/>
          </w:tcPr>
          <w:p w:rsidR="003E6963" w:rsidRPr="00F9644E" w:rsidRDefault="00EB167D" w:rsidP="00D11BC4">
            <w:pPr>
              <w:pStyle w:val="NoSpacing"/>
              <w:jc w:val="both"/>
              <w:rPr>
                <w:rFonts w:asciiTheme="majorBidi" w:hAnsiTheme="majorBidi" w:cstheme="majorBidi"/>
              </w:rPr>
            </w:pPr>
            <w:r w:rsidRPr="00F9644E">
              <w:rPr>
                <w:rFonts w:asciiTheme="majorBidi" w:hAnsiTheme="majorBidi" w:cstheme="majorBidi"/>
              </w:rPr>
              <w:t>31</w:t>
            </w:r>
          </w:p>
        </w:tc>
        <w:tc>
          <w:tcPr>
            <w:tcW w:w="1146" w:type="dxa"/>
          </w:tcPr>
          <w:p w:rsidR="003E6963" w:rsidRPr="00F9644E" w:rsidRDefault="00EB167D" w:rsidP="00D11BC4">
            <w:pPr>
              <w:pStyle w:val="NoSpacing"/>
              <w:jc w:val="both"/>
              <w:rPr>
                <w:rFonts w:asciiTheme="majorBidi" w:hAnsiTheme="majorBidi" w:cstheme="majorBidi"/>
              </w:rPr>
            </w:pPr>
            <w:r w:rsidRPr="00F9644E">
              <w:rPr>
                <w:rFonts w:asciiTheme="majorBidi" w:hAnsiTheme="majorBidi" w:cstheme="majorBidi"/>
              </w:rPr>
              <w:t>100.0</w:t>
            </w:r>
          </w:p>
        </w:tc>
      </w:tr>
    </w:tbl>
    <w:p w:rsidR="009D18C6" w:rsidRPr="00F9644E" w:rsidRDefault="00B70B84" w:rsidP="00D11BC4">
      <w:pPr>
        <w:pStyle w:val="NoSpacing"/>
        <w:jc w:val="both"/>
        <w:rPr>
          <w:rFonts w:asciiTheme="majorBidi" w:hAnsiTheme="majorBidi" w:cstheme="majorBidi"/>
        </w:rPr>
      </w:pPr>
      <w:proofErr w:type="gramStart"/>
      <w:r w:rsidRPr="00F9644E">
        <w:rPr>
          <w:rFonts w:asciiTheme="majorBidi" w:hAnsiTheme="majorBidi" w:cstheme="majorBidi"/>
        </w:rPr>
        <w:t>Sumber :</w:t>
      </w:r>
      <w:proofErr w:type="gramEnd"/>
      <w:r w:rsidRPr="00F9644E">
        <w:rPr>
          <w:rFonts w:asciiTheme="majorBidi" w:hAnsiTheme="majorBidi" w:cstheme="majorBidi"/>
        </w:rPr>
        <w:t xml:space="preserve"> Data P</w:t>
      </w:r>
      <w:r w:rsidR="00837958" w:rsidRPr="00F9644E">
        <w:rPr>
          <w:rFonts w:asciiTheme="majorBidi" w:hAnsiTheme="majorBidi" w:cstheme="majorBidi"/>
        </w:rPr>
        <w:t>rimer 2019</w:t>
      </w:r>
    </w:p>
    <w:p w:rsidR="00D83850" w:rsidRPr="00F9644E" w:rsidRDefault="00D83850" w:rsidP="00D11BC4">
      <w:pPr>
        <w:pStyle w:val="NoSpacing"/>
        <w:jc w:val="both"/>
        <w:rPr>
          <w:rFonts w:asciiTheme="majorBidi" w:hAnsiTheme="majorBidi" w:cstheme="majorBidi"/>
        </w:rPr>
      </w:pPr>
      <w:r w:rsidRPr="00F9644E">
        <w:rPr>
          <w:rFonts w:asciiTheme="majorBidi" w:hAnsiTheme="majorBidi" w:cstheme="majorBidi"/>
        </w:rPr>
        <w:t xml:space="preserve">Tabel 1 menunjukkan bahwa hampir dari setengahnya responden daya ingat pada anak usia prasekolah sebelum diberikan </w:t>
      </w:r>
      <w:r w:rsidRPr="00F9644E">
        <w:rPr>
          <w:rFonts w:asciiTheme="majorBidi" w:hAnsiTheme="majorBidi" w:cstheme="majorBidi"/>
        </w:rPr>
        <w:lastRenderedPageBreak/>
        <w:t xml:space="preserve">senam otak </w:t>
      </w:r>
      <w:r w:rsidRPr="00F9644E">
        <w:rPr>
          <w:rFonts w:asciiTheme="majorBidi" w:hAnsiTheme="majorBidi" w:cstheme="majorBidi"/>
          <w:i/>
          <w:iCs/>
        </w:rPr>
        <w:t>(Brain gym)</w:t>
      </w:r>
      <w:r w:rsidRPr="00F9644E">
        <w:rPr>
          <w:rFonts w:asciiTheme="majorBidi" w:hAnsiTheme="majorBidi" w:cstheme="majorBidi"/>
        </w:rPr>
        <w:t xml:space="preserve"> adalah </w:t>
      </w:r>
      <w:r w:rsidRPr="00F9644E">
        <w:rPr>
          <w:rFonts w:asciiTheme="majorBidi" w:hAnsiTheme="majorBidi" w:cstheme="majorBidi"/>
          <w:i/>
          <w:iCs/>
        </w:rPr>
        <w:t>dull normal</w:t>
      </w:r>
      <w:r w:rsidRPr="00F9644E">
        <w:rPr>
          <w:rFonts w:asciiTheme="majorBidi" w:hAnsiTheme="majorBidi" w:cstheme="majorBidi"/>
        </w:rPr>
        <w:t xml:space="preserve"> (dibawah rata-rata) sebesar 45,2 %</w:t>
      </w:r>
      <w:r w:rsidR="003E6963" w:rsidRPr="00F9644E">
        <w:rPr>
          <w:rFonts w:asciiTheme="majorBidi" w:hAnsiTheme="majorBidi" w:cstheme="majorBidi"/>
        </w:rPr>
        <w:t>.</w:t>
      </w:r>
    </w:p>
    <w:p w:rsidR="003E6963" w:rsidRPr="00F9644E" w:rsidRDefault="003E6963" w:rsidP="00D11BC4">
      <w:pPr>
        <w:pStyle w:val="NoSpacing"/>
        <w:jc w:val="both"/>
        <w:rPr>
          <w:rFonts w:asciiTheme="majorBidi" w:hAnsiTheme="majorBidi" w:cstheme="majorBidi"/>
        </w:rPr>
      </w:pPr>
    </w:p>
    <w:p w:rsidR="003E6963" w:rsidRPr="00F9644E" w:rsidRDefault="003E6963" w:rsidP="00D11BC4">
      <w:pPr>
        <w:pStyle w:val="NoSpacing"/>
        <w:jc w:val="both"/>
        <w:rPr>
          <w:rFonts w:asciiTheme="majorBidi" w:hAnsiTheme="majorBidi" w:cstheme="majorBidi"/>
        </w:rPr>
      </w:pPr>
      <w:r w:rsidRPr="00F9644E">
        <w:rPr>
          <w:rFonts w:asciiTheme="majorBidi" w:hAnsiTheme="majorBidi" w:cstheme="majorBidi"/>
        </w:rPr>
        <w:t xml:space="preserve">Tabel 2 Distribusi frekuensi daya ingat pada anak usia prasekolah (usia 4-6 tahun) sesudah diterapkan senam otak </w:t>
      </w:r>
      <w:r w:rsidRPr="00F9644E">
        <w:rPr>
          <w:rFonts w:asciiTheme="majorBidi" w:hAnsiTheme="majorBidi" w:cstheme="majorBidi"/>
          <w:i/>
          <w:iCs/>
        </w:rPr>
        <w:t>(Brain gym)</w:t>
      </w:r>
      <w:r w:rsidRPr="00F9644E">
        <w:rPr>
          <w:rFonts w:asciiTheme="majorBidi" w:hAnsiTheme="majorBidi" w:cstheme="majorBidi"/>
        </w:rPr>
        <w:t xml:space="preserve"> di TK Budi Utomo di Desa Gading Kecamatan Perak Kabupaten Jombang pada 17 Juni sampai 22 Juni 2019.</w:t>
      </w:r>
    </w:p>
    <w:p w:rsidR="00CC29EF" w:rsidRPr="00F9644E" w:rsidRDefault="00CC29EF" w:rsidP="00D11BC4">
      <w:pPr>
        <w:pStyle w:val="NoSpacing"/>
        <w:jc w:val="both"/>
        <w:rPr>
          <w:rFonts w:asciiTheme="majorBidi" w:hAnsiTheme="majorBidi" w:cstheme="majorBidi"/>
        </w:rPr>
      </w:pPr>
    </w:p>
    <w:tbl>
      <w:tblPr>
        <w:tblStyle w:val="TableGrid"/>
        <w:tblW w:w="4007" w:type="dxa"/>
        <w:tblInd w:w="108" w:type="dxa"/>
        <w:tblLook w:val="04A0" w:firstRow="1" w:lastRow="0" w:firstColumn="1" w:lastColumn="0" w:noHBand="0" w:noVBand="1"/>
      </w:tblPr>
      <w:tblGrid>
        <w:gridCol w:w="1463"/>
        <w:gridCol w:w="1114"/>
        <w:gridCol w:w="1430"/>
      </w:tblGrid>
      <w:tr w:rsidR="002572FA" w:rsidRPr="00F9644E" w:rsidTr="003E6963">
        <w:trPr>
          <w:trHeight w:val="489"/>
        </w:trPr>
        <w:tc>
          <w:tcPr>
            <w:tcW w:w="1463" w:type="dxa"/>
          </w:tcPr>
          <w:p w:rsidR="002572FA" w:rsidRPr="00F9644E" w:rsidRDefault="003E6963" w:rsidP="00D11BC4">
            <w:pPr>
              <w:pStyle w:val="NoSpacing"/>
              <w:jc w:val="both"/>
              <w:rPr>
                <w:rFonts w:asciiTheme="majorBidi" w:hAnsiTheme="majorBidi" w:cstheme="majorBidi"/>
              </w:rPr>
            </w:pPr>
            <w:r w:rsidRPr="00F9644E">
              <w:rPr>
                <w:rFonts w:asciiTheme="majorBidi" w:hAnsiTheme="majorBidi" w:cstheme="majorBidi"/>
              </w:rPr>
              <w:t>Daya ingat</w:t>
            </w:r>
          </w:p>
        </w:tc>
        <w:tc>
          <w:tcPr>
            <w:tcW w:w="1114" w:type="dxa"/>
          </w:tcPr>
          <w:p w:rsidR="002572FA" w:rsidRPr="00F9644E" w:rsidRDefault="002572FA" w:rsidP="00D11BC4">
            <w:pPr>
              <w:pStyle w:val="NoSpacing"/>
              <w:jc w:val="both"/>
              <w:rPr>
                <w:rFonts w:asciiTheme="majorBidi" w:hAnsiTheme="majorBidi" w:cstheme="majorBidi"/>
              </w:rPr>
            </w:pPr>
            <w:r w:rsidRPr="00F9644E">
              <w:rPr>
                <w:rFonts w:asciiTheme="majorBidi" w:hAnsiTheme="majorBidi" w:cstheme="majorBidi"/>
              </w:rPr>
              <w:t>Frekuensi</w:t>
            </w:r>
          </w:p>
          <w:p w:rsidR="002572FA" w:rsidRPr="00F9644E" w:rsidRDefault="002572FA" w:rsidP="00D11BC4">
            <w:pPr>
              <w:pStyle w:val="NoSpacing"/>
              <w:jc w:val="both"/>
              <w:rPr>
                <w:rFonts w:asciiTheme="majorBidi" w:hAnsiTheme="majorBidi" w:cstheme="majorBidi"/>
              </w:rPr>
            </w:pPr>
            <w:r w:rsidRPr="00F9644E">
              <w:rPr>
                <w:rFonts w:asciiTheme="majorBidi" w:hAnsiTheme="majorBidi" w:cstheme="majorBidi"/>
              </w:rPr>
              <w:t>(f)</w:t>
            </w:r>
          </w:p>
        </w:tc>
        <w:tc>
          <w:tcPr>
            <w:tcW w:w="1430" w:type="dxa"/>
          </w:tcPr>
          <w:p w:rsidR="002572FA" w:rsidRPr="00F9644E" w:rsidRDefault="002572FA" w:rsidP="00D11BC4">
            <w:pPr>
              <w:pStyle w:val="NoSpacing"/>
              <w:jc w:val="both"/>
              <w:rPr>
                <w:rFonts w:asciiTheme="majorBidi" w:hAnsiTheme="majorBidi" w:cstheme="majorBidi"/>
              </w:rPr>
            </w:pPr>
            <w:r w:rsidRPr="00F9644E">
              <w:rPr>
                <w:rFonts w:asciiTheme="majorBidi" w:hAnsiTheme="majorBidi" w:cstheme="majorBidi"/>
              </w:rPr>
              <w:t>Presentase</w:t>
            </w:r>
          </w:p>
          <w:p w:rsidR="002572FA" w:rsidRPr="00F9644E" w:rsidRDefault="002572FA" w:rsidP="00D11BC4">
            <w:pPr>
              <w:pStyle w:val="NoSpacing"/>
              <w:jc w:val="both"/>
              <w:rPr>
                <w:rFonts w:asciiTheme="majorBidi" w:hAnsiTheme="majorBidi" w:cstheme="majorBidi"/>
              </w:rPr>
            </w:pPr>
            <w:r w:rsidRPr="00F9644E">
              <w:rPr>
                <w:rFonts w:asciiTheme="majorBidi" w:hAnsiTheme="majorBidi" w:cstheme="majorBidi"/>
              </w:rPr>
              <w:t>(%)</w:t>
            </w:r>
          </w:p>
        </w:tc>
      </w:tr>
      <w:tr w:rsidR="002572FA" w:rsidRPr="00F9644E" w:rsidTr="003E6963">
        <w:trPr>
          <w:trHeight w:val="190"/>
        </w:trPr>
        <w:tc>
          <w:tcPr>
            <w:tcW w:w="1463" w:type="dxa"/>
          </w:tcPr>
          <w:p w:rsidR="002572FA" w:rsidRPr="00F9644E" w:rsidRDefault="003E6963" w:rsidP="00D11BC4">
            <w:pPr>
              <w:pStyle w:val="NoSpacing"/>
              <w:jc w:val="both"/>
              <w:rPr>
                <w:rFonts w:asciiTheme="majorBidi" w:hAnsiTheme="majorBidi" w:cstheme="majorBidi"/>
              </w:rPr>
            </w:pPr>
            <w:r w:rsidRPr="00F9644E">
              <w:rPr>
                <w:rFonts w:asciiTheme="majorBidi" w:hAnsiTheme="majorBidi" w:cstheme="majorBidi"/>
              </w:rPr>
              <w:t>Very superior</w:t>
            </w:r>
          </w:p>
        </w:tc>
        <w:tc>
          <w:tcPr>
            <w:tcW w:w="1114" w:type="dxa"/>
          </w:tcPr>
          <w:p w:rsidR="002572FA" w:rsidRPr="00F9644E" w:rsidRDefault="00EB167D" w:rsidP="00D11BC4">
            <w:pPr>
              <w:pStyle w:val="NoSpacing"/>
              <w:jc w:val="both"/>
              <w:rPr>
                <w:rFonts w:asciiTheme="majorBidi" w:hAnsiTheme="majorBidi" w:cstheme="majorBidi"/>
              </w:rPr>
            </w:pPr>
            <w:r w:rsidRPr="00F9644E">
              <w:rPr>
                <w:rFonts w:asciiTheme="majorBidi" w:hAnsiTheme="majorBidi" w:cstheme="majorBidi"/>
              </w:rPr>
              <w:t>0</w:t>
            </w:r>
          </w:p>
        </w:tc>
        <w:tc>
          <w:tcPr>
            <w:tcW w:w="1430" w:type="dxa"/>
          </w:tcPr>
          <w:p w:rsidR="002572FA" w:rsidRPr="00F9644E" w:rsidRDefault="00EB167D" w:rsidP="00D11BC4">
            <w:pPr>
              <w:pStyle w:val="NoSpacing"/>
              <w:jc w:val="both"/>
              <w:rPr>
                <w:rFonts w:asciiTheme="majorBidi" w:hAnsiTheme="majorBidi" w:cstheme="majorBidi"/>
              </w:rPr>
            </w:pPr>
            <w:r w:rsidRPr="00F9644E">
              <w:rPr>
                <w:rFonts w:asciiTheme="majorBidi" w:hAnsiTheme="majorBidi" w:cstheme="majorBidi"/>
              </w:rPr>
              <w:t>0</w:t>
            </w:r>
          </w:p>
        </w:tc>
      </w:tr>
      <w:tr w:rsidR="002572FA" w:rsidRPr="00F9644E" w:rsidTr="003E6963">
        <w:trPr>
          <w:trHeight w:val="190"/>
        </w:trPr>
        <w:tc>
          <w:tcPr>
            <w:tcW w:w="1463" w:type="dxa"/>
          </w:tcPr>
          <w:p w:rsidR="002572FA" w:rsidRPr="00F9644E" w:rsidRDefault="003E6963" w:rsidP="00D11BC4">
            <w:pPr>
              <w:pStyle w:val="NoSpacing"/>
              <w:jc w:val="both"/>
              <w:rPr>
                <w:rFonts w:asciiTheme="majorBidi" w:hAnsiTheme="majorBidi" w:cstheme="majorBidi"/>
              </w:rPr>
            </w:pPr>
            <w:r w:rsidRPr="00F9644E">
              <w:rPr>
                <w:rFonts w:asciiTheme="majorBidi" w:hAnsiTheme="majorBidi" w:cstheme="majorBidi"/>
              </w:rPr>
              <w:t>superior</w:t>
            </w:r>
          </w:p>
        </w:tc>
        <w:tc>
          <w:tcPr>
            <w:tcW w:w="1114" w:type="dxa"/>
          </w:tcPr>
          <w:p w:rsidR="002572FA" w:rsidRPr="00F9644E" w:rsidRDefault="00EB167D" w:rsidP="00D11BC4">
            <w:pPr>
              <w:pStyle w:val="NoSpacing"/>
              <w:jc w:val="both"/>
              <w:rPr>
                <w:rFonts w:asciiTheme="majorBidi" w:hAnsiTheme="majorBidi" w:cstheme="majorBidi"/>
              </w:rPr>
            </w:pPr>
            <w:r w:rsidRPr="00F9644E">
              <w:rPr>
                <w:rFonts w:asciiTheme="majorBidi" w:hAnsiTheme="majorBidi" w:cstheme="majorBidi"/>
              </w:rPr>
              <w:t>0</w:t>
            </w:r>
          </w:p>
        </w:tc>
        <w:tc>
          <w:tcPr>
            <w:tcW w:w="1430" w:type="dxa"/>
          </w:tcPr>
          <w:p w:rsidR="002572FA" w:rsidRPr="00F9644E" w:rsidRDefault="00EB167D" w:rsidP="00D11BC4">
            <w:pPr>
              <w:pStyle w:val="NoSpacing"/>
              <w:jc w:val="both"/>
              <w:rPr>
                <w:rFonts w:asciiTheme="majorBidi" w:hAnsiTheme="majorBidi" w:cstheme="majorBidi"/>
              </w:rPr>
            </w:pPr>
            <w:r w:rsidRPr="00F9644E">
              <w:rPr>
                <w:rFonts w:asciiTheme="majorBidi" w:hAnsiTheme="majorBidi" w:cstheme="majorBidi"/>
              </w:rPr>
              <w:t>0</w:t>
            </w:r>
          </w:p>
        </w:tc>
      </w:tr>
      <w:tr w:rsidR="002572FA" w:rsidRPr="00F9644E" w:rsidTr="00EB167D">
        <w:trPr>
          <w:trHeight w:val="192"/>
        </w:trPr>
        <w:tc>
          <w:tcPr>
            <w:tcW w:w="1463" w:type="dxa"/>
          </w:tcPr>
          <w:p w:rsidR="002572FA" w:rsidRPr="00F9644E" w:rsidRDefault="003E6963" w:rsidP="00D11BC4">
            <w:pPr>
              <w:pStyle w:val="NoSpacing"/>
              <w:jc w:val="both"/>
              <w:rPr>
                <w:rFonts w:asciiTheme="majorBidi" w:hAnsiTheme="majorBidi" w:cstheme="majorBidi"/>
              </w:rPr>
            </w:pPr>
            <w:r w:rsidRPr="00F9644E">
              <w:rPr>
                <w:rFonts w:asciiTheme="majorBidi" w:hAnsiTheme="majorBidi" w:cstheme="majorBidi"/>
              </w:rPr>
              <w:t>Bright normal</w:t>
            </w:r>
          </w:p>
        </w:tc>
        <w:tc>
          <w:tcPr>
            <w:tcW w:w="1114" w:type="dxa"/>
          </w:tcPr>
          <w:p w:rsidR="002572FA" w:rsidRPr="00F9644E" w:rsidRDefault="00EB167D" w:rsidP="00D11BC4">
            <w:pPr>
              <w:pStyle w:val="NoSpacing"/>
              <w:jc w:val="both"/>
              <w:rPr>
                <w:rFonts w:asciiTheme="majorBidi" w:hAnsiTheme="majorBidi" w:cstheme="majorBidi"/>
              </w:rPr>
            </w:pPr>
            <w:r w:rsidRPr="00F9644E">
              <w:rPr>
                <w:rFonts w:asciiTheme="majorBidi" w:hAnsiTheme="majorBidi" w:cstheme="majorBidi"/>
              </w:rPr>
              <w:t>4</w:t>
            </w:r>
          </w:p>
        </w:tc>
        <w:tc>
          <w:tcPr>
            <w:tcW w:w="1430" w:type="dxa"/>
          </w:tcPr>
          <w:p w:rsidR="002572FA" w:rsidRPr="00F9644E" w:rsidRDefault="00EB167D" w:rsidP="00D11BC4">
            <w:pPr>
              <w:pStyle w:val="NoSpacing"/>
              <w:jc w:val="both"/>
              <w:rPr>
                <w:rFonts w:asciiTheme="majorBidi" w:hAnsiTheme="majorBidi" w:cstheme="majorBidi"/>
              </w:rPr>
            </w:pPr>
            <w:r w:rsidRPr="00F9644E">
              <w:rPr>
                <w:rFonts w:asciiTheme="majorBidi" w:hAnsiTheme="majorBidi" w:cstheme="majorBidi"/>
              </w:rPr>
              <w:t>12,9</w:t>
            </w:r>
          </w:p>
        </w:tc>
      </w:tr>
      <w:tr w:rsidR="002572FA" w:rsidRPr="00F9644E" w:rsidTr="003E6963">
        <w:trPr>
          <w:trHeight w:val="190"/>
        </w:trPr>
        <w:tc>
          <w:tcPr>
            <w:tcW w:w="1463" w:type="dxa"/>
          </w:tcPr>
          <w:p w:rsidR="002572FA" w:rsidRPr="00F9644E" w:rsidRDefault="00EB167D" w:rsidP="00D11BC4">
            <w:pPr>
              <w:pStyle w:val="NoSpacing"/>
              <w:jc w:val="both"/>
              <w:rPr>
                <w:rFonts w:asciiTheme="majorBidi" w:hAnsiTheme="majorBidi" w:cstheme="majorBidi"/>
              </w:rPr>
            </w:pPr>
            <w:r w:rsidRPr="00F9644E">
              <w:rPr>
                <w:rFonts w:asciiTheme="majorBidi" w:hAnsiTheme="majorBidi" w:cstheme="majorBidi"/>
              </w:rPr>
              <w:t>Average</w:t>
            </w:r>
          </w:p>
        </w:tc>
        <w:tc>
          <w:tcPr>
            <w:tcW w:w="1114" w:type="dxa"/>
          </w:tcPr>
          <w:p w:rsidR="002572FA" w:rsidRPr="00F9644E" w:rsidRDefault="00EB167D" w:rsidP="00D11BC4">
            <w:pPr>
              <w:pStyle w:val="NoSpacing"/>
              <w:jc w:val="both"/>
              <w:rPr>
                <w:rFonts w:asciiTheme="majorBidi" w:hAnsiTheme="majorBidi" w:cstheme="majorBidi"/>
              </w:rPr>
            </w:pPr>
            <w:r w:rsidRPr="00F9644E">
              <w:rPr>
                <w:rFonts w:asciiTheme="majorBidi" w:hAnsiTheme="majorBidi" w:cstheme="majorBidi"/>
              </w:rPr>
              <w:t>15</w:t>
            </w:r>
          </w:p>
        </w:tc>
        <w:tc>
          <w:tcPr>
            <w:tcW w:w="1430" w:type="dxa"/>
          </w:tcPr>
          <w:p w:rsidR="002572FA" w:rsidRPr="00F9644E" w:rsidRDefault="00EB167D" w:rsidP="00D11BC4">
            <w:pPr>
              <w:pStyle w:val="NoSpacing"/>
              <w:jc w:val="both"/>
              <w:rPr>
                <w:rFonts w:asciiTheme="majorBidi" w:hAnsiTheme="majorBidi" w:cstheme="majorBidi"/>
              </w:rPr>
            </w:pPr>
            <w:r w:rsidRPr="00F9644E">
              <w:rPr>
                <w:rFonts w:asciiTheme="majorBidi" w:hAnsiTheme="majorBidi" w:cstheme="majorBidi"/>
              </w:rPr>
              <w:t>48,4</w:t>
            </w:r>
          </w:p>
        </w:tc>
      </w:tr>
      <w:tr w:rsidR="00EB167D" w:rsidRPr="00F9644E" w:rsidTr="003E6963">
        <w:trPr>
          <w:trHeight w:val="190"/>
        </w:trPr>
        <w:tc>
          <w:tcPr>
            <w:tcW w:w="1463" w:type="dxa"/>
          </w:tcPr>
          <w:p w:rsidR="00EB167D" w:rsidRPr="00F9644E" w:rsidRDefault="00EB167D" w:rsidP="00D11BC4">
            <w:pPr>
              <w:pStyle w:val="NoSpacing"/>
              <w:jc w:val="both"/>
              <w:rPr>
                <w:rFonts w:asciiTheme="majorBidi" w:hAnsiTheme="majorBidi" w:cstheme="majorBidi"/>
              </w:rPr>
            </w:pPr>
            <w:r w:rsidRPr="00F9644E">
              <w:rPr>
                <w:rFonts w:asciiTheme="majorBidi" w:hAnsiTheme="majorBidi" w:cstheme="majorBidi"/>
              </w:rPr>
              <w:t>Dull  normal</w:t>
            </w:r>
          </w:p>
        </w:tc>
        <w:tc>
          <w:tcPr>
            <w:tcW w:w="1114" w:type="dxa"/>
          </w:tcPr>
          <w:p w:rsidR="00EB167D" w:rsidRPr="00F9644E" w:rsidRDefault="00EB167D" w:rsidP="00D11BC4">
            <w:pPr>
              <w:pStyle w:val="NoSpacing"/>
              <w:jc w:val="both"/>
              <w:rPr>
                <w:rFonts w:asciiTheme="majorBidi" w:hAnsiTheme="majorBidi" w:cstheme="majorBidi"/>
              </w:rPr>
            </w:pPr>
            <w:r w:rsidRPr="00F9644E">
              <w:rPr>
                <w:rFonts w:asciiTheme="majorBidi" w:hAnsiTheme="majorBidi" w:cstheme="majorBidi"/>
              </w:rPr>
              <w:t>9</w:t>
            </w:r>
          </w:p>
        </w:tc>
        <w:tc>
          <w:tcPr>
            <w:tcW w:w="1430" w:type="dxa"/>
          </w:tcPr>
          <w:p w:rsidR="00EB167D" w:rsidRPr="00F9644E" w:rsidRDefault="00EB167D" w:rsidP="00D11BC4">
            <w:pPr>
              <w:pStyle w:val="NoSpacing"/>
              <w:jc w:val="both"/>
              <w:rPr>
                <w:rFonts w:asciiTheme="majorBidi" w:hAnsiTheme="majorBidi" w:cstheme="majorBidi"/>
              </w:rPr>
            </w:pPr>
            <w:r w:rsidRPr="00F9644E">
              <w:rPr>
                <w:rFonts w:asciiTheme="majorBidi" w:hAnsiTheme="majorBidi" w:cstheme="majorBidi"/>
              </w:rPr>
              <w:t>29,0</w:t>
            </w:r>
          </w:p>
        </w:tc>
      </w:tr>
      <w:tr w:rsidR="00EB167D" w:rsidRPr="00F9644E" w:rsidTr="003E6963">
        <w:trPr>
          <w:trHeight w:val="190"/>
        </w:trPr>
        <w:tc>
          <w:tcPr>
            <w:tcW w:w="1463" w:type="dxa"/>
          </w:tcPr>
          <w:p w:rsidR="00EB167D" w:rsidRPr="00F9644E" w:rsidRDefault="00EB167D" w:rsidP="00D11BC4">
            <w:pPr>
              <w:pStyle w:val="NoSpacing"/>
              <w:jc w:val="both"/>
              <w:rPr>
                <w:rFonts w:asciiTheme="majorBidi" w:hAnsiTheme="majorBidi" w:cstheme="majorBidi"/>
              </w:rPr>
            </w:pPr>
            <w:r w:rsidRPr="00F9644E">
              <w:rPr>
                <w:rFonts w:asciiTheme="majorBidi" w:hAnsiTheme="majorBidi" w:cstheme="majorBidi"/>
              </w:rPr>
              <w:t>Borderline</w:t>
            </w:r>
          </w:p>
        </w:tc>
        <w:tc>
          <w:tcPr>
            <w:tcW w:w="1114" w:type="dxa"/>
          </w:tcPr>
          <w:p w:rsidR="00EB167D" w:rsidRPr="00F9644E" w:rsidRDefault="00EB167D" w:rsidP="00D11BC4">
            <w:pPr>
              <w:pStyle w:val="NoSpacing"/>
              <w:jc w:val="both"/>
              <w:rPr>
                <w:rFonts w:asciiTheme="majorBidi" w:hAnsiTheme="majorBidi" w:cstheme="majorBidi"/>
              </w:rPr>
            </w:pPr>
            <w:r w:rsidRPr="00F9644E">
              <w:rPr>
                <w:rFonts w:asciiTheme="majorBidi" w:hAnsiTheme="majorBidi" w:cstheme="majorBidi"/>
              </w:rPr>
              <w:t>3</w:t>
            </w:r>
          </w:p>
        </w:tc>
        <w:tc>
          <w:tcPr>
            <w:tcW w:w="1430" w:type="dxa"/>
          </w:tcPr>
          <w:p w:rsidR="00EB167D" w:rsidRPr="00F9644E" w:rsidRDefault="00EB167D" w:rsidP="00D11BC4">
            <w:pPr>
              <w:pStyle w:val="NoSpacing"/>
              <w:jc w:val="both"/>
              <w:rPr>
                <w:rFonts w:asciiTheme="majorBidi" w:hAnsiTheme="majorBidi" w:cstheme="majorBidi"/>
              </w:rPr>
            </w:pPr>
            <w:r w:rsidRPr="00F9644E">
              <w:rPr>
                <w:rFonts w:asciiTheme="majorBidi" w:hAnsiTheme="majorBidi" w:cstheme="majorBidi"/>
              </w:rPr>
              <w:t>9,7</w:t>
            </w:r>
          </w:p>
        </w:tc>
      </w:tr>
      <w:tr w:rsidR="00EB167D" w:rsidRPr="00F9644E" w:rsidTr="003E6963">
        <w:trPr>
          <w:trHeight w:val="190"/>
        </w:trPr>
        <w:tc>
          <w:tcPr>
            <w:tcW w:w="1463" w:type="dxa"/>
          </w:tcPr>
          <w:p w:rsidR="00EB167D" w:rsidRPr="00F9644E" w:rsidRDefault="00EB167D" w:rsidP="00D11BC4">
            <w:pPr>
              <w:pStyle w:val="NoSpacing"/>
              <w:jc w:val="both"/>
              <w:rPr>
                <w:rFonts w:asciiTheme="majorBidi" w:hAnsiTheme="majorBidi" w:cstheme="majorBidi"/>
              </w:rPr>
            </w:pPr>
            <w:r w:rsidRPr="00F9644E">
              <w:rPr>
                <w:rFonts w:asciiTheme="majorBidi" w:hAnsiTheme="majorBidi" w:cstheme="majorBidi"/>
              </w:rPr>
              <w:t>Mental defective</w:t>
            </w:r>
          </w:p>
        </w:tc>
        <w:tc>
          <w:tcPr>
            <w:tcW w:w="1114" w:type="dxa"/>
          </w:tcPr>
          <w:p w:rsidR="00EB167D" w:rsidRPr="00F9644E" w:rsidRDefault="00EB167D" w:rsidP="00D11BC4">
            <w:pPr>
              <w:pStyle w:val="NoSpacing"/>
              <w:jc w:val="both"/>
              <w:rPr>
                <w:rFonts w:asciiTheme="majorBidi" w:hAnsiTheme="majorBidi" w:cstheme="majorBidi"/>
              </w:rPr>
            </w:pPr>
            <w:r w:rsidRPr="00F9644E">
              <w:rPr>
                <w:rFonts w:asciiTheme="majorBidi" w:hAnsiTheme="majorBidi" w:cstheme="majorBidi"/>
              </w:rPr>
              <w:t>0</w:t>
            </w:r>
          </w:p>
        </w:tc>
        <w:tc>
          <w:tcPr>
            <w:tcW w:w="1430" w:type="dxa"/>
          </w:tcPr>
          <w:p w:rsidR="00EB167D" w:rsidRPr="00F9644E" w:rsidRDefault="00EB167D" w:rsidP="00D11BC4">
            <w:pPr>
              <w:pStyle w:val="NoSpacing"/>
              <w:jc w:val="both"/>
              <w:rPr>
                <w:rFonts w:asciiTheme="majorBidi" w:hAnsiTheme="majorBidi" w:cstheme="majorBidi"/>
              </w:rPr>
            </w:pPr>
            <w:r w:rsidRPr="00F9644E">
              <w:rPr>
                <w:rFonts w:asciiTheme="majorBidi" w:hAnsiTheme="majorBidi" w:cstheme="majorBidi"/>
              </w:rPr>
              <w:t>0</w:t>
            </w:r>
          </w:p>
        </w:tc>
      </w:tr>
      <w:tr w:rsidR="00EB167D" w:rsidRPr="00F9644E" w:rsidTr="003E6963">
        <w:trPr>
          <w:trHeight w:val="190"/>
        </w:trPr>
        <w:tc>
          <w:tcPr>
            <w:tcW w:w="1463" w:type="dxa"/>
          </w:tcPr>
          <w:p w:rsidR="00EB167D" w:rsidRPr="00F9644E" w:rsidRDefault="00EB167D" w:rsidP="00D11BC4">
            <w:pPr>
              <w:pStyle w:val="NoSpacing"/>
              <w:jc w:val="both"/>
              <w:rPr>
                <w:rFonts w:asciiTheme="majorBidi" w:hAnsiTheme="majorBidi" w:cstheme="majorBidi"/>
              </w:rPr>
            </w:pPr>
            <w:r w:rsidRPr="00F9644E">
              <w:rPr>
                <w:rFonts w:asciiTheme="majorBidi" w:hAnsiTheme="majorBidi" w:cstheme="majorBidi"/>
              </w:rPr>
              <w:t xml:space="preserve">Total </w:t>
            </w:r>
          </w:p>
        </w:tc>
        <w:tc>
          <w:tcPr>
            <w:tcW w:w="1114" w:type="dxa"/>
          </w:tcPr>
          <w:p w:rsidR="00EB167D" w:rsidRPr="00F9644E" w:rsidRDefault="00EB167D" w:rsidP="00D11BC4">
            <w:pPr>
              <w:pStyle w:val="NoSpacing"/>
              <w:jc w:val="both"/>
              <w:rPr>
                <w:rFonts w:asciiTheme="majorBidi" w:hAnsiTheme="majorBidi" w:cstheme="majorBidi"/>
              </w:rPr>
            </w:pPr>
            <w:r w:rsidRPr="00F9644E">
              <w:rPr>
                <w:rFonts w:asciiTheme="majorBidi" w:hAnsiTheme="majorBidi" w:cstheme="majorBidi"/>
              </w:rPr>
              <w:t>31</w:t>
            </w:r>
          </w:p>
        </w:tc>
        <w:tc>
          <w:tcPr>
            <w:tcW w:w="1430" w:type="dxa"/>
          </w:tcPr>
          <w:p w:rsidR="00EB167D" w:rsidRPr="00F9644E" w:rsidRDefault="00EB167D" w:rsidP="00D11BC4">
            <w:pPr>
              <w:pStyle w:val="NoSpacing"/>
              <w:jc w:val="both"/>
              <w:rPr>
                <w:rFonts w:asciiTheme="majorBidi" w:hAnsiTheme="majorBidi" w:cstheme="majorBidi"/>
              </w:rPr>
            </w:pPr>
            <w:r w:rsidRPr="00F9644E">
              <w:rPr>
                <w:rFonts w:asciiTheme="majorBidi" w:hAnsiTheme="majorBidi" w:cstheme="majorBidi"/>
              </w:rPr>
              <w:t>100.0</w:t>
            </w:r>
          </w:p>
        </w:tc>
      </w:tr>
    </w:tbl>
    <w:p w:rsidR="009D18C6" w:rsidRPr="00F9644E" w:rsidRDefault="00B70B84" w:rsidP="00D11BC4">
      <w:pPr>
        <w:pStyle w:val="NoSpacing"/>
        <w:jc w:val="both"/>
        <w:rPr>
          <w:rFonts w:asciiTheme="majorBidi" w:hAnsiTheme="majorBidi" w:cstheme="majorBidi"/>
        </w:rPr>
      </w:pPr>
      <w:proofErr w:type="gramStart"/>
      <w:r w:rsidRPr="00F9644E">
        <w:rPr>
          <w:rFonts w:asciiTheme="majorBidi" w:hAnsiTheme="majorBidi" w:cstheme="majorBidi"/>
        </w:rPr>
        <w:t>Sumber :</w:t>
      </w:r>
      <w:proofErr w:type="gramEnd"/>
      <w:r w:rsidRPr="00F9644E">
        <w:rPr>
          <w:rFonts w:asciiTheme="majorBidi" w:hAnsiTheme="majorBidi" w:cstheme="majorBidi"/>
        </w:rPr>
        <w:t xml:space="preserve"> Data Primer 2019</w:t>
      </w:r>
    </w:p>
    <w:p w:rsidR="009D18C6" w:rsidRPr="00F9644E" w:rsidRDefault="00EB167D" w:rsidP="00D11BC4">
      <w:pPr>
        <w:pStyle w:val="NoSpacing"/>
        <w:jc w:val="both"/>
        <w:rPr>
          <w:rFonts w:asciiTheme="majorBidi" w:hAnsiTheme="majorBidi" w:cstheme="majorBidi"/>
          <w:lang w:val="id-ID"/>
        </w:rPr>
      </w:pPr>
      <w:r w:rsidRPr="00F9644E">
        <w:rPr>
          <w:rFonts w:asciiTheme="majorBidi" w:hAnsiTheme="majorBidi" w:cstheme="majorBidi"/>
        </w:rPr>
        <w:t xml:space="preserve">Tabel 2 menunjukkan bahwa hampir dari setengahnya responden daya ingat pada anak usia prasekolah sesudah diberikan senam otak </w:t>
      </w:r>
      <w:r w:rsidRPr="00F9644E">
        <w:rPr>
          <w:rFonts w:asciiTheme="majorBidi" w:hAnsiTheme="majorBidi" w:cstheme="majorBidi"/>
          <w:i/>
          <w:iCs/>
        </w:rPr>
        <w:t xml:space="preserve">(Brain gym) </w:t>
      </w:r>
      <w:r w:rsidRPr="00F9644E">
        <w:rPr>
          <w:rFonts w:asciiTheme="majorBidi" w:hAnsiTheme="majorBidi" w:cstheme="majorBidi"/>
        </w:rPr>
        <w:t xml:space="preserve">adalah </w:t>
      </w:r>
      <w:r w:rsidRPr="00F9644E">
        <w:rPr>
          <w:rFonts w:asciiTheme="majorBidi" w:hAnsiTheme="majorBidi" w:cstheme="majorBidi"/>
          <w:i/>
          <w:iCs/>
        </w:rPr>
        <w:t>average</w:t>
      </w:r>
      <w:r w:rsidRPr="00F9644E">
        <w:rPr>
          <w:rFonts w:asciiTheme="majorBidi" w:hAnsiTheme="majorBidi" w:cstheme="majorBidi"/>
        </w:rPr>
        <w:t xml:space="preserve"> (rata-rata) sebesar 48,4%.</w:t>
      </w:r>
    </w:p>
    <w:p w:rsidR="00EB167D" w:rsidRDefault="00EB167D" w:rsidP="00D11BC4">
      <w:pPr>
        <w:pStyle w:val="NoSpacing"/>
        <w:jc w:val="both"/>
        <w:rPr>
          <w:rFonts w:asciiTheme="majorBidi" w:hAnsiTheme="majorBidi" w:cstheme="majorBidi"/>
          <w:lang w:val="id-ID"/>
        </w:rPr>
      </w:pPr>
      <w:r w:rsidRPr="00F9644E">
        <w:rPr>
          <w:rFonts w:asciiTheme="majorBidi" w:hAnsiTheme="majorBidi" w:cstheme="majorBidi"/>
          <w:lang w:val="id-ID"/>
        </w:rPr>
        <w:t xml:space="preserve">Hasil uji statistik Wilcoxon diperoleh angka signifikan atau nilai probabilitas (0,00) jauh lebih rendah dari 0,05 atau { </w:t>
      </w:r>
      <w:r w:rsidRPr="00F9644E">
        <w:rPr>
          <w:rFonts w:asciiTheme="majorBidi" w:hAnsiTheme="majorBidi" w:cstheme="majorBidi"/>
        </w:rPr>
        <w:t>ρ</w:t>
      </w:r>
      <w:r w:rsidRPr="00F9644E">
        <w:rPr>
          <w:rFonts w:asciiTheme="majorBidi" w:hAnsiTheme="majorBidi" w:cstheme="majorBidi"/>
          <w:lang w:val="id-ID"/>
        </w:rPr>
        <w:t xml:space="preserve"> &lt; </w:t>
      </w:r>
      <w:r w:rsidRPr="00F9644E">
        <w:rPr>
          <w:rFonts w:asciiTheme="majorBidi" w:hAnsiTheme="majorBidi" w:cstheme="majorBidi"/>
        </w:rPr>
        <w:t>α</w:t>
      </w:r>
      <w:r w:rsidRPr="00F9644E">
        <w:rPr>
          <w:rFonts w:asciiTheme="majorBidi" w:hAnsiTheme="majorBidi" w:cstheme="majorBidi"/>
          <w:lang w:val="id-ID"/>
        </w:rPr>
        <w:t xml:space="preserve"> }, maka H1 diterima yang berarti ada pengaruh senam otak </w:t>
      </w:r>
      <w:r w:rsidRPr="00F9644E">
        <w:rPr>
          <w:rFonts w:asciiTheme="majorBidi" w:hAnsiTheme="majorBidi" w:cstheme="majorBidi"/>
          <w:i/>
          <w:iCs/>
          <w:lang w:val="id-ID"/>
        </w:rPr>
        <w:t>(Brain gym)</w:t>
      </w:r>
      <w:r w:rsidRPr="00F9644E">
        <w:rPr>
          <w:rFonts w:asciiTheme="majorBidi" w:hAnsiTheme="majorBidi" w:cstheme="majorBidi"/>
          <w:lang w:val="id-ID"/>
        </w:rPr>
        <w:t xml:space="preserve"> terhadap daya ingat pada anak usia prasekolah (usia 4-6 tahun) di TK Budi Utomo di Desa Gading Kecamatan Perak Kabupaten Jombang.</w:t>
      </w:r>
    </w:p>
    <w:p w:rsidR="006B6BF5" w:rsidRPr="00F9644E" w:rsidRDefault="006B6BF5" w:rsidP="00D11BC4">
      <w:pPr>
        <w:pStyle w:val="NoSpacing"/>
        <w:jc w:val="both"/>
        <w:rPr>
          <w:rFonts w:asciiTheme="majorBidi" w:hAnsiTheme="majorBidi" w:cstheme="majorBidi"/>
          <w:lang w:val="id-ID"/>
        </w:rPr>
      </w:pPr>
    </w:p>
    <w:p w:rsidR="00AA4E55" w:rsidRPr="00F9644E" w:rsidRDefault="00AA4E55" w:rsidP="00D11BC4">
      <w:pPr>
        <w:pStyle w:val="NoSpacing"/>
        <w:jc w:val="both"/>
        <w:rPr>
          <w:rFonts w:asciiTheme="majorBidi" w:eastAsia="Times New Roman" w:hAnsiTheme="majorBidi" w:cstheme="majorBidi"/>
          <w:lang w:val="id-ID"/>
        </w:rPr>
      </w:pPr>
    </w:p>
    <w:p w:rsidR="001746BE" w:rsidRPr="001746BE" w:rsidRDefault="00546FAD" w:rsidP="001746BE">
      <w:pPr>
        <w:pStyle w:val="NoSpacing"/>
        <w:spacing w:line="480" w:lineRule="auto"/>
        <w:jc w:val="both"/>
        <w:rPr>
          <w:rFonts w:asciiTheme="majorBidi" w:eastAsia="Times New Roman" w:hAnsiTheme="majorBidi" w:cstheme="majorBidi"/>
          <w:b/>
          <w:bCs/>
        </w:rPr>
      </w:pPr>
      <w:r w:rsidRPr="00F9644E">
        <w:rPr>
          <w:rFonts w:asciiTheme="majorBidi" w:eastAsia="Times New Roman" w:hAnsiTheme="majorBidi" w:cstheme="majorBidi"/>
          <w:b/>
          <w:bCs/>
        </w:rPr>
        <w:t>PEMBAHASAN</w:t>
      </w:r>
    </w:p>
    <w:p w:rsidR="00BF15DF" w:rsidRPr="00F9644E" w:rsidRDefault="00EB167D" w:rsidP="00D11BC4">
      <w:pPr>
        <w:pStyle w:val="NoSpacing"/>
        <w:jc w:val="both"/>
        <w:rPr>
          <w:rFonts w:asciiTheme="majorBidi" w:hAnsiTheme="majorBidi" w:cstheme="majorBidi"/>
        </w:rPr>
      </w:pPr>
      <w:r w:rsidRPr="00F9644E">
        <w:rPr>
          <w:rFonts w:asciiTheme="majorBidi" w:hAnsiTheme="majorBidi" w:cstheme="majorBidi"/>
        </w:rPr>
        <w:t xml:space="preserve">Data </w:t>
      </w:r>
      <w:r w:rsidR="007707ED" w:rsidRPr="00F9644E">
        <w:rPr>
          <w:rFonts w:asciiTheme="majorBidi" w:hAnsiTheme="majorBidi" w:cstheme="majorBidi"/>
        </w:rPr>
        <w:t>tabel 1</w:t>
      </w:r>
      <w:r w:rsidRPr="00F9644E">
        <w:rPr>
          <w:rFonts w:asciiTheme="majorBidi" w:hAnsiTheme="majorBidi" w:cstheme="majorBidi"/>
        </w:rPr>
        <w:t xml:space="preserve"> diketahui bahwa hampir dari setengahnya responden daya ingat pada anak usia prasekolah sebelum diberikan senam otak </w:t>
      </w:r>
      <w:r w:rsidRPr="00F9644E">
        <w:rPr>
          <w:rFonts w:asciiTheme="majorBidi" w:hAnsiTheme="majorBidi" w:cstheme="majorBidi"/>
          <w:i/>
          <w:iCs/>
        </w:rPr>
        <w:t>(Brain gym)</w:t>
      </w:r>
      <w:r w:rsidRPr="00F9644E">
        <w:rPr>
          <w:rFonts w:asciiTheme="majorBidi" w:hAnsiTheme="majorBidi" w:cstheme="majorBidi"/>
        </w:rPr>
        <w:t xml:space="preserve"> adalah </w:t>
      </w:r>
      <w:r w:rsidRPr="00F9644E">
        <w:rPr>
          <w:rFonts w:asciiTheme="majorBidi" w:hAnsiTheme="majorBidi" w:cstheme="majorBidi"/>
          <w:i/>
          <w:iCs/>
        </w:rPr>
        <w:t>dull normal</w:t>
      </w:r>
      <w:r w:rsidRPr="00F9644E">
        <w:rPr>
          <w:rFonts w:asciiTheme="majorBidi" w:hAnsiTheme="majorBidi" w:cstheme="majorBidi"/>
        </w:rPr>
        <w:t xml:space="preserve"> (dibawah rata-rata) sebesar 45,2 %</w:t>
      </w:r>
      <w:r w:rsidR="007707ED" w:rsidRPr="00F9644E">
        <w:rPr>
          <w:rFonts w:asciiTheme="majorBidi" w:hAnsiTheme="majorBidi" w:cstheme="majorBidi"/>
        </w:rPr>
        <w:t xml:space="preserve"> sebanyak 14 anak. Daya ingat pada anak usia prasekolah masih kurang, hal ini menunjukkan bahwa daya ingat anak usia prasekolah masih dibawah rata-rata </w:t>
      </w:r>
      <w:r w:rsidR="007707ED" w:rsidRPr="00F9644E">
        <w:rPr>
          <w:rFonts w:asciiTheme="majorBidi" w:hAnsiTheme="majorBidi" w:cstheme="majorBidi"/>
          <w:i/>
          <w:iCs/>
        </w:rPr>
        <w:t>(Dull normal)</w:t>
      </w:r>
      <w:r w:rsidR="007707ED" w:rsidRPr="00F9644E">
        <w:rPr>
          <w:rFonts w:asciiTheme="majorBidi" w:hAnsiTheme="majorBidi" w:cstheme="majorBidi"/>
        </w:rPr>
        <w:t xml:space="preserve">. Responden atau anak prasekolah masih kurang optimal untuk memahami dan mengulangi informasi yang didapatkan </w:t>
      </w:r>
      <w:r w:rsidR="007707ED" w:rsidRPr="00F9644E">
        <w:rPr>
          <w:rFonts w:asciiTheme="majorBidi" w:hAnsiTheme="majorBidi" w:cstheme="majorBidi"/>
        </w:rPr>
        <w:lastRenderedPageBreak/>
        <w:t>sebelumnya, dikarenakan bisa juga faktor dari orang tua yang kurang perhatian terhadap anak khususnya perkembangan kognitifnya yang kurang maksimal, kurangnya kebutuhan anak untuk secara aktif terlibat dengan lingkunganya, kurangnya prasarana, kurangnya dorongan dan motivasi, pembatasan anak untuk bermain dalam menghasilkan suatu karya, serta tidak terpenuhinya tugas-tugas perkembangan kognitif lainya, sehingga membuat anak kalah bersaing dalam hal proses</w:t>
      </w:r>
      <w:r w:rsidR="00BF15DF" w:rsidRPr="00F9644E">
        <w:rPr>
          <w:rFonts w:asciiTheme="majorBidi" w:hAnsiTheme="majorBidi" w:cstheme="majorBidi"/>
        </w:rPr>
        <w:t xml:space="preserve"> belajar dengan teman sebayanya.</w:t>
      </w:r>
    </w:p>
    <w:p w:rsidR="00F9644E" w:rsidRPr="00F9644E" w:rsidRDefault="00F9644E" w:rsidP="00D11BC4">
      <w:pPr>
        <w:pStyle w:val="NoSpacing"/>
        <w:jc w:val="both"/>
        <w:rPr>
          <w:rFonts w:asciiTheme="majorBidi" w:hAnsiTheme="majorBidi" w:cstheme="majorBidi"/>
        </w:rPr>
      </w:pPr>
    </w:p>
    <w:p w:rsidR="007707ED" w:rsidRDefault="007707ED" w:rsidP="00D11BC4">
      <w:pPr>
        <w:pStyle w:val="NoSpacing"/>
        <w:jc w:val="both"/>
        <w:rPr>
          <w:rFonts w:asciiTheme="majorBidi" w:hAnsiTheme="majorBidi" w:cstheme="majorBidi"/>
        </w:rPr>
      </w:pPr>
      <w:r w:rsidRPr="00F9644E">
        <w:rPr>
          <w:rFonts w:asciiTheme="majorBidi" w:hAnsiTheme="majorBidi" w:cstheme="majorBidi"/>
        </w:rPr>
        <w:t xml:space="preserve">Piaget dikutip dalam Sugianto, (2012) menyatakan bahwa pada tahap perkembangan kognitif, penggunaan bahasa mulai berkembang dan bermunculan sikap bermain adalah contoh dari peningkatan </w:t>
      </w:r>
      <w:proofErr w:type="gramStart"/>
      <w:r w:rsidRPr="00F9644E">
        <w:rPr>
          <w:rFonts w:asciiTheme="majorBidi" w:hAnsiTheme="majorBidi" w:cstheme="majorBidi"/>
        </w:rPr>
        <w:t>pemikiran  simbolis</w:t>
      </w:r>
      <w:proofErr w:type="gramEnd"/>
      <w:r w:rsidRPr="00F9644E">
        <w:rPr>
          <w:rFonts w:asciiTheme="majorBidi" w:hAnsiTheme="majorBidi" w:cstheme="majorBidi"/>
        </w:rPr>
        <w:t xml:space="preserve"> pada anak. Anak kecil mulai mencoret-coret gambar orang, rumah, mobil, awan, dan benda lainnya, bermain lego, balok dan puzzle yang dapat merangsang perkembangan kognitif pada anak.</w:t>
      </w:r>
    </w:p>
    <w:p w:rsidR="00D11BC4" w:rsidRPr="00F9644E" w:rsidRDefault="00D11BC4" w:rsidP="00D11BC4">
      <w:pPr>
        <w:pStyle w:val="NoSpacing"/>
        <w:jc w:val="both"/>
        <w:rPr>
          <w:rFonts w:asciiTheme="majorBidi" w:hAnsiTheme="majorBidi" w:cstheme="majorBidi"/>
        </w:rPr>
      </w:pPr>
    </w:p>
    <w:p w:rsidR="00BF15DF" w:rsidRPr="00F9644E" w:rsidRDefault="00BF15DF" w:rsidP="00D11BC4">
      <w:pPr>
        <w:pStyle w:val="NoSpacing"/>
        <w:jc w:val="both"/>
        <w:rPr>
          <w:rFonts w:asciiTheme="majorBidi" w:hAnsiTheme="majorBidi" w:cstheme="majorBidi"/>
        </w:rPr>
      </w:pPr>
      <w:r w:rsidRPr="00F9644E">
        <w:rPr>
          <w:rFonts w:asciiTheme="majorBidi" w:hAnsiTheme="majorBidi" w:cstheme="majorBidi"/>
          <w:lang w:eastAsia="id-ID"/>
        </w:rPr>
        <w:t xml:space="preserve">Berdasarkan tabel 2 menunjukkan bahwa hampir dari setengahnya responden berusia 5 tahun adalah 48,3%. Responden yang berusia 5 tahun merupakan usia bermain dan </w:t>
      </w:r>
      <w:r w:rsidRPr="00F9644E">
        <w:rPr>
          <w:rFonts w:asciiTheme="majorBidi" w:hAnsiTheme="majorBidi" w:cstheme="majorBidi"/>
        </w:rPr>
        <w:t>anak sulit memahami informasi yang ditangkap, karena anak usia 5 tahun memiliki daya perhatian yang pendek terhadap sesuatu yang baru</w:t>
      </w:r>
      <w:r w:rsidRPr="00F9644E">
        <w:rPr>
          <w:rFonts w:asciiTheme="majorBidi" w:hAnsiTheme="majorBidi" w:cstheme="majorBidi"/>
          <w:lang w:eastAsia="id-ID"/>
        </w:rPr>
        <w:t xml:space="preserve">, dan anak  memiliki sifat egosentris untuk mendapatkan apa yang anak inginkan saat bermain dengan teman sebayanya. </w:t>
      </w:r>
      <w:r w:rsidRPr="00F9644E">
        <w:rPr>
          <w:rFonts w:asciiTheme="majorBidi" w:hAnsiTheme="majorBidi" w:cstheme="majorBidi"/>
        </w:rPr>
        <w:t xml:space="preserve">Anak usia prasekolah dimana anak mulai suka bermain dan bergaul dengan teman sebayanya, anak usia prasekolah mulai belajar berbagi, </w:t>
      </w:r>
      <w:proofErr w:type="gramStart"/>
      <w:r w:rsidRPr="00F9644E">
        <w:rPr>
          <w:rFonts w:asciiTheme="majorBidi" w:hAnsiTheme="majorBidi" w:cstheme="majorBidi"/>
        </w:rPr>
        <w:t>mengalah ,</w:t>
      </w:r>
      <w:proofErr w:type="gramEnd"/>
      <w:r w:rsidRPr="00F9644E">
        <w:rPr>
          <w:rFonts w:asciiTheme="majorBidi" w:hAnsiTheme="majorBidi" w:cstheme="majorBidi"/>
        </w:rPr>
        <w:t xml:space="preserve"> dan antri menunggu giliran saat bermain dengan teman-temannya.</w:t>
      </w:r>
      <w:r w:rsidR="00F9644E" w:rsidRPr="00F9644E">
        <w:rPr>
          <w:rFonts w:asciiTheme="majorBidi" w:hAnsiTheme="majorBidi" w:cstheme="majorBidi"/>
        </w:rPr>
        <w:t xml:space="preserve"> </w:t>
      </w:r>
      <w:r w:rsidRPr="00F9644E">
        <w:rPr>
          <w:rFonts w:asciiTheme="majorBidi" w:hAnsiTheme="majorBidi" w:cstheme="majorBidi"/>
        </w:rPr>
        <w:t xml:space="preserve">Daya menghafal dan daya memorisasi </w:t>
      </w:r>
      <w:proofErr w:type="gramStart"/>
      <w:r w:rsidRPr="00F9644E">
        <w:rPr>
          <w:rFonts w:asciiTheme="majorBidi" w:hAnsiTheme="majorBidi" w:cstheme="majorBidi"/>
        </w:rPr>
        <w:t>( dengan</w:t>
      </w:r>
      <w:proofErr w:type="gramEnd"/>
      <w:r w:rsidRPr="00F9644E">
        <w:rPr>
          <w:rFonts w:asciiTheme="majorBidi" w:hAnsiTheme="majorBidi" w:cstheme="majorBidi"/>
        </w:rPr>
        <w:t xml:space="preserve"> sengaja memasukkan dan melekatkan pengetahuan dalam ingatan) adalah paling kuat, anak juga mampu memuat jumlah materi ingatan paling banyak (Kartini</w:t>
      </w:r>
      <w:r w:rsidRPr="00F9644E">
        <w:rPr>
          <w:rFonts w:asciiTheme="majorBidi" w:hAnsiTheme="majorBidi" w:cstheme="majorBidi"/>
          <w:i/>
          <w:iCs/>
        </w:rPr>
        <w:t>.,et all</w:t>
      </w:r>
      <w:r w:rsidRPr="00F9644E">
        <w:rPr>
          <w:rFonts w:asciiTheme="majorBidi" w:hAnsiTheme="majorBidi" w:cstheme="majorBidi"/>
        </w:rPr>
        <w:t>, 2007).</w:t>
      </w:r>
    </w:p>
    <w:p w:rsidR="00F9644E" w:rsidRPr="00F9644E" w:rsidRDefault="00F9644E" w:rsidP="00D11BC4">
      <w:pPr>
        <w:pStyle w:val="NoSpacing"/>
        <w:jc w:val="both"/>
        <w:rPr>
          <w:rFonts w:asciiTheme="majorBidi" w:hAnsiTheme="majorBidi" w:cstheme="majorBidi"/>
        </w:rPr>
      </w:pPr>
    </w:p>
    <w:p w:rsidR="00BF15DF" w:rsidRPr="00F9644E" w:rsidRDefault="00F3066C" w:rsidP="00D11BC4">
      <w:pPr>
        <w:pStyle w:val="NoSpacing"/>
        <w:jc w:val="both"/>
        <w:rPr>
          <w:rFonts w:asciiTheme="majorBidi" w:eastAsia="Times New Roman" w:hAnsiTheme="majorBidi" w:cstheme="majorBidi"/>
          <w:lang w:eastAsia="id-ID"/>
        </w:rPr>
      </w:pPr>
      <w:r w:rsidRPr="00F9644E">
        <w:rPr>
          <w:rFonts w:asciiTheme="majorBidi" w:hAnsiTheme="majorBidi" w:cstheme="majorBidi"/>
        </w:rPr>
        <w:t xml:space="preserve">Berdasarkan </w:t>
      </w:r>
      <w:r w:rsidR="00D11BC4">
        <w:rPr>
          <w:rFonts w:asciiTheme="majorBidi" w:hAnsiTheme="majorBidi" w:cstheme="majorBidi"/>
        </w:rPr>
        <w:t>tab</w:t>
      </w:r>
      <w:r w:rsidR="00F9644E" w:rsidRPr="00F9644E">
        <w:rPr>
          <w:rFonts w:asciiTheme="majorBidi" w:hAnsiTheme="majorBidi" w:cstheme="majorBidi"/>
        </w:rPr>
        <w:t>e</w:t>
      </w:r>
      <w:r w:rsidR="00D11BC4">
        <w:rPr>
          <w:rFonts w:asciiTheme="majorBidi" w:hAnsiTheme="majorBidi" w:cstheme="majorBidi"/>
        </w:rPr>
        <w:t>l</w:t>
      </w:r>
      <w:r w:rsidR="00F9644E" w:rsidRPr="00F9644E">
        <w:rPr>
          <w:rFonts w:asciiTheme="majorBidi" w:hAnsiTheme="majorBidi" w:cstheme="majorBidi"/>
        </w:rPr>
        <w:t xml:space="preserve"> </w:t>
      </w:r>
      <w:r w:rsidR="00BF15DF" w:rsidRPr="00F9644E">
        <w:rPr>
          <w:rFonts w:asciiTheme="majorBidi" w:hAnsiTheme="majorBidi" w:cstheme="majorBidi"/>
        </w:rPr>
        <w:t xml:space="preserve">3 menunjukkan bahwa hampir dari setengahnya responden pada anak sesudah diberikan terapi senam otak </w:t>
      </w:r>
      <w:r w:rsidR="00BF15DF" w:rsidRPr="00F9644E">
        <w:rPr>
          <w:rFonts w:asciiTheme="majorBidi" w:hAnsiTheme="majorBidi" w:cstheme="majorBidi"/>
          <w:i/>
          <w:iCs/>
        </w:rPr>
        <w:lastRenderedPageBreak/>
        <w:t>(Brain gym)</w:t>
      </w:r>
      <w:r w:rsidR="00BF15DF" w:rsidRPr="00F9644E">
        <w:rPr>
          <w:rFonts w:asciiTheme="majorBidi" w:hAnsiTheme="majorBidi" w:cstheme="majorBidi"/>
        </w:rPr>
        <w:t xml:space="preserve"> adalah rata-rata </w:t>
      </w:r>
      <w:r w:rsidR="00BF15DF" w:rsidRPr="00F9644E">
        <w:rPr>
          <w:rFonts w:asciiTheme="majorBidi" w:hAnsiTheme="majorBidi" w:cstheme="majorBidi"/>
          <w:i/>
          <w:iCs/>
        </w:rPr>
        <w:t xml:space="preserve">(average) </w:t>
      </w:r>
      <w:r w:rsidR="00BF15DF" w:rsidRPr="00F9644E">
        <w:rPr>
          <w:rFonts w:asciiTheme="majorBidi" w:hAnsiTheme="majorBidi" w:cstheme="majorBidi"/>
        </w:rPr>
        <w:t xml:space="preserve">48,4%. Daya ingat pada anak cukup opotimal hal ini menunjukkan bahwa daya ingat pada anak masih rata-rata </w:t>
      </w:r>
      <w:r w:rsidR="00BF15DF" w:rsidRPr="00F9644E">
        <w:rPr>
          <w:rFonts w:asciiTheme="majorBidi" w:hAnsiTheme="majorBidi" w:cstheme="majorBidi"/>
          <w:i/>
          <w:iCs/>
        </w:rPr>
        <w:t>(average)</w:t>
      </w:r>
      <w:r w:rsidR="00BF15DF" w:rsidRPr="00F9644E">
        <w:rPr>
          <w:rFonts w:asciiTheme="majorBidi" w:hAnsiTheme="majorBidi" w:cstheme="majorBidi"/>
        </w:rPr>
        <w:t xml:space="preserve">. Responden atau anak prasekolah hampir setengahnya bisa mengingat dan mengulangi informasi yang didapatkan sebelum diberikan senam otak </w:t>
      </w:r>
      <w:r w:rsidR="00BF15DF" w:rsidRPr="00F9644E">
        <w:rPr>
          <w:rFonts w:asciiTheme="majorBidi" w:hAnsiTheme="majorBidi" w:cstheme="majorBidi"/>
          <w:i/>
          <w:iCs/>
        </w:rPr>
        <w:t>(Brain gym),</w:t>
      </w:r>
      <w:r w:rsidR="00BF15DF" w:rsidRPr="00F9644E">
        <w:rPr>
          <w:rFonts w:asciiTheme="majorBidi" w:hAnsiTheme="majorBidi" w:cstheme="majorBidi"/>
        </w:rPr>
        <w:t xml:space="preserve"> sebab senam </w:t>
      </w:r>
      <w:r w:rsidR="00BF15DF" w:rsidRPr="00F9644E">
        <w:rPr>
          <w:rFonts w:asciiTheme="majorBidi" w:eastAsia="Times New Roman" w:hAnsiTheme="majorBidi" w:cstheme="majorBidi"/>
          <w:lang w:eastAsia="id-ID"/>
        </w:rPr>
        <w:t>otak</w:t>
      </w:r>
      <w:r w:rsidR="00BF15DF" w:rsidRPr="00F9644E">
        <w:rPr>
          <w:rFonts w:asciiTheme="majorBidi" w:eastAsia="Times New Roman" w:hAnsiTheme="majorBidi" w:cstheme="majorBidi"/>
          <w:i/>
          <w:iCs/>
          <w:lang w:eastAsia="id-ID"/>
        </w:rPr>
        <w:t xml:space="preserve"> (Brain gym)</w:t>
      </w:r>
      <w:r w:rsidR="00BF15DF" w:rsidRPr="00F9644E">
        <w:rPr>
          <w:rFonts w:asciiTheme="majorBidi" w:eastAsia="Times New Roman" w:hAnsiTheme="majorBidi" w:cstheme="majorBidi"/>
          <w:lang w:eastAsia="id-ID"/>
        </w:rPr>
        <w:t xml:space="preserve"> bertujuan untuk memicu otak agar tidak kehilangan daya intelektualnya, sehingga dapat merangsang kinerja otak dan dapat menyeimbangkan antara otak kanan dan kiri. Anak juga akan lebih senang saat belajar jika diselingi dengan kegiatan senam otak </w:t>
      </w:r>
      <w:r w:rsidR="00BF15DF" w:rsidRPr="00F9644E">
        <w:rPr>
          <w:rFonts w:asciiTheme="majorBidi" w:eastAsia="Times New Roman" w:hAnsiTheme="majorBidi" w:cstheme="majorBidi"/>
          <w:i/>
          <w:iCs/>
          <w:lang w:eastAsia="id-ID"/>
        </w:rPr>
        <w:t xml:space="preserve">(Brain gym) </w:t>
      </w:r>
      <w:r w:rsidR="00BF15DF" w:rsidRPr="00F9644E">
        <w:rPr>
          <w:rFonts w:asciiTheme="majorBidi" w:eastAsia="Times New Roman" w:hAnsiTheme="majorBidi" w:cstheme="majorBidi"/>
          <w:lang w:eastAsia="id-ID"/>
        </w:rPr>
        <w:t>karena dapat memicu konsentrasi belajar anak, dan membuat anak tambah semangat belajarnya.</w:t>
      </w:r>
    </w:p>
    <w:p w:rsidR="00F9644E" w:rsidRPr="00F9644E" w:rsidRDefault="00F9644E" w:rsidP="00D11BC4">
      <w:pPr>
        <w:pStyle w:val="NoSpacing"/>
        <w:jc w:val="both"/>
        <w:rPr>
          <w:rFonts w:asciiTheme="majorBidi" w:hAnsiTheme="majorBidi" w:cstheme="majorBidi"/>
        </w:rPr>
      </w:pPr>
    </w:p>
    <w:p w:rsidR="00BF15DF" w:rsidRPr="00F9644E" w:rsidRDefault="00BF15DF" w:rsidP="00D11BC4">
      <w:pPr>
        <w:pStyle w:val="NoSpacing"/>
        <w:jc w:val="both"/>
        <w:rPr>
          <w:rFonts w:asciiTheme="majorBidi" w:eastAsia="Times New Roman" w:hAnsiTheme="majorBidi" w:cstheme="majorBidi"/>
          <w:lang w:eastAsia="id-ID"/>
        </w:rPr>
      </w:pPr>
      <w:r w:rsidRPr="00F9644E">
        <w:rPr>
          <w:rFonts w:asciiTheme="majorBidi" w:hAnsiTheme="majorBidi" w:cstheme="majorBidi"/>
        </w:rPr>
        <w:t>Senam otak membuat siswa lebih siap dalam menerima pelajaran, memperbaiki sistem konsentrasi, meningkatkan daya fokus dan daya ingat, memperbaiki kemampuan berkomunikasi, dan mengendalikan emosi (Setiyo Purwanto,</w:t>
      </w:r>
      <w:r w:rsidRPr="00F9644E">
        <w:rPr>
          <w:rFonts w:asciiTheme="majorBidi" w:hAnsiTheme="majorBidi" w:cstheme="majorBidi"/>
          <w:i/>
          <w:iCs/>
        </w:rPr>
        <w:t>.et all,</w:t>
      </w:r>
      <w:r w:rsidRPr="00F9644E">
        <w:rPr>
          <w:rFonts w:asciiTheme="majorBidi" w:hAnsiTheme="majorBidi" w:cstheme="majorBidi"/>
        </w:rPr>
        <w:t xml:space="preserve"> 2009).</w:t>
      </w:r>
    </w:p>
    <w:p w:rsidR="007707ED" w:rsidRPr="00F9644E" w:rsidRDefault="007707ED" w:rsidP="00D11BC4">
      <w:pPr>
        <w:pStyle w:val="NoSpacing"/>
        <w:jc w:val="both"/>
        <w:rPr>
          <w:rFonts w:asciiTheme="majorBidi" w:eastAsia="Times New Roman" w:hAnsiTheme="majorBidi" w:cstheme="majorBidi"/>
        </w:rPr>
      </w:pPr>
    </w:p>
    <w:p w:rsidR="00F3066C" w:rsidRPr="00F9644E" w:rsidRDefault="00F3066C" w:rsidP="00D11BC4">
      <w:pPr>
        <w:pStyle w:val="NoSpacing"/>
        <w:jc w:val="both"/>
        <w:rPr>
          <w:rFonts w:asciiTheme="majorBidi" w:hAnsiTheme="majorBidi" w:cstheme="majorBidi"/>
        </w:rPr>
      </w:pPr>
      <w:r w:rsidRPr="00F9644E">
        <w:rPr>
          <w:rFonts w:asciiTheme="majorBidi" w:hAnsiTheme="majorBidi" w:cstheme="majorBidi"/>
        </w:rPr>
        <w:t>Berdasarkan tabel 4 menunjukkan bahwa sebagia</w:t>
      </w:r>
      <w:r w:rsidR="00F9644E" w:rsidRPr="00F9644E">
        <w:rPr>
          <w:rFonts w:asciiTheme="majorBidi" w:hAnsiTheme="majorBidi" w:cstheme="majorBidi"/>
        </w:rPr>
        <w:t xml:space="preserve">n besar dari responden berjenids </w:t>
      </w:r>
      <w:r w:rsidRPr="00F9644E">
        <w:rPr>
          <w:rFonts w:asciiTheme="majorBidi" w:hAnsiTheme="majorBidi" w:cstheme="majorBidi"/>
        </w:rPr>
        <w:t>kelamin perempuan adalah 51,6%. Menurut peneliti anak berjenis kelamin perempuan cenderung lebih kreatif bermain dan berinteraksi dengan lingkungan bermainnya, sehingga anak dapat merancang, mengingat, dan mencari penyelesaian masalah yang dihadapinya.</w:t>
      </w:r>
    </w:p>
    <w:p w:rsidR="00F9644E" w:rsidRPr="00F9644E" w:rsidRDefault="00F9644E" w:rsidP="00D11BC4">
      <w:pPr>
        <w:pStyle w:val="NoSpacing"/>
        <w:jc w:val="both"/>
        <w:rPr>
          <w:rFonts w:asciiTheme="majorBidi" w:hAnsiTheme="majorBidi" w:cstheme="majorBidi"/>
        </w:rPr>
      </w:pPr>
    </w:p>
    <w:p w:rsidR="00F3066C" w:rsidRDefault="00F3066C" w:rsidP="00D11BC4">
      <w:pPr>
        <w:pStyle w:val="NoSpacing"/>
        <w:jc w:val="both"/>
        <w:rPr>
          <w:rFonts w:asciiTheme="majorBidi" w:hAnsiTheme="majorBidi" w:cstheme="majorBidi"/>
        </w:rPr>
      </w:pPr>
      <w:r w:rsidRPr="00F9644E">
        <w:rPr>
          <w:rFonts w:asciiTheme="majorBidi" w:hAnsiTheme="majorBidi" w:cstheme="majorBidi"/>
        </w:rPr>
        <w:t>Anak perempuan cenderung lebih baik dari kemampuan berkomunikasi, serta tugas-tugas yang memerlukan koordinasi motorik halus dan persepsi, dan mudah mengingat suatu lokasi objek (Spelke, 2005).</w:t>
      </w:r>
    </w:p>
    <w:p w:rsidR="006B6BF5" w:rsidRPr="00F9644E" w:rsidRDefault="006B6BF5" w:rsidP="00D11BC4">
      <w:pPr>
        <w:pStyle w:val="NoSpacing"/>
        <w:jc w:val="both"/>
        <w:rPr>
          <w:rFonts w:asciiTheme="majorBidi" w:hAnsiTheme="majorBidi" w:cstheme="majorBidi"/>
        </w:rPr>
      </w:pPr>
    </w:p>
    <w:p w:rsidR="009D18C6" w:rsidRPr="00F9644E" w:rsidRDefault="009D18C6" w:rsidP="00D11BC4">
      <w:pPr>
        <w:pStyle w:val="NoSpacing"/>
        <w:jc w:val="both"/>
        <w:rPr>
          <w:rFonts w:asciiTheme="majorBidi" w:eastAsia="Times New Roman" w:hAnsiTheme="majorBidi" w:cstheme="majorBidi"/>
        </w:rPr>
      </w:pPr>
    </w:p>
    <w:p w:rsidR="004A1883" w:rsidRDefault="004A1883" w:rsidP="001746BE">
      <w:pPr>
        <w:pStyle w:val="NoSpacing"/>
        <w:spacing w:line="480" w:lineRule="auto"/>
        <w:jc w:val="both"/>
        <w:rPr>
          <w:rFonts w:asciiTheme="majorBidi" w:hAnsiTheme="majorBidi" w:cstheme="majorBidi"/>
          <w:b/>
          <w:bCs/>
        </w:rPr>
      </w:pPr>
      <w:r>
        <w:rPr>
          <w:rFonts w:asciiTheme="majorBidi" w:hAnsiTheme="majorBidi" w:cstheme="majorBidi"/>
          <w:b/>
          <w:bCs/>
        </w:rPr>
        <w:t>SIMPULAN DAN SARAN</w:t>
      </w:r>
    </w:p>
    <w:p w:rsidR="001746BE" w:rsidRPr="00D11BC4" w:rsidRDefault="004A1883" w:rsidP="001746BE">
      <w:pPr>
        <w:pStyle w:val="NoSpacing"/>
        <w:spacing w:line="480" w:lineRule="auto"/>
        <w:jc w:val="both"/>
        <w:rPr>
          <w:rFonts w:asciiTheme="majorBidi" w:hAnsiTheme="majorBidi" w:cstheme="majorBidi"/>
          <w:b/>
          <w:bCs/>
        </w:rPr>
      </w:pPr>
      <w:r>
        <w:rPr>
          <w:rFonts w:asciiTheme="majorBidi" w:hAnsiTheme="majorBidi" w:cstheme="majorBidi"/>
          <w:b/>
          <w:bCs/>
        </w:rPr>
        <w:t>Simpulan</w:t>
      </w:r>
      <w:r w:rsidR="001746BE">
        <w:rPr>
          <w:rFonts w:asciiTheme="majorBidi" w:hAnsiTheme="majorBidi" w:cstheme="majorBidi"/>
          <w:b/>
          <w:bCs/>
        </w:rPr>
        <w:t xml:space="preserve"> </w:t>
      </w:r>
    </w:p>
    <w:p w:rsidR="00D11BC4" w:rsidRPr="00F9644E" w:rsidRDefault="00D11BC4" w:rsidP="00D11BC4">
      <w:pPr>
        <w:pStyle w:val="NoSpacing"/>
        <w:jc w:val="both"/>
        <w:rPr>
          <w:rFonts w:asciiTheme="majorBidi" w:hAnsiTheme="majorBidi" w:cstheme="majorBidi"/>
        </w:rPr>
      </w:pPr>
    </w:p>
    <w:p w:rsidR="00D11BC4" w:rsidRDefault="00F3066C" w:rsidP="00D11BC4">
      <w:pPr>
        <w:pStyle w:val="NoSpacing"/>
        <w:numPr>
          <w:ilvl w:val="0"/>
          <w:numId w:val="10"/>
        </w:numPr>
        <w:jc w:val="both"/>
        <w:rPr>
          <w:rFonts w:asciiTheme="majorBidi" w:hAnsiTheme="majorBidi" w:cstheme="majorBidi"/>
        </w:rPr>
      </w:pPr>
      <w:r w:rsidRPr="00F9644E">
        <w:rPr>
          <w:rFonts w:asciiTheme="majorBidi" w:hAnsiTheme="majorBidi" w:cstheme="majorBidi"/>
        </w:rPr>
        <w:t xml:space="preserve">Daya ingat pada anak usia prasekolah sebelum dilakukan </w:t>
      </w:r>
      <w:r w:rsidRPr="00F9644E">
        <w:rPr>
          <w:rFonts w:asciiTheme="majorBidi" w:hAnsiTheme="majorBidi" w:cstheme="majorBidi"/>
        </w:rPr>
        <w:lastRenderedPageBreak/>
        <w:t xml:space="preserve">senam otak </w:t>
      </w:r>
      <w:r w:rsidRPr="00F9644E">
        <w:rPr>
          <w:rFonts w:asciiTheme="majorBidi" w:hAnsiTheme="majorBidi" w:cstheme="majorBidi"/>
          <w:i/>
          <w:iCs/>
        </w:rPr>
        <w:t>(Brain gym)</w:t>
      </w:r>
      <w:r w:rsidRPr="00F9644E">
        <w:rPr>
          <w:rFonts w:asciiTheme="majorBidi" w:hAnsiTheme="majorBidi" w:cstheme="majorBidi"/>
        </w:rPr>
        <w:t xml:space="preserve"> di TK Budi Utomo di Desa Gading Kecamatan Perak Kabupaten Jombang didapatkan hasil hampir setengahnya responden memiliki kriteria </w:t>
      </w:r>
      <w:r w:rsidRPr="00F9644E">
        <w:rPr>
          <w:rFonts w:asciiTheme="majorBidi" w:hAnsiTheme="majorBidi" w:cstheme="majorBidi"/>
          <w:i/>
          <w:iCs/>
        </w:rPr>
        <w:t>dull normal</w:t>
      </w:r>
      <w:r w:rsidRPr="00F9644E">
        <w:rPr>
          <w:rFonts w:asciiTheme="majorBidi" w:hAnsiTheme="majorBidi" w:cstheme="majorBidi"/>
        </w:rPr>
        <w:t xml:space="preserve"> (di bawah rata-rata).</w:t>
      </w:r>
    </w:p>
    <w:p w:rsidR="00D11BC4" w:rsidRDefault="00F3066C" w:rsidP="00D11BC4">
      <w:pPr>
        <w:pStyle w:val="NoSpacing"/>
        <w:numPr>
          <w:ilvl w:val="0"/>
          <w:numId w:val="10"/>
        </w:numPr>
        <w:jc w:val="both"/>
        <w:rPr>
          <w:rFonts w:asciiTheme="majorBidi" w:hAnsiTheme="majorBidi" w:cstheme="majorBidi"/>
        </w:rPr>
      </w:pPr>
      <w:r w:rsidRPr="00D11BC4">
        <w:rPr>
          <w:rFonts w:asciiTheme="majorBidi" w:hAnsiTheme="majorBidi" w:cstheme="majorBidi"/>
        </w:rPr>
        <w:t xml:space="preserve">Daya ingat pada anak usia prasekolah sesudah dilakukan senam otak </w:t>
      </w:r>
      <w:r w:rsidRPr="00D11BC4">
        <w:rPr>
          <w:rFonts w:asciiTheme="majorBidi" w:hAnsiTheme="majorBidi" w:cstheme="majorBidi"/>
          <w:i/>
          <w:iCs/>
        </w:rPr>
        <w:t>(Brain gym)</w:t>
      </w:r>
      <w:r w:rsidRPr="00D11BC4">
        <w:rPr>
          <w:rFonts w:asciiTheme="majorBidi" w:hAnsiTheme="majorBidi" w:cstheme="majorBidi"/>
        </w:rPr>
        <w:t xml:space="preserve"> di TK Budi Utomo di Desa Gading Kecamatan Perak Kabupaten Jombang didapatkan hasil hampir setengahnya responden memiliki kriteria </w:t>
      </w:r>
      <w:r w:rsidRPr="00D11BC4">
        <w:rPr>
          <w:rFonts w:asciiTheme="majorBidi" w:hAnsiTheme="majorBidi" w:cstheme="majorBidi"/>
          <w:i/>
          <w:iCs/>
        </w:rPr>
        <w:t>average</w:t>
      </w:r>
      <w:r w:rsidRPr="00D11BC4">
        <w:rPr>
          <w:rFonts w:asciiTheme="majorBidi" w:hAnsiTheme="majorBidi" w:cstheme="majorBidi"/>
        </w:rPr>
        <w:t xml:space="preserve"> (rata-rata).</w:t>
      </w:r>
    </w:p>
    <w:p w:rsidR="00F3066C" w:rsidRDefault="00F3066C" w:rsidP="00D11BC4">
      <w:pPr>
        <w:pStyle w:val="NoSpacing"/>
        <w:numPr>
          <w:ilvl w:val="0"/>
          <w:numId w:val="10"/>
        </w:numPr>
        <w:jc w:val="both"/>
        <w:rPr>
          <w:rFonts w:asciiTheme="majorBidi" w:hAnsiTheme="majorBidi" w:cstheme="majorBidi"/>
        </w:rPr>
      </w:pPr>
      <w:r w:rsidRPr="00D11BC4">
        <w:rPr>
          <w:rFonts w:asciiTheme="majorBidi" w:hAnsiTheme="majorBidi" w:cstheme="majorBidi"/>
        </w:rPr>
        <w:t xml:space="preserve">Ada pengaruh senam otak </w:t>
      </w:r>
      <w:r w:rsidRPr="00D11BC4">
        <w:rPr>
          <w:rFonts w:asciiTheme="majorBidi" w:hAnsiTheme="majorBidi" w:cstheme="majorBidi"/>
          <w:i/>
          <w:iCs/>
        </w:rPr>
        <w:t>(Brain gym)</w:t>
      </w:r>
      <w:r w:rsidRPr="00D11BC4">
        <w:rPr>
          <w:rFonts w:asciiTheme="majorBidi" w:hAnsiTheme="majorBidi" w:cstheme="majorBidi"/>
        </w:rPr>
        <w:t xml:space="preserve"> terhadap daya ingat pada anak </w:t>
      </w:r>
      <w:proofErr w:type="gramStart"/>
      <w:r w:rsidRPr="00D11BC4">
        <w:rPr>
          <w:rFonts w:asciiTheme="majorBidi" w:hAnsiTheme="majorBidi" w:cstheme="majorBidi"/>
        </w:rPr>
        <w:t>usia</w:t>
      </w:r>
      <w:proofErr w:type="gramEnd"/>
      <w:r w:rsidRPr="00D11BC4">
        <w:rPr>
          <w:rFonts w:asciiTheme="majorBidi" w:hAnsiTheme="majorBidi" w:cstheme="majorBidi"/>
        </w:rPr>
        <w:t xml:space="preserve"> prasekolah (usia 4-6 tahun) di TK Budi Utomo Desa Gading Kecamatan Perak Kabupaten Jombang.</w:t>
      </w:r>
    </w:p>
    <w:p w:rsidR="006B6BF5" w:rsidRPr="00D11BC4" w:rsidRDefault="006B6BF5" w:rsidP="006B6BF5">
      <w:pPr>
        <w:pStyle w:val="NoSpacing"/>
        <w:ind w:left="720"/>
        <w:jc w:val="both"/>
        <w:rPr>
          <w:rFonts w:asciiTheme="majorBidi" w:hAnsiTheme="majorBidi" w:cstheme="majorBidi"/>
        </w:rPr>
      </w:pPr>
    </w:p>
    <w:p w:rsidR="00F3066C" w:rsidRPr="00F9644E" w:rsidRDefault="00F3066C" w:rsidP="00D11BC4">
      <w:pPr>
        <w:pStyle w:val="NoSpacing"/>
        <w:jc w:val="both"/>
        <w:rPr>
          <w:rFonts w:asciiTheme="majorBidi" w:hAnsiTheme="majorBidi" w:cstheme="majorBidi"/>
        </w:rPr>
      </w:pPr>
    </w:p>
    <w:p w:rsidR="009D18C6" w:rsidRPr="00D11BC4" w:rsidRDefault="00546FAD" w:rsidP="00D11BC4">
      <w:pPr>
        <w:pStyle w:val="NoSpacing"/>
        <w:jc w:val="both"/>
        <w:rPr>
          <w:rFonts w:asciiTheme="majorBidi" w:eastAsia="Times New Roman" w:hAnsiTheme="majorBidi" w:cstheme="majorBidi"/>
          <w:b/>
          <w:bCs/>
        </w:rPr>
      </w:pPr>
      <w:r w:rsidRPr="00D11BC4">
        <w:rPr>
          <w:rFonts w:asciiTheme="majorBidi" w:eastAsia="Times New Roman" w:hAnsiTheme="majorBidi" w:cstheme="majorBidi"/>
          <w:b/>
          <w:bCs/>
        </w:rPr>
        <w:t>Saran</w:t>
      </w:r>
    </w:p>
    <w:p w:rsidR="009D18C6" w:rsidRPr="00F9644E" w:rsidRDefault="009D18C6" w:rsidP="00D11BC4">
      <w:pPr>
        <w:pStyle w:val="NoSpacing"/>
        <w:jc w:val="both"/>
        <w:rPr>
          <w:rFonts w:asciiTheme="majorBidi" w:eastAsia="Times New Roman" w:hAnsiTheme="majorBidi" w:cstheme="majorBidi"/>
        </w:rPr>
      </w:pPr>
    </w:p>
    <w:p w:rsidR="00F3066C" w:rsidRPr="00F9644E" w:rsidRDefault="00F3066C" w:rsidP="00D11BC4">
      <w:pPr>
        <w:pStyle w:val="NoSpacing"/>
        <w:numPr>
          <w:ilvl w:val="0"/>
          <w:numId w:val="11"/>
        </w:numPr>
        <w:jc w:val="both"/>
        <w:rPr>
          <w:rFonts w:asciiTheme="majorBidi" w:hAnsiTheme="majorBidi" w:cstheme="majorBidi"/>
        </w:rPr>
      </w:pPr>
      <w:r w:rsidRPr="00F9644E">
        <w:rPr>
          <w:rFonts w:asciiTheme="majorBidi" w:hAnsiTheme="majorBidi" w:cstheme="majorBidi"/>
        </w:rPr>
        <w:t xml:space="preserve">Bagi orang tua </w:t>
      </w:r>
    </w:p>
    <w:p w:rsidR="00D11BC4" w:rsidRDefault="00D11BC4" w:rsidP="00D11BC4">
      <w:pPr>
        <w:pStyle w:val="NoSpacing"/>
        <w:ind w:firstLine="720"/>
        <w:jc w:val="both"/>
        <w:rPr>
          <w:rFonts w:asciiTheme="majorBidi" w:hAnsiTheme="majorBidi" w:cstheme="majorBidi"/>
        </w:rPr>
      </w:pPr>
      <w:r>
        <w:rPr>
          <w:rFonts w:asciiTheme="majorBidi" w:hAnsiTheme="majorBidi" w:cstheme="majorBidi"/>
        </w:rPr>
        <w:t>Diharapkan orang tua selalu</w:t>
      </w:r>
    </w:p>
    <w:p w:rsidR="00D11BC4" w:rsidRDefault="00F3066C" w:rsidP="00D11BC4">
      <w:pPr>
        <w:pStyle w:val="NoSpacing"/>
        <w:ind w:firstLine="720"/>
        <w:jc w:val="both"/>
        <w:rPr>
          <w:rFonts w:asciiTheme="majorBidi" w:hAnsiTheme="majorBidi" w:cstheme="majorBidi"/>
        </w:rPr>
      </w:pPr>
      <w:r w:rsidRPr="00F9644E">
        <w:rPr>
          <w:rFonts w:asciiTheme="majorBidi" w:hAnsiTheme="majorBidi" w:cstheme="majorBidi"/>
        </w:rPr>
        <w:t>m</w:t>
      </w:r>
      <w:r w:rsidR="00D11BC4">
        <w:rPr>
          <w:rFonts w:asciiTheme="majorBidi" w:hAnsiTheme="majorBidi" w:cstheme="majorBidi"/>
        </w:rPr>
        <w:t>emberi sarana prasarana belajar</w:t>
      </w:r>
    </w:p>
    <w:p w:rsidR="00D11BC4" w:rsidRDefault="00D11BC4" w:rsidP="00D11BC4">
      <w:pPr>
        <w:pStyle w:val="NoSpacing"/>
        <w:ind w:firstLine="720"/>
        <w:jc w:val="both"/>
        <w:rPr>
          <w:rFonts w:asciiTheme="majorBidi" w:hAnsiTheme="majorBidi" w:cstheme="majorBidi"/>
        </w:rPr>
      </w:pPr>
      <w:r>
        <w:rPr>
          <w:rFonts w:asciiTheme="majorBidi" w:hAnsiTheme="majorBidi" w:cstheme="majorBidi"/>
        </w:rPr>
        <w:t>dan bermain untuk perkembangan</w:t>
      </w:r>
    </w:p>
    <w:p w:rsidR="00D11BC4" w:rsidRDefault="00F3066C" w:rsidP="00D11BC4">
      <w:pPr>
        <w:pStyle w:val="NoSpacing"/>
        <w:ind w:firstLine="720"/>
        <w:jc w:val="both"/>
        <w:rPr>
          <w:rFonts w:asciiTheme="majorBidi" w:hAnsiTheme="majorBidi" w:cstheme="majorBidi"/>
        </w:rPr>
      </w:pPr>
      <w:r w:rsidRPr="00F9644E">
        <w:rPr>
          <w:rFonts w:asciiTheme="majorBidi" w:hAnsiTheme="majorBidi" w:cstheme="majorBidi"/>
        </w:rPr>
        <w:t>ko</w:t>
      </w:r>
      <w:r w:rsidR="00D11BC4">
        <w:rPr>
          <w:rFonts w:asciiTheme="majorBidi" w:hAnsiTheme="majorBidi" w:cstheme="majorBidi"/>
        </w:rPr>
        <w:t>gnitif anak terutama daya ingat</w:t>
      </w:r>
    </w:p>
    <w:p w:rsidR="00F3066C" w:rsidRPr="00F9644E" w:rsidRDefault="00F3066C" w:rsidP="00D11BC4">
      <w:pPr>
        <w:pStyle w:val="NoSpacing"/>
        <w:ind w:firstLine="720"/>
        <w:jc w:val="both"/>
        <w:rPr>
          <w:rFonts w:asciiTheme="majorBidi" w:hAnsiTheme="majorBidi" w:cstheme="majorBidi"/>
        </w:rPr>
      </w:pPr>
      <w:r w:rsidRPr="00F9644E">
        <w:rPr>
          <w:rFonts w:asciiTheme="majorBidi" w:hAnsiTheme="majorBidi" w:cstheme="majorBidi"/>
        </w:rPr>
        <w:t>pada anak usia prasekolah.</w:t>
      </w:r>
    </w:p>
    <w:p w:rsidR="00F3066C" w:rsidRPr="00F9644E" w:rsidRDefault="00F3066C" w:rsidP="00D11BC4">
      <w:pPr>
        <w:pStyle w:val="NoSpacing"/>
        <w:numPr>
          <w:ilvl w:val="0"/>
          <w:numId w:val="11"/>
        </w:numPr>
        <w:jc w:val="both"/>
        <w:rPr>
          <w:rFonts w:asciiTheme="majorBidi" w:hAnsiTheme="majorBidi" w:cstheme="majorBidi"/>
        </w:rPr>
      </w:pPr>
      <w:r w:rsidRPr="00F9644E">
        <w:rPr>
          <w:rFonts w:asciiTheme="majorBidi" w:hAnsiTheme="majorBidi" w:cstheme="majorBidi"/>
        </w:rPr>
        <w:t>Peneliti selanjutnya</w:t>
      </w:r>
    </w:p>
    <w:p w:rsidR="00D11BC4" w:rsidRDefault="00F3066C" w:rsidP="00D11BC4">
      <w:pPr>
        <w:pStyle w:val="NoSpacing"/>
        <w:ind w:firstLine="720"/>
        <w:jc w:val="both"/>
        <w:rPr>
          <w:rFonts w:asciiTheme="majorBidi" w:hAnsiTheme="majorBidi" w:cstheme="majorBidi"/>
        </w:rPr>
      </w:pPr>
      <w:r w:rsidRPr="00F9644E">
        <w:rPr>
          <w:rFonts w:asciiTheme="majorBidi" w:hAnsiTheme="majorBidi" w:cstheme="majorBidi"/>
        </w:rPr>
        <w:t>Diharapkan me</w:t>
      </w:r>
      <w:r w:rsidR="00D11BC4">
        <w:rPr>
          <w:rFonts w:asciiTheme="majorBidi" w:hAnsiTheme="majorBidi" w:cstheme="majorBidi"/>
        </w:rPr>
        <w:t>ngembangkan</w:t>
      </w:r>
    </w:p>
    <w:p w:rsidR="00D11BC4" w:rsidRDefault="00F3066C" w:rsidP="00D11BC4">
      <w:pPr>
        <w:pStyle w:val="NoSpacing"/>
        <w:ind w:firstLine="720"/>
        <w:jc w:val="both"/>
        <w:rPr>
          <w:rFonts w:asciiTheme="majorBidi" w:hAnsiTheme="majorBidi" w:cstheme="majorBidi"/>
        </w:rPr>
      </w:pPr>
      <w:r w:rsidRPr="00F9644E">
        <w:rPr>
          <w:rFonts w:asciiTheme="majorBidi" w:hAnsiTheme="majorBidi" w:cstheme="majorBidi"/>
        </w:rPr>
        <w:t>penelitian senam otak</w:t>
      </w:r>
      <w:r w:rsidRPr="00F9644E">
        <w:rPr>
          <w:rFonts w:asciiTheme="majorBidi" w:hAnsiTheme="majorBidi" w:cstheme="majorBidi"/>
          <w:i/>
          <w:iCs/>
        </w:rPr>
        <w:t xml:space="preserve"> (Brain gym)</w:t>
      </w:r>
    </w:p>
    <w:p w:rsidR="00D11BC4" w:rsidRDefault="00F3066C" w:rsidP="004A1883">
      <w:pPr>
        <w:pStyle w:val="NoSpacing"/>
        <w:ind w:left="709"/>
        <w:jc w:val="both"/>
        <w:rPr>
          <w:rFonts w:asciiTheme="majorBidi" w:hAnsiTheme="majorBidi" w:cstheme="majorBidi"/>
        </w:rPr>
      </w:pPr>
      <w:r w:rsidRPr="00F9644E">
        <w:rPr>
          <w:rFonts w:asciiTheme="majorBidi" w:hAnsiTheme="majorBidi" w:cstheme="majorBidi"/>
        </w:rPr>
        <w:t>pada</w:t>
      </w:r>
      <w:r w:rsidR="00D11BC4">
        <w:rPr>
          <w:rFonts w:asciiTheme="majorBidi" w:hAnsiTheme="majorBidi" w:cstheme="majorBidi"/>
        </w:rPr>
        <w:t xml:space="preserve"> anak usia prasekolah,</w:t>
      </w:r>
      <w:r w:rsidR="004A1883">
        <w:rPr>
          <w:rFonts w:asciiTheme="majorBidi" w:hAnsiTheme="majorBidi" w:cstheme="majorBidi"/>
        </w:rPr>
        <w:t xml:space="preserve"> </w:t>
      </w:r>
      <w:r w:rsidR="00D11BC4">
        <w:rPr>
          <w:rFonts w:asciiTheme="majorBidi" w:hAnsiTheme="majorBidi" w:cstheme="majorBidi"/>
        </w:rPr>
        <w:t>misalnya</w:t>
      </w:r>
    </w:p>
    <w:p w:rsidR="00D11BC4" w:rsidRDefault="00D11BC4" w:rsidP="00D11BC4">
      <w:pPr>
        <w:pStyle w:val="NoSpacing"/>
        <w:ind w:firstLine="720"/>
        <w:jc w:val="both"/>
        <w:rPr>
          <w:rFonts w:asciiTheme="majorBidi" w:hAnsiTheme="majorBidi" w:cstheme="majorBidi"/>
        </w:rPr>
      </w:pPr>
      <w:r>
        <w:rPr>
          <w:rFonts w:asciiTheme="majorBidi" w:hAnsiTheme="majorBidi" w:cstheme="majorBidi"/>
        </w:rPr>
        <w:t>dengan mengganti atau menambah</w:t>
      </w:r>
    </w:p>
    <w:p w:rsidR="00F3066C" w:rsidRDefault="00F3066C" w:rsidP="00D11BC4">
      <w:pPr>
        <w:pStyle w:val="NoSpacing"/>
        <w:ind w:firstLine="720"/>
        <w:jc w:val="both"/>
        <w:rPr>
          <w:rFonts w:asciiTheme="majorBidi" w:hAnsiTheme="majorBidi" w:cstheme="majorBidi"/>
        </w:rPr>
      </w:pPr>
      <w:proofErr w:type="gramStart"/>
      <w:r w:rsidRPr="00F9644E">
        <w:rPr>
          <w:rFonts w:asciiTheme="majorBidi" w:hAnsiTheme="majorBidi" w:cstheme="majorBidi"/>
        </w:rPr>
        <w:t>variabel</w:t>
      </w:r>
      <w:proofErr w:type="gramEnd"/>
      <w:r w:rsidRPr="00F9644E">
        <w:rPr>
          <w:rFonts w:asciiTheme="majorBidi" w:hAnsiTheme="majorBidi" w:cstheme="majorBidi"/>
        </w:rPr>
        <w:t xml:space="preserve"> yang lain.</w:t>
      </w:r>
    </w:p>
    <w:p w:rsidR="006B6BF5" w:rsidRPr="00F9644E" w:rsidRDefault="006B6BF5" w:rsidP="00D11BC4">
      <w:pPr>
        <w:pStyle w:val="NoSpacing"/>
        <w:ind w:firstLine="720"/>
        <w:jc w:val="both"/>
        <w:rPr>
          <w:rFonts w:asciiTheme="majorBidi" w:hAnsiTheme="majorBidi" w:cstheme="majorBidi"/>
        </w:rPr>
      </w:pPr>
    </w:p>
    <w:p w:rsidR="002572FA" w:rsidRPr="00F9644E" w:rsidRDefault="002572FA" w:rsidP="00D11BC4">
      <w:pPr>
        <w:pStyle w:val="NoSpacing"/>
        <w:jc w:val="both"/>
        <w:rPr>
          <w:rFonts w:asciiTheme="majorBidi" w:hAnsiTheme="majorBidi" w:cstheme="majorBidi"/>
        </w:rPr>
      </w:pPr>
    </w:p>
    <w:p w:rsidR="009D18C6" w:rsidRPr="00F9644E" w:rsidRDefault="00546FAD" w:rsidP="00D11BC4">
      <w:pPr>
        <w:pStyle w:val="NoSpacing"/>
        <w:jc w:val="both"/>
        <w:rPr>
          <w:rFonts w:asciiTheme="majorBidi" w:hAnsiTheme="majorBidi" w:cstheme="majorBidi"/>
          <w:b/>
          <w:bCs/>
        </w:rPr>
      </w:pPr>
      <w:r w:rsidRPr="00F9644E">
        <w:rPr>
          <w:rFonts w:asciiTheme="majorBidi" w:hAnsiTheme="majorBidi" w:cstheme="majorBidi"/>
          <w:b/>
          <w:bCs/>
        </w:rPr>
        <w:t>KEPUSTAKAAN</w:t>
      </w:r>
    </w:p>
    <w:p w:rsidR="00F3066C" w:rsidRPr="004A1883" w:rsidRDefault="00F3066C" w:rsidP="004A1883">
      <w:pPr>
        <w:spacing w:line="240" w:lineRule="auto"/>
        <w:jc w:val="both"/>
        <w:rPr>
          <w:rFonts w:ascii="Times New Roman" w:hAnsi="Times New Roman" w:cs="Times New Roman"/>
          <w:sz w:val="24"/>
          <w:szCs w:val="24"/>
        </w:rPr>
      </w:pPr>
    </w:p>
    <w:p w:rsidR="00F3066C" w:rsidRPr="004A1883" w:rsidRDefault="008E0D16" w:rsidP="004A1883">
      <w:pPr>
        <w:spacing w:line="240" w:lineRule="auto"/>
        <w:ind w:left="426" w:hanging="426"/>
        <w:jc w:val="both"/>
        <w:rPr>
          <w:rFonts w:ascii="Times New Roman" w:hAnsi="Times New Roman" w:cs="Times New Roman"/>
          <w:noProof/>
          <w:sz w:val="24"/>
          <w:szCs w:val="24"/>
        </w:rPr>
      </w:pPr>
      <w:r w:rsidRPr="004A1883">
        <w:rPr>
          <w:rFonts w:ascii="Times New Roman" w:hAnsi="Times New Roman" w:cs="Times New Roman"/>
          <w:sz w:val="24"/>
          <w:szCs w:val="24"/>
        </w:rPr>
        <w:fldChar w:fldCharType="begin" w:fldLock="1"/>
      </w:r>
      <w:r w:rsidR="00F3066C" w:rsidRPr="004A1883">
        <w:rPr>
          <w:rFonts w:ascii="Times New Roman" w:hAnsi="Times New Roman" w:cs="Times New Roman"/>
          <w:sz w:val="24"/>
          <w:szCs w:val="24"/>
        </w:rPr>
        <w:instrText xml:space="preserve">ADDIN Mendeley Bibliography CSL_BIBLIOGRAPHY </w:instrText>
      </w:r>
      <w:r w:rsidRPr="004A1883">
        <w:rPr>
          <w:rFonts w:ascii="Times New Roman" w:hAnsi="Times New Roman" w:cs="Times New Roman"/>
          <w:sz w:val="24"/>
          <w:szCs w:val="24"/>
        </w:rPr>
        <w:fldChar w:fldCharType="separate"/>
      </w:r>
      <w:r w:rsidR="00F3066C" w:rsidRPr="004A1883">
        <w:rPr>
          <w:rFonts w:ascii="Times New Roman" w:hAnsi="Times New Roman" w:cs="Times New Roman"/>
          <w:noProof/>
          <w:sz w:val="24"/>
          <w:szCs w:val="24"/>
        </w:rPr>
        <w:t>Atien Nur Chamidah (2014). Deteksi Dini</w:t>
      </w:r>
    </w:p>
    <w:p w:rsidR="004A1883" w:rsidRPr="004A1883" w:rsidRDefault="00F3066C" w:rsidP="004A1883">
      <w:pPr>
        <w:spacing w:line="240" w:lineRule="auto"/>
        <w:ind w:left="426" w:hanging="426"/>
        <w:jc w:val="both"/>
        <w:rPr>
          <w:rFonts w:ascii="Times New Roman" w:hAnsi="Times New Roman" w:cs="Times New Roman"/>
          <w:noProof/>
          <w:sz w:val="24"/>
          <w:szCs w:val="24"/>
        </w:rPr>
      </w:pPr>
      <w:r w:rsidRPr="004A1883">
        <w:rPr>
          <w:rFonts w:ascii="Times New Roman" w:hAnsi="Times New Roman" w:cs="Times New Roman"/>
          <w:noProof/>
          <w:sz w:val="24"/>
          <w:szCs w:val="24"/>
        </w:rPr>
        <w:t xml:space="preserve">Gangguan Pertumbuhan Dan  Perkembangan Anak. </w:t>
      </w:r>
      <w:r w:rsidRPr="004A1883">
        <w:rPr>
          <w:rFonts w:ascii="Times New Roman" w:hAnsi="Times New Roman" w:cs="Times New Roman"/>
          <w:i/>
          <w:iCs/>
          <w:noProof/>
          <w:sz w:val="24"/>
          <w:szCs w:val="24"/>
        </w:rPr>
        <w:t xml:space="preserve">Jurnal Pendidikan Anak Usia Dini, </w:t>
      </w:r>
      <w:r w:rsidRPr="004A1883">
        <w:rPr>
          <w:rFonts w:ascii="Times New Roman" w:hAnsi="Times New Roman" w:cs="Times New Roman"/>
          <w:noProof/>
          <w:sz w:val="24"/>
          <w:szCs w:val="24"/>
        </w:rPr>
        <w:t>Vo1 8, Januari 2014.</w:t>
      </w:r>
    </w:p>
    <w:p w:rsidR="00F3066C" w:rsidRPr="004A1883" w:rsidRDefault="00F3066C" w:rsidP="004A1883">
      <w:pPr>
        <w:spacing w:line="240" w:lineRule="auto"/>
        <w:ind w:left="426" w:hanging="426"/>
        <w:jc w:val="both"/>
        <w:rPr>
          <w:rFonts w:ascii="Times New Roman" w:eastAsiaTheme="minorHAnsi" w:hAnsi="Times New Roman" w:cs="Times New Roman"/>
          <w:i/>
          <w:iCs/>
          <w:sz w:val="24"/>
          <w:szCs w:val="24"/>
        </w:rPr>
      </w:pPr>
      <w:r w:rsidRPr="004A1883">
        <w:rPr>
          <w:rFonts w:ascii="Times New Roman" w:eastAsiaTheme="minorHAnsi" w:hAnsi="Times New Roman" w:cs="Times New Roman"/>
          <w:sz w:val="24"/>
          <w:szCs w:val="24"/>
        </w:rPr>
        <w:lastRenderedPageBreak/>
        <w:t xml:space="preserve">Burhanurddin.  (2014).  </w:t>
      </w:r>
      <w:r w:rsidRPr="004A1883">
        <w:rPr>
          <w:rFonts w:ascii="Times New Roman" w:eastAsiaTheme="minorHAnsi" w:hAnsi="Times New Roman" w:cs="Times New Roman"/>
          <w:i/>
          <w:iCs/>
          <w:sz w:val="24"/>
          <w:szCs w:val="24"/>
        </w:rPr>
        <w:t>Pendidikan dan</w:t>
      </w:r>
      <w:r w:rsidR="004A1883">
        <w:rPr>
          <w:rFonts w:ascii="Times New Roman" w:eastAsiaTheme="minorHAnsi" w:hAnsi="Times New Roman" w:cs="Times New Roman"/>
          <w:i/>
          <w:iCs/>
          <w:sz w:val="24"/>
          <w:szCs w:val="24"/>
        </w:rPr>
        <w:t xml:space="preserve"> </w:t>
      </w:r>
      <w:r w:rsidR="00136103" w:rsidRPr="004A1883">
        <w:rPr>
          <w:rFonts w:ascii="Times New Roman" w:eastAsiaTheme="minorHAnsi" w:hAnsi="Times New Roman" w:cs="Times New Roman"/>
          <w:i/>
          <w:iCs/>
          <w:sz w:val="24"/>
          <w:szCs w:val="24"/>
        </w:rPr>
        <w:t xml:space="preserve">Psikologi </w:t>
      </w:r>
      <w:r w:rsidRPr="004A1883">
        <w:rPr>
          <w:rFonts w:ascii="Times New Roman" w:eastAsiaTheme="minorHAnsi" w:hAnsi="Times New Roman" w:cs="Times New Roman"/>
          <w:i/>
          <w:iCs/>
          <w:sz w:val="24"/>
          <w:szCs w:val="24"/>
        </w:rPr>
        <w:t>Perkembangan</w:t>
      </w:r>
      <w:r w:rsidRPr="004A1883">
        <w:rPr>
          <w:rFonts w:ascii="Times New Roman" w:eastAsiaTheme="minorHAnsi" w:hAnsi="Times New Roman" w:cs="Times New Roman"/>
          <w:sz w:val="24"/>
          <w:szCs w:val="24"/>
        </w:rPr>
        <w:t>. Yogakarta:Ar-Ruzz Media.</w:t>
      </w:r>
      <w:r w:rsidRPr="004A1883">
        <w:rPr>
          <w:rFonts w:ascii="Times New Roman" w:eastAsiaTheme="minorHAnsi" w:hAnsi="Times New Roman" w:cs="Times New Roman"/>
          <w:sz w:val="24"/>
          <w:szCs w:val="24"/>
        </w:rPr>
        <w:tab/>
      </w:r>
    </w:p>
    <w:p w:rsidR="004A1883" w:rsidRPr="004A1883" w:rsidRDefault="004A1883" w:rsidP="004A1883">
      <w:pPr>
        <w:spacing w:line="240" w:lineRule="auto"/>
        <w:jc w:val="both"/>
        <w:rPr>
          <w:rFonts w:ascii="Times New Roman" w:eastAsiaTheme="minorHAnsi" w:hAnsi="Times New Roman" w:cs="Times New Roman"/>
          <w:sz w:val="24"/>
          <w:szCs w:val="24"/>
        </w:rPr>
      </w:pPr>
    </w:p>
    <w:p w:rsidR="00F3066C" w:rsidRPr="004A1883" w:rsidRDefault="00F3066C" w:rsidP="004A1883">
      <w:pPr>
        <w:spacing w:line="240" w:lineRule="auto"/>
        <w:jc w:val="both"/>
        <w:rPr>
          <w:rFonts w:ascii="Times New Roman" w:eastAsiaTheme="minorHAnsi" w:hAnsi="Times New Roman" w:cs="Times New Roman"/>
          <w:sz w:val="24"/>
          <w:szCs w:val="24"/>
        </w:rPr>
      </w:pPr>
      <w:r w:rsidRPr="004A1883">
        <w:rPr>
          <w:rFonts w:ascii="Times New Roman" w:eastAsiaTheme="minorHAnsi" w:hAnsi="Times New Roman" w:cs="Times New Roman"/>
          <w:sz w:val="24"/>
          <w:szCs w:val="24"/>
        </w:rPr>
        <w:t>Couto, Nasbahry &amp; Alizamar. (2016).</w:t>
      </w:r>
    </w:p>
    <w:p w:rsidR="004A1883" w:rsidRPr="004A1883" w:rsidRDefault="00F3066C" w:rsidP="00EC4374">
      <w:pPr>
        <w:spacing w:line="240" w:lineRule="auto"/>
        <w:ind w:left="567" w:hanging="567"/>
        <w:jc w:val="both"/>
        <w:rPr>
          <w:rFonts w:ascii="Times New Roman" w:eastAsiaTheme="minorHAnsi" w:hAnsi="Times New Roman" w:cs="Times New Roman"/>
          <w:sz w:val="24"/>
          <w:szCs w:val="24"/>
        </w:rPr>
      </w:pPr>
      <w:r w:rsidRPr="004A1883">
        <w:rPr>
          <w:rFonts w:ascii="Times New Roman" w:eastAsiaTheme="minorHAnsi" w:hAnsi="Times New Roman" w:cs="Times New Roman"/>
          <w:i/>
          <w:iCs/>
          <w:sz w:val="24"/>
          <w:szCs w:val="24"/>
        </w:rPr>
        <w:t>Psikologi Persepsi &amp; Desain Informas</w:t>
      </w:r>
      <w:r w:rsidRPr="004A1883">
        <w:rPr>
          <w:rFonts w:ascii="Times New Roman" w:eastAsiaTheme="minorHAnsi" w:hAnsi="Times New Roman" w:cs="Times New Roman"/>
          <w:sz w:val="24"/>
          <w:szCs w:val="24"/>
        </w:rPr>
        <w:t>i.Yogyakarta: Media Akademik.</w:t>
      </w:r>
    </w:p>
    <w:p w:rsidR="00F3066C" w:rsidRPr="004A1883" w:rsidRDefault="00F3066C" w:rsidP="00EC4374">
      <w:pPr>
        <w:spacing w:line="240" w:lineRule="auto"/>
        <w:ind w:left="567" w:hanging="567"/>
        <w:jc w:val="both"/>
        <w:rPr>
          <w:rFonts w:ascii="Times New Roman" w:hAnsi="Times New Roman" w:cs="Times New Roman"/>
          <w:sz w:val="24"/>
          <w:szCs w:val="24"/>
        </w:rPr>
      </w:pPr>
      <w:r w:rsidRPr="004A1883">
        <w:rPr>
          <w:rFonts w:ascii="Times New Roman" w:hAnsi="Times New Roman" w:cs="Times New Roman"/>
          <w:sz w:val="24"/>
          <w:szCs w:val="24"/>
        </w:rPr>
        <w:t xml:space="preserve">Dennison, </w:t>
      </w:r>
      <w:r w:rsidR="00136103" w:rsidRPr="004A1883">
        <w:rPr>
          <w:rFonts w:ascii="Times New Roman" w:hAnsi="Times New Roman" w:cs="Times New Roman"/>
          <w:sz w:val="24"/>
          <w:szCs w:val="24"/>
        </w:rPr>
        <w:t>Paul . E dan Gail E . Dennison.</w:t>
      </w:r>
      <w:r w:rsidR="00EC4374">
        <w:rPr>
          <w:rFonts w:ascii="Times New Roman" w:hAnsi="Times New Roman" w:cs="Times New Roman"/>
          <w:sz w:val="24"/>
          <w:szCs w:val="24"/>
        </w:rPr>
        <w:t xml:space="preserve"> </w:t>
      </w:r>
      <w:r w:rsidRPr="004A1883">
        <w:rPr>
          <w:rFonts w:ascii="Times New Roman" w:hAnsi="Times New Roman" w:cs="Times New Roman"/>
          <w:sz w:val="24"/>
          <w:szCs w:val="24"/>
        </w:rPr>
        <w:t xml:space="preserve">(2006). </w:t>
      </w:r>
      <w:r w:rsidR="00136103" w:rsidRPr="004A1883">
        <w:rPr>
          <w:rFonts w:ascii="Times New Roman" w:hAnsi="Times New Roman" w:cs="Times New Roman"/>
          <w:i/>
          <w:iCs/>
          <w:sz w:val="24"/>
          <w:szCs w:val="24"/>
        </w:rPr>
        <w:t>Buku Panduan Lengkap Senam</w:t>
      </w:r>
      <w:r w:rsidR="00EC4374">
        <w:rPr>
          <w:rFonts w:ascii="Times New Roman" w:hAnsi="Times New Roman" w:cs="Times New Roman"/>
          <w:sz w:val="24"/>
          <w:szCs w:val="24"/>
        </w:rPr>
        <w:t xml:space="preserve"> </w:t>
      </w:r>
      <w:r w:rsidRPr="004A1883">
        <w:rPr>
          <w:rFonts w:ascii="Times New Roman" w:hAnsi="Times New Roman" w:cs="Times New Roman"/>
          <w:i/>
          <w:iCs/>
          <w:sz w:val="24"/>
          <w:szCs w:val="24"/>
        </w:rPr>
        <w:t>Otak</w:t>
      </w:r>
      <w:r w:rsidRPr="004A1883">
        <w:rPr>
          <w:rFonts w:ascii="Times New Roman" w:hAnsi="Times New Roman" w:cs="Times New Roman"/>
          <w:sz w:val="24"/>
          <w:szCs w:val="24"/>
        </w:rPr>
        <w:t>. Jakarta: Gramedia Pustaka Utama.</w:t>
      </w:r>
    </w:p>
    <w:p w:rsidR="00136103" w:rsidRPr="00EC4374" w:rsidRDefault="00F3066C" w:rsidP="00EC4374">
      <w:pPr>
        <w:spacing w:line="240" w:lineRule="auto"/>
        <w:ind w:left="567" w:hanging="567"/>
        <w:jc w:val="both"/>
        <w:rPr>
          <w:rFonts w:ascii="Times New Roman" w:hAnsi="Times New Roman" w:cs="Times New Roman"/>
          <w:sz w:val="24"/>
          <w:szCs w:val="24"/>
        </w:rPr>
      </w:pPr>
      <w:r w:rsidRPr="004A1883">
        <w:rPr>
          <w:rFonts w:ascii="Times New Roman" w:hAnsi="Times New Roman" w:cs="Times New Roman"/>
          <w:sz w:val="24"/>
          <w:szCs w:val="24"/>
        </w:rPr>
        <w:t xml:space="preserve">Dennison, </w:t>
      </w:r>
      <w:r w:rsidR="00136103" w:rsidRPr="004A1883">
        <w:rPr>
          <w:rFonts w:ascii="Times New Roman" w:hAnsi="Times New Roman" w:cs="Times New Roman"/>
          <w:sz w:val="24"/>
          <w:szCs w:val="24"/>
        </w:rPr>
        <w:t>Paul . E dan Gail E . Dennison.</w:t>
      </w:r>
      <w:r w:rsidR="00EC4374">
        <w:rPr>
          <w:rFonts w:ascii="Times New Roman" w:hAnsi="Times New Roman" w:cs="Times New Roman"/>
          <w:sz w:val="24"/>
          <w:szCs w:val="24"/>
        </w:rPr>
        <w:t xml:space="preserve"> </w:t>
      </w:r>
      <w:r w:rsidRPr="004A1883">
        <w:rPr>
          <w:rFonts w:ascii="Times New Roman" w:hAnsi="Times New Roman" w:cs="Times New Roman"/>
          <w:sz w:val="24"/>
          <w:szCs w:val="24"/>
        </w:rPr>
        <w:t xml:space="preserve">(2009). </w:t>
      </w:r>
      <w:r w:rsidR="00136103" w:rsidRPr="004A1883">
        <w:rPr>
          <w:rFonts w:ascii="Times New Roman" w:hAnsi="Times New Roman" w:cs="Times New Roman"/>
          <w:i/>
          <w:iCs/>
          <w:sz w:val="24"/>
          <w:szCs w:val="24"/>
        </w:rPr>
        <w:t>Buku Panduan Lengkap Senam</w:t>
      </w:r>
    </w:p>
    <w:p w:rsidR="00F3066C" w:rsidRPr="00EC4374" w:rsidRDefault="00F3066C" w:rsidP="00EC4374">
      <w:pPr>
        <w:spacing w:line="240" w:lineRule="auto"/>
        <w:ind w:left="567" w:hanging="567"/>
        <w:jc w:val="both"/>
        <w:rPr>
          <w:rFonts w:ascii="Times New Roman" w:hAnsi="Times New Roman" w:cs="Times New Roman"/>
          <w:sz w:val="24"/>
          <w:szCs w:val="24"/>
        </w:rPr>
      </w:pPr>
      <w:r w:rsidRPr="004A1883">
        <w:rPr>
          <w:rFonts w:ascii="Times New Roman" w:hAnsi="Times New Roman" w:cs="Times New Roman"/>
          <w:i/>
          <w:iCs/>
          <w:sz w:val="24"/>
          <w:szCs w:val="24"/>
        </w:rPr>
        <w:t>Otak</w:t>
      </w:r>
      <w:r w:rsidRPr="004A1883">
        <w:rPr>
          <w:rFonts w:ascii="Times New Roman" w:hAnsi="Times New Roman" w:cs="Times New Roman"/>
          <w:sz w:val="24"/>
          <w:szCs w:val="24"/>
        </w:rPr>
        <w:t>. Jakarta: Gramedia Pustaka Utama.</w:t>
      </w:r>
      <w:r w:rsidRPr="004A1883">
        <w:rPr>
          <w:rFonts w:ascii="Times New Roman" w:eastAsiaTheme="minorHAnsi" w:hAnsi="Times New Roman" w:cs="Times New Roman"/>
          <w:sz w:val="24"/>
          <w:szCs w:val="24"/>
        </w:rPr>
        <w:t xml:space="preserve">Dills, Bobbie </w:t>
      </w:r>
      <w:r w:rsidRPr="004A1883">
        <w:rPr>
          <w:rFonts w:ascii="Times New Roman" w:eastAsiaTheme="minorHAnsi" w:hAnsi="Times New Roman" w:cs="Times New Roman"/>
          <w:i/>
          <w:iCs/>
          <w:sz w:val="24"/>
          <w:szCs w:val="24"/>
        </w:rPr>
        <w:t>et al.,</w:t>
      </w:r>
      <w:r w:rsidRPr="004A1883">
        <w:rPr>
          <w:rFonts w:ascii="Times New Roman" w:eastAsiaTheme="minorHAnsi" w:hAnsi="Times New Roman" w:cs="Times New Roman"/>
          <w:sz w:val="24"/>
          <w:szCs w:val="24"/>
        </w:rPr>
        <w:t xml:space="preserve"> (2013).</w:t>
      </w:r>
      <w:r w:rsidR="00136103" w:rsidRPr="004A1883">
        <w:rPr>
          <w:rFonts w:ascii="Times New Roman" w:eastAsiaTheme="minorHAnsi" w:hAnsi="Times New Roman" w:cs="Times New Roman"/>
          <w:i/>
          <w:iCs/>
          <w:sz w:val="24"/>
          <w:szCs w:val="24"/>
        </w:rPr>
        <w:t>40 Ways To Keep</w:t>
      </w:r>
      <w:r w:rsidR="00EC4374">
        <w:rPr>
          <w:rFonts w:ascii="Times New Roman" w:hAnsi="Times New Roman" w:cs="Times New Roman"/>
          <w:sz w:val="24"/>
          <w:szCs w:val="24"/>
        </w:rPr>
        <w:t xml:space="preserve"> </w:t>
      </w:r>
      <w:r w:rsidRPr="004A1883">
        <w:rPr>
          <w:rFonts w:ascii="Times New Roman" w:eastAsiaTheme="minorHAnsi" w:hAnsi="Times New Roman" w:cs="Times New Roman"/>
          <w:i/>
          <w:iCs/>
          <w:sz w:val="24"/>
          <w:szCs w:val="24"/>
        </w:rPr>
        <w:t>Your Brain Sharp</w:t>
      </w:r>
      <w:r w:rsidRPr="004A1883">
        <w:rPr>
          <w:rFonts w:ascii="Times New Roman" w:eastAsiaTheme="minorHAnsi" w:hAnsi="Times New Roman" w:cs="Times New Roman"/>
          <w:sz w:val="24"/>
          <w:szCs w:val="24"/>
        </w:rPr>
        <w:t>. Yogyakarta: Andi</w:t>
      </w:r>
      <w:r w:rsidR="00EC4374">
        <w:rPr>
          <w:rFonts w:ascii="Times New Roman" w:hAnsi="Times New Roman" w:cs="Times New Roman"/>
          <w:sz w:val="24"/>
          <w:szCs w:val="24"/>
        </w:rPr>
        <w:t xml:space="preserve"> </w:t>
      </w:r>
      <w:r w:rsidRPr="004A1883">
        <w:rPr>
          <w:rFonts w:ascii="Times New Roman" w:eastAsiaTheme="minorHAnsi" w:hAnsi="Times New Roman" w:cs="Times New Roman"/>
          <w:sz w:val="24"/>
          <w:szCs w:val="24"/>
        </w:rPr>
        <w:t>Offset.</w:t>
      </w:r>
    </w:p>
    <w:p w:rsidR="00F3066C" w:rsidRPr="00EC4374" w:rsidRDefault="00F3066C" w:rsidP="00EC4374">
      <w:pPr>
        <w:spacing w:line="240" w:lineRule="auto"/>
        <w:ind w:left="567" w:hanging="567"/>
        <w:jc w:val="both"/>
        <w:rPr>
          <w:rFonts w:ascii="Times New Roman" w:hAnsi="Times New Roman" w:cs="Times New Roman"/>
          <w:i/>
          <w:iCs/>
          <w:sz w:val="24"/>
          <w:szCs w:val="24"/>
        </w:rPr>
      </w:pPr>
      <w:r w:rsidRPr="004A1883">
        <w:rPr>
          <w:rFonts w:ascii="Times New Roman" w:hAnsi="Times New Roman" w:cs="Times New Roman"/>
          <w:sz w:val="24"/>
          <w:szCs w:val="24"/>
        </w:rPr>
        <w:t xml:space="preserve">Dr, Dadan Suryana. (2016) . </w:t>
      </w:r>
      <w:r w:rsidR="00136103" w:rsidRPr="004A1883">
        <w:rPr>
          <w:rFonts w:ascii="Times New Roman" w:hAnsi="Times New Roman" w:cs="Times New Roman"/>
          <w:i/>
          <w:iCs/>
          <w:sz w:val="24"/>
          <w:szCs w:val="24"/>
        </w:rPr>
        <w:t>Pendidikan</w:t>
      </w:r>
      <w:r w:rsidR="00EC4374">
        <w:rPr>
          <w:rFonts w:ascii="Times New Roman" w:hAnsi="Times New Roman" w:cs="Times New Roman"/>
          <w:i/>
          <w:iCs/>
          <w:sz w:val="24"/>
          <w:szCs w:val="24"/>
        </w:rPr>
        <w:t xml:space="preserve"> </w:t>
      </w:r>
      <w:r w:rsidRPr="004A1883">
        <w:rPr>
          <w:rFonts w:ascii="Times New Roman" w:hAnsi="Times New Roman" w:cs="Times New Roman"/>
          <w:i/>
          <w:iCs/>
          <w:sz w:val="24"/>
          <w:szCs w:val="24"/>
        </w:rPr>
        <w:t>Anak Usia Dini</w:t>
      </w:r>
      <w:r w:rsidRPr="004A1883">
        <w:rPr>
          <w:rFonts w:ascii="Times New Roman" w:hAnsi="Times New Roman" w:cs="Times New Roman"/>
          <w:sz w:val="24"/>
          <w:szCs w:val="24"/>
        </w:rPr>
        <w:t xml:space="preserve"> </w:t>
      </w:r>
      <w:r w:rsidRPr="004A1883">
        <w:rPr>
          <w:rFonts w:ascii="Times New Roman" w:hAnsi="Times New Roman" w:cs="Times New Roman"/>
          <w:i/>
          <w:iCs/>
          <w:sz w:val="24"/>
          <w:szCs w:val="24"/>
        </w:rPr>
        <w:t>Stimulasi dan Aspek Perkembangan Anak.</w:t>
      </w:r>
      <w:r w:rsidRPr="004A1883">
        <w:rPr>
          <w:rFonts w:ascii="Times New Roman" w:hAnsi="Times New Roman" w:cs="Times New Roman"/>
          <w:sz w:val="24"/>
          <w:szCs w:val="24"/>
        </w:rPr>
        <w:t xml:space="preserve"> Jakarta: Kencana.</w:t>
      </w:r>
    </w:p>
    <w:p w:rsidR="00F3066C" w:rsidRPr="004A1883" w:rsidRDefault="00F3066C" w:rsidP="00EC4374">
      <w:pPr>
        <w:spacing w:line="240" w:lineRule="auto"/>
        <w:ind w:left="567" w:hanging="567"/>
        <w:jc w:val="both"/>
        <w:rPr>
          <w:rFonts w:ascii="Times New Roman" w:eastAsiaTheme="minorHAnsi" w:hAnsi="Times New Roman" w:cs="Times New Roman"/>
          <w:sz w:val="24"/>
          <w:szCs w:val="24"/>
        </w:rPr>
      </w:pPr>
      <w:r w:rsidRPr="004A1883">
        <w:rPr>
          <w:rFonts w:ascii="Times New Roman" w:eastAsiaTheme="minorHAnsi" w:hAnsi="Times New Roman" w:cs="Times New Roman"/>
          <w:sz w:val="24"/>
          <w:szCs w:val="24"/>
        </w:rPr>
        <w:t>Fadillah, M dan Lilif, M K. (2013)</w:t>
      </w:r>
      <w:r w:rsidR="00136103" w:rsidRPr="004A1883">
        <w:rPr>
          <w:rFonts w:ascii="Times New Roman" w:eastAsiaTheme="minorHAnsi" w:hAnsi="Times New Roman" w:cs="Times New Roman"/>
          <w:sz w:val="24"/>
          <w:szCs w:val="24"/>
        </w:rPr>
        <w:t>.</w:t>
      </w:r>
      <w:r w:rsidR="00EC4374">
        <w:rPr>
          <w:rFonts w:ascii="Times New Roman" w:eastAsiaTheme="minorHAnsi" w:hAnsi="Times New Roman" w:cs="Times New Roman"/>
          <w:sz w:val="24"/>
          <w:szCs w:val="24"/>
        </w:rPr>
        <w:t xml:space="preserve"> </w:t>
      </w:r>
      <w:r w:rsidRPr="004A1883">
        <w:rPr>
          <w:rFonts w:ascii="Times New Roman" w:eastAsiaTheme="minorHAnsi" w:hAnsi="Times New Roman" w:cs="Times New Roman"/>
          <w:sz w:val="24"/>
          <w:szCs w:val="24"/>
        </w:rPr>
        <w:t>P</w:t>
      </w:r>
      <w:r w:rsidRPr="004A1883">
        <w:rPr>
          <w:rFonts w:ascii="Times New Roman" w:eastAsiaTheme="minorHAnsi" w:hAnsi="Times New Roman" w:cs="Times New Roman"/>
          <w:i/>
          <w:iCs/>
          <w:sz w:val="24"/>
          <w:szCs w:val="24"/>
        </w:rPr>
        <w:t>endidikan karakter Anak Usia Dini</w:t>
      </w:r>
      <w:r w:rsidRPr="004A1883">
        <w:rPr>
          <w:rFonts w:ascii="Times New Roman" w:eastAsiaTheme="minorHAnsi" w:hAnsi="Times New Roman" w:cs="Times New Roman"/>
          <w:sz w:val="24"/>
          <w:szCs w:val="24"/>
        </w:rPr>
        <w:t>. Yogyakarta: Ar-Ruzz Media</w:t>
      </w:r>
    </w:p>
    <w:p w:rsidR="00F3066C" w:rsidRPr="00EC4374" w:rsidRDefault="008E0D16" w:rsidP="00EC4374">
      <w:pPr>
        <w:spacing w:line="240" w:lineRule="auto"/>
        <w:ind w:left="567" w:hanging="567"/>
        <w:jc w:val="both"/>
        <w:rPr>
          <w:rFonts w:ascii="Times New Roman" w:hAnsi="Times New Roman" w:cs="Times New Roman"/>
          <w:noProof/>
          <w:sz w:val="24"/>
          <w:szCs w:val="24"/>
        </w:rPr>
      </w:pPr>
      <w:r w:rsidRPr="004A1883">
        <w:rPr>
          <w:rFonts w:ascii="Times New Roman" w:hAnsi="Times New Roman" w:cs="Times New Roman"/>
          <w:i/>
          <w:iCs/>
          <w:sz w:val="24"/>
          <w:szCs w:val="24"/>
        </w:rPr>
        <w:fldChar w:fldCharType="begin" w:fldLock="1"/>
      </w:r>
      <w:r w:rsidR="00F3066C" w:rsidRPr="004A1883">
        <w:rPr>
          <w:rFonts w:ascii="Times New Roman" w:hAnsi="Times New Roman" w:cs="Times New Roman"/>
          <w:i/>
          <w:iCs/>
          <w:sz w:val="24"/>
          <w:szCs w:val="24"/>
        </w:rPr>
        <w:instrText xml:space="preserve">ADDIN Mendeley Bibliography CSL_BIBLIOGRAPHY </w:instrText>
      </w:r>
      <w:r w:rsidRPr="004A1883">
        <w:rPr>
          <w:rFonts w:ascii="Times New Roman" w:hAnsi="Times New Roman" w:cs="Times New Roman"/>
          <w:i/>
          <w:iCs/>
          <w:sz w:val="24"/>
          <w:szCs w:val="24"/>
        </w:rPr>
        <w:fldChar w:fldCharType="separate"/>
      </w:r>
      <w:r w:rsidR="00F3066C" w:rsidRPr="004A1883">
        <w:rPr>
          <w:rFonts w:ascii="Times New Roman" w:hAnsi="Times New Roman" w:cs="Times New Roman"/>
          <w:noProof/>
          <w:sz w:val="24"/>
          <w:szCs w:val="24"/>
        </w:rPr>
        <w:t>Fatimah, I. (2015).</w:t>
      </w:r>
      <w:r w:rsidR="00F3066C" w:rsidRPr="004A1883">
        <w:rPr>
          <w:rFonts w:ascii="Times New Roman" w:hAnsi="Times New Roman" w:cs="Times New Roman"/>
          <w:i/>
          <w:iCs/>
          <w:noProof/>
          <w:sz w:val="24"/>
          <w:szCs w:val="24"/>
        </w:rPr>
        <w:t xml:space="preserve"> </w:t>
      </w:r>
      <w:r w:rsidR="00136103" w:rsidRPr="004A1883">
        <w:rPr>
          <w:rFonts w:ascii="Times New Roman" w:hAnsi="Times New Roman" w:cs="Times New Roman"/>
          <w:noProof/>
          <w:sz w:val="24"/>
          <w:szCs w:val="24"/>
        </w:rPr>
        <w:t>Perkembangan Kognitif:</w:t>
      </w:r>
      <w:r w:rsidR="00EC4374">
        <w:rPr>
          <w:rFonts w:ascii="Times New Roman" w:hAnsi="Times New Roman" w:cs="Times New Roman"/>
          <w:noProof/>
          <w:sz w:val="24"/>
          <w:szCs w:val="24"/>
        </w:rPr>
        <w:t xml:space="preserve"> </w:t>
      </w:r>
      <w:r w:rsidR="00F3066C" w:rsidRPr="004A1883">
        <w:rPr>
          <w:rFonts w:ascii="Times New Roman" w:hAnsi="Times New Roman" w:cs="Times New Roman"/>
          <w:noProof/>
          <w:sz w:val="24"/>
          <w:szCs w:val="24"/>
        </w:rPr>
        <w:t>Teori Jean Piaget</w:t>
      </w:r>
      <w:r w:rsidR="00F3066C" w:rsidRPr="004A1883">
        <w:rPr>
          <w:rFonts w:ascii="Times New Roman" w:hAnsi="Times New Roman" w:cs="Times New Roman"/>
          <w:i/>
          <w:iCs/>
          <w:noProof/>
          <w:sz w:val="24"/>
          <w:szCs w:val="24"/>
        </w:rPr>
        <w:t>. Jurnal</w:t>
      </w:r>
      <w:r w:rsidR="00EC4374">
        <w:rPr>
          <w:rFonts w:ascii="Times New Roman" w:hAnsi="Times New Roman" w:cs="Times New Roman"/>
          <w:i/>
          <w:iCs/>
          <w:noProof/>
          <w:sz w:val="24"/>
          <w:szCs w:val="24"/>
        </w:rPr>
        <w:t xml:space="preserve"> </w:t>
      </w:r>
      <w:r w:rsidR="00F3066C" w:rsidRPr="004A1883">
        <w:rPr>
          <w:rFonts w:ascii="Times New Roman" w:hAnsi="Times New Roman" w:cs="Times New Roman"/>
          <w:i/>
          <w:iCs/>
          <w:noProof/>
          <w:sz w:val="24"/>
          <w:szCs w:val="24"/>
        </w:rPr>
        <w:t>Intelektualita,Vo1 3, No 1, Juni 2015.</w:t>
      </w:r>
    </w:p>
    <w:p w:rsidR="00F3066C" w:rsidRPr="004A1883" w:rsidRDefault="008E0D16" w:rsidP="00EC4374">
      <w:pPr>
        <w:spacing w:line="240" w:lineRule="auto"/>
        <w:ind w:left="567" w:hanging="567"/>
        <w:jc w:val="both"/>
        <w:rPr>
          <w:rFonts w:ascii="Times New Roman" w:hAnsi="Times New Roman" w:cs="Times New Roman"/>
          <w:noProof/>
          <w:sz w:val="24"/>
          <w:szCs w:val="24"/>
        </w:rPr>
      </w:pPr>
      <w:r w:rsidRPr="004A1883">
        <w:rPr>
          <w:rFonts w:ascii="Times New Roman" w:hAnsi="Times New Roman" w:cs="Times New Roman"/>
          <w:i/>
          <w:iCs/>
          <w:sz w:val="24"/>
          <w:szCs w:val="24"/>
        </w:rPr>
        <w:fldChar w:fldCharType="end"/>
      </w:r>
      <w:r w:rsidRPr="004A1883">
        <w:rPr>
          <w:rFonts w:ascii="Times New Roman" w:hAnsi="Times New Roman" w:cs="Times New Roman"/>
          <w:sz w:val="24"/>
          <w:szCs w:val="24"/>
        </w:rPr>
        <w:fldChar w:fldCharType="begin" w:fldLock="1"/>
      </w:r>
      <w:r w:rsidR="00F3066C" w:rsidRPr="004A1883">
        <w:rPr>
          <w:rFonts w:ascii="Times New Roman" w:hAnsi="Times New Roman" w:cs="Times New Roman"/>
          <w:sz w:val="24"/>
          <w:szCs w:val="24"/>
        </w:rPr>
        <w:instrText xml:space="preserve">ADDIN Mendeley Bibliography CSL_BIBLIOGRAPHY </w:instrText>
      </w:r>
      <w:r w:rsidRPr="004A1883">
        <w:rPr>
          <w:rFonts w:ascii="Times New Roman" w:hAnsi="Times New Roman" w:cs="Times New Roman"/>
          <w:sz w:val="24"/>
          <w:szCs w:val="24"/>
        </w:rPr>
        <w:fldChar w:fldCharType="separate"/>
      </w:r>
      <w:r w:rsidR="00F3066C" w:rsidRPr="004A1883">
        <w:rPr>
          <w:rFonts w:ascii="Times New Roman" w:hAnsi="Times New Roman" w:cs="Times New Roman"/>
          <w:noProof/>
          <w:sz w:val="24"/>
          <w:szCs w:val="24"/>
        </w:rPr>
        <w:t xml:space="preserve">Ganesha, U. P. (2014). </w:t>
      </w:r>
      <w:r w:rsidR="00136103" w:rsidRPr="004A1883">
        <w:rPr>
          <w:rFonts w:ascii="Times New Roman" w:hAnsi="Times New Roman" w:cs="Times New Roman"/>
          <w:noProof/>
          <w:sz w:val="24"/>
          <w:szCs w:val="24"/>
        </w:rPr>
        <w:t>Penerapan Metod</w:t>
      </w:r>
      <w:r w:rsidR="00EC4374">
        <w:rPr>
          <w:rFonts w:ascii="Times New Roman" w:hAnsi="Times New Roman" w:cs="Times New Roman"/>
          <w:noProof/>
          <w:sz w:val="24"/>
          <w:szCs w:val="24"/>
        </w:rPr>
        <w:t xml:space="preserve">e </w:t>
      </w:r>
      <w:r w:rsidR="00F3066C" w:rsidRPr="004A1883">
        <w:rPr>
          <w:rFonts w:ascii="Times New Roman" w:hAnsi="Times New Roman" w:cs="Times New Roman"/>
          <w:noProof/>
          <w:sz w:val="24"/>
          <w:szCs w:val="24"/>
        </w:rPr>
        <w:t>Bermain Puzzle Berbantaun Brain Gym</w:t>
      </w:r>
      <w:r w:rsidR="00EC4374">
        <w:rPr>
          <w:rFonts w:ascii="Times New Roman" w:hAnsi="Times New Roman" w:cs="Times New Roman"/>
          <w:noProof/>
          <w:sz w:val="24"/>
          <w:szCs w:val="24"/>
        </w:rPr>
        <w:t xml:space="preserve"> </w:t>
      </w:r>
      <w:r w:rsidR="00F3066C" w:rsidRPr="004A1883">
        <w:rPr>
          <w:rFonts w:ascii="Times New Roman" w:hAnsi="Times New Roman" w:cs="Times New Roman"/>
          <w:noProof/>
          <w:sz w:val="24"/>
          <w:szCs w:val="24"/>
        </w:rPr>
        <w:t xml:space="preserve">Untuk Meningkatkan Kemampuan Kognitif Pada Anak Usia Dini. </w:t>
      </w:r>
      <w:r w:rsidR="00F3066C" w:rsidRPr="004A1883">
        <w:rPr>
          <w:rFonts w:ascii="Times New Roman" w:hAnsi="Times New Roman" w:cs="Times New Roman"/>
          <w:i/>
          <w:iCs/>
          <w:noProof/>
          <w:sz w:val="24"/>
          <w:szCs w:val="24"/>
        </w:rPr>
        <w:t xml:space="preserve">Jurnal Pendidikan Anak Usia Dini, </w:t>
      </w:r>
      <w:r w:rsidR="00F3066C" w:rsidRPr="004A1883">
        <w:rPr>
          <w:rFonts w:ascii="Times New Roman" w:hAnsi="Times New Roman" w:cs="Times New Roman"/>
          <w:noProof/>
          <w:sz w:val="24"/>
          <w:szCs w:val="24"/>
        </w:rPr>
        <w:t xml:space="preserve">Vo1 2, No 1. </w:t>
      </w:r>
    </w:p>
    <w:p w:rsidR="00F3066C" w:rsidRPr="00EC4374" w:rsidRDefault="00F3066C" w:rsidP="00EC4374">
      <w:pPr>
        <w:spacing w:line="240" w:lineRule="auto"/>
        <w:ind w:left="567" w:hanging="567"/>
        <w:jc w:val="both"/>
        <w:rPr>
          <w:rFonts w:ascii="Times New Roman" w:hAnsi="Times New Roman" w:cs="Times New Roman"/>
          <w:i/>
          <w:iCs/>
          <w:noProof/>
          <w:sz w:val="24"/>
          <w:szCs w:val="24"/>
        </w:rPr>
      </w:pPr>
      <w:r w:rsidRPr="004A1883">
        <w:rPr>
          <w:rFonts w:ascii="Times New Roman" w:hAnsi="Times New Roman" w:cs="Times New Roman"/>
          <w:noProof/>
          <w:sz w:val="24"/>
          <w:szCs w:val="24"/>
        </w:rPr>
        <w:lastRenderedPageBreak/>
        <w:t>Hidayat</w:t>
      </w:r>
      <w:bookmarkStart w:id="0" w:name="_GoBack"/>
      <w:bookmarkEnd w:id="0"/>
      <w:r w:rsidRPr="004A1883">
        <w:rPr>
          <w:rFonts w:ascii="Times New Roman" w:hAnsi="Times New Roman" w:cs="Times New Roman"/>
          <w:noProof/>
          <w:sz w:val="24"/>
          <w:szCs w:val="24"/>
        </w:rPr>
        <w:t xml:space="preserve">, A A. (2012). </w:t>
      </w:r>
      <w:r w:rsidR="00136103" w:rsidRPr="004A1883">
        <w:rPr>
          <w:rFonts w:ascii="Times New Roman" w:hAnsi="Times New Roman" w:cs="Times New Roman"/>
          <w:i/>
          <w:iCs/>
          <w:noProof/>
          <w:sz w:val="24"/>
          <w:szCs w:val="24"/>
        </w:rPr>
        <w:t>Metode Penelitia</w:t>
      </w:r>
      <w:r w:rsidR="00EC4374">
        <w:rPr>
          <w:rFonts w:ascii="Times New Roman" w:hAnsi="Times New Roman" w:cs="Times New Roman"/>
          <w:i/>
          <w:iCs/>
          <w:noProof/>
          <w:sz w:val="24"/>
          <w:szCs w:val="24"/>
        </w:rPr>
        <w:t xml:space="preserve">n </w:t>
      </w:r>
      <w:r w:rsidRPr="004A1883">
        <w:rPr>
          <w:rFonts w:ascii="Times New Roman" w:hAnsi="Times New Roman" w:cs="Times New Roman"/>
          <w:i/>
          <w:iCs/>
          <w:noProof/>
          <w:sz w:val="24"/>
          <w:szCs w:val="24"/>
        </w:rPr>
        <w:t>Kebidanan Dan Teknik Analisis Data</w:t>
      </w:r>
      <w:r w:rsidRPr="004A1883">
        <w:rPr>
          <w:rFonts w:ascii="Times New Roman" w:hAnsi="Times New Roman" w:cs="Times New Roman"/>
          <w:noProof/>
          <w:sz w:val="24"/>
          <w:szCs w:val="24"/>
        </w:rPr>
        <w:t>. Edisi Pertama. Jakarta: Salemba Medika.</w:t>
      </w:r>
    </w:p>
    <w:p w:rsidR="00F3066C" w:rsidRPr="00EC4374" w:rsidRDefault="00F3066C" w:rsidP="00EC4374">
      <w:pPr>
        <w:spacing w:line="240" w:lineRule="auto"/>
        <w:ind w:left="567" w:hanging="567"/>
        <w:jc w:val="both"/>
        <w:rPr>
          <w:rFonts w:ascii="Times New Roman" w:hAnsi="Times New Roman" w:cs="Times New Roman"/>
          <w:i/>
          <w:iCs/>
          <w:noProof/>
          <w:sz w:val="24"/>
          <w:szCs w:val="24"/>
        </w:rPr>
      </w:pPr>
      <w:r w:rsidRPr="004A1883">
        <w:rPr>
          <w:rFonts w:ascii="Times New Roman" w:hAnsi="Times New Roman" w:cs="Times New Roman"/>
          <w:noProof/>
          <w:sz w:val="24"/>
          <w:szCs w:val="24"/>
        </w:rPr>
        <w:t xml:space="preserve">Jahja, Yudrik. (2011). </w:t>
      </w:r>
      <w:r w:rsidR="00136103" w:rsidRPr="004A1883">
        <w:rPr>
          <w:rFonts w:ascii="Times New Roman" w:hAnsi="Times New Roman" w:cs="Times New Roman"/>
          <w:i/>
          <w:iCs/>
          <w:noProof/>
          <w:sz w:val="24"/>
          <w:szCs w:val="24"/>
        </w:rPr>
        <w:t>Psikologi</w:t>
      </w:r>
      <w:r w:rsidR="00EC4374">
        <w:rPr>
          <w:rFonts w:ascii="Times New Roman" w:hAnsi="Times New Roman" w:cs="Times New Roman"/>
          <w:i/>
          <w:iCs/>
          <w:noProof/>
          <w:sz w:val="24"/>
          <w:szCs w:val="24"/>
        </w:rPr>
        <w:t xml:space="preserve"> </w:t>
      </w:r>
      <w:r w:rsidRPr="004A1883">
        <w:rPr>
          <w:rFonts w:ascii="Times New Roman" w:hAnsi="Times New Roman" w:cs="Times New Roman"/>
          <w:i/>
          <w:iCs/>
          <w:noProof/>
          <w:sz w:val="24"/>
          <w:szCs w:val="24"/>
        </w:rPr>
        <w:t>Perkembangan</w:t>
      </w:r>
      <w:r w:rsidRPr="004A1883">
        <w:rPr>
          <w:rFonts w:ascii="Times New Roman" w:hAnsi="Times New Roman" w:cs="Times New Roman"/>
          <w:noProof/>
          <w:sz w:val="24"/>
          <w:szCs w:val="24"/>
        </w:rPr>
        <w:t>. Jakarta: Kencana.</w:t>
      </w:r>
    </w:p>
    <w:p w:rsidR="00F3066C" w:rsidRPr="004A1883" w:rsidRDefault="008E0D16" w:rsidP="00EC4374">
      <w:pPr>
        <w:spacing w:line="240" w:lineRule="auto"/>
        <w:ind w:left="567" w:hanging="567"/>
        <w:jc w:val="both"/>
        <w:rPr>
          <w:rFonts w:ascii="Times New Roman" w:hAnsi="Times New Roman" w:cs="Times New Roman"/>
          <w:sz w:val="24"/>
          <w:szCs w:val="24"/>
        </w:rPr>
      </w:pPr>
      <w:r w:rsidRPr="004A1883">
        <w:rPr>
          <w:rFonts w:ascii="Times New Roman" w:hAnsi="Times New Roman" w:cs="Times New Roman"/>
          <w:sz w:val="24"/>
          <w:szCs w:val="24"/>
        </w:rPr>
        <w:fldChar w:fldCharType="end"/>
      </w:r>
      <w:r w:rsidR="00F3066C" w:rsidRPr="004A1883">
        <w:rPr>
          <w:rFonts w:ascii="Times New Roman" w:hAnsi="Times New Roman" w:cs="Times New Roman"/>
          <w:sz w:val="24"/>
          <w:szCs w:val="24"/>
        </w:rPr>
        <w:t xml:space="preserve">Khodijah, Nyayu. (2016) . </w:t>
      </w:r>
      <w:r w:rsidR="00F3066C" w:rsidRPr="004A1883">
        <w:rPr>
          <w:rFonts w:ascii="Times New Roman" w:hAnsi="Times New Roman" w:cs="Times New Roman"/>
          <w:i/>
          <w:iCs/>
          <w:sz w:val="24"/>
          <w:szCs w:val="24"/>
        </w:rPr>
        <w:t>Psikologi Pendidikan</w:t>
      </w:r>
      <w:r w:rsidR="00F3066C" w:rsidRPr="004A1883">
        <w:rPr>
          <w:rFonts w:ascii="Times New Roman" w:hAnsi="Times New Roman" w:cs="Times New Roman"/>
          <w:sz w:val="24"/>
          <w:szCs w:val="24"/>
        </w:rPr>
        <w:t>. Jakarta: Rajawali Pers.</w:t>
      </w:r>
    </w:p>
    <w:p w:rsidR="00F3066C" w:rsidRPr="00EC4374" w:rsidRDefault="008E0D16" w:rsidP="00EC4374">
      <w:pPr>
        <w:spacing w:line="240" w:lineRule="auto"/>
        <w:ind w:left="567" w:hanging="567"/>
        <w:jc w:val="both"/>
        <w:rPr>
          <w:rFonts w:ascii="Times New Roman" w:hAnsi="Times New Roman" w:cs="Times New Roman"/>
          <w:noProof/>
        </w:rPr>
      </w:pPr>
      <w:r w:rsidRPr="004A1883">
        <w:rPr>
          <w:rFonts w:ascii="Times New Roman" w:hAnsi="Times New Roman" w:cs="Times New Roman"/>
          <w:sz w:val="24"/>
          <w:szCs w:val="24"/>
        </w:rPr>
        <w:fldChar w:fldCharType="end"/>
      </w:r>
      <w:r w:rsidRPr="00EC4374">
        <w:rPr>
          <w:rFonts w:ascii="Times New Roman" w:hAnsi="Times New Roman" w:cs="Times New Roman"/>
        </w:rPr>
        <w:fldChar w:fldCharType="begin" w:fldLock="1"/>
      </w:r>
      <w:r w:rsidR="00F3066C" w:rsidRPr="00EC4374">
        <w:rPr>
          <w:rFonts w:ascii="Times New Roman" w:hAnsi="Times New Roman" w:cs="Times New Roman"/>
        </w:rPr>
        <w:instrText xml:space="preserve">ADDIN Mendeley Bibliography CSL_BIBLIOGRAPHY </w:instrText>
      </w:r>
      <w:r w:rsidRPr="00EC4374">
        <w:rPr>
          <w:rFonts w:ascii="Times New Roman" w:hAnsi="Times New Roman" w:cs="Times New Roman"/>
        </w:rPr>
        <w:fldChar w:fldCharType="separate"/>
      </w:r>
      <w:r w:rsidR="00F3066C" w:rsidRPr="00EC4374">
        <w:rPr>
          <w:rFonts w:ascii="Times New Roman" w:hAnsi="Times New Roman" w:cs="Times New Roman"/>
          <w:noProof/>
        </w:rPr>
        <w:t>Made, N.</w:t>
      </w:r>
      <w:r w:rsidR="00136103" w:rsidRPr="00EC4374">
        <w:rPr>
          <w:rFonts w:ascii="Times New Roman" w:hAnsi="Times New Roman" w:cs="Times New Roman"/>
          <w:noProof/>
        </w:rPr>
        <w:t>, &amp; Astuti, A, (2015). Kegiatan</w:t>
      </w:r>
      <w:r w:rsidR="00EC4374">
        <w:rPr>
          <w:rFonts w:ascii="Times New Roman" w:hAnsi="Times New Roman" w:cs="Times New Roman"/>
          <w:noProof/>
        </w:rPr>
        <w:t xml:space="preserve"> </w:t>
      </w:r>
      <w:r w:rsidR="00F3066C" w:rsidRPr="00EC4374">
        <w:rPr>
          <w:rFonts w:ascii="Times New Roman" w:hAnsi="Times New Roman" w:cs="Times New Roman"/>
          <w:noProof/>
        </w:rPr>
        <w:t>senam otak dalam meningkatkan perkembangan kognitif pada anak usia dini</w:t>
      </w:r>
      <w:r w:rsidR="00F3066C" w:rsidRPr="00EC4374">
        <w:rPr>
          <w:rFonts w:ascii="Times New Roman" w:hAnsi="Times New Roman" w:cs="Times New Roman"/>
          <w:i/>
          <w:iCs/>
          <w:noProof/>
        </w:rPr>
        <w:t>. Jurnal Pendidikan Anak</w:t>
      </w:r>
      <w:r w:rsidR="00F3066C" w:rsidRPr="00EC4374">
        <w:rPr>
          <w:rFonts w:ascii="Times New Roman" w:hAnsi="Times New Roman" w:cs="Times New Roman"/>
          <w:noProof/>
        </w:rPr>
        <w:t>, Vol 1V, No 2, Desember 2015.</w:t>
      </w:r>
    </w:p>
    <w:p w:rsidR="00F3066C" w:rsidRPr="00EC4374" w:rsidRDefault="00F3066C" w:rsidP="00EC4374">
      <w:pPr>
        <w:spacing w:line="240" w:lineRule="auto"/>
        <w:ind w:left="567"/>
        <w:jc w:val="both"/>
        <w:rPr>
          <w:rFonts w:ascii="Times New Roman" w:hAnsi="Times New Roman" w:cs="Times New Roman"/>
          <w:i/>
          <w:iCs/>
          <w:noProof/>
        </w:rPr>
      </w:pPr>
      <w:r w:rsidRPr="00EC4374">
        <w:rPr>
          <w:rFonts w:ascii="Times New Roman" w:hAnsi="Times New Roman" w:cs="Times New Roman"/>
          <w:noProof/>
        </w:rPr>
        <w:t xml:space="preserve">Notoatmodjo Soekidjo. (2010). </w:t>
      </w:r>
      <w:r w:rsidR="00136103" w:rsidRPr="00EC4374">
        <w:rPr>
          <w:rFonts w:ascii="Times New Roman" w:hAnsi="Times New Roman" w:cs="Times New Roman"/>
          <w:i/>
          <w:iCs/>
          <w:noProof/>
        </w:rPr>
        <w:t>Metodologi</w:t>
      </w:r>
      <w:r w:rsidR="00EC4374">
        <w:rPr>
          <w:rFonts w:ascii="Times New Roman" w:hAnsi="Times New Roman" w:cs="Times New Roman"/>
          <w:i/>
          <w:iCs/>
          <w:noProof/>
        </w:rPr>
        <w:t xml:space="preserve"> </w:t>
      </w:r>
      <w:r w:rsidRPr="00EC4374">
        <w:rPr>
          <w:rFonts w:ascii="Times New Roman" w:hAnsi="Times New Roman" w:cs="Times New Roman"/>
          <w:i/>
          <w:iCs/>
          <w:noProof/>
        </w:rPr>
        <w:t>Penelitian Kesehatan.</w:t>
      </w:r>
      <w:r w:rsidRPr="00EC4374">
        <w:rPr>
          <w:rFonts w:ascii="Times New Roman" w:hAnsi="Times New Roman" w:cs="Times New Roman"/>
          <w:noProof/>
        </w:rPr>
        <w:t xml:space="preserve"> Ed Rev. Jakarta: Rineka Cipta</w:t>
      </w:r>
      <w:r w:rsidR="00136103" w:rsidRPr="00EC4374">
        <w:rPr>
          <w:rFonts w:ascii="Times New Roman" w:hAnsi="Times New Roman" w:cs="Times New Roman"/>
          <w:noProof/>
        </w:rPr>
        <w:t>.</w:t>
      </w:r>
    </w:p>
    <w:p w:rsidR="00F3066C" w:rsidRPr="00EC4374" w:rsidRDefault="00F3066C" w:rsidP="00EC4374">
      <w:pPr>
        <w:spacing w:line="240" w:lineRule="auto"/>
        <w:ind w:left="567" w:hanging="567"/>
        <w:jc w:val="both"/>
        <w:rPr>
          <w:rFonts w:ascii="Times New Roman" w:hAnsi="Times New Roman" w:cs="Times New Roman"/>
          <w:i/>
          <w:iCs/>
        </w:rPr>
      </w:pPr>
      <w:r w:rsidRPr="00EC4374">
        <w:rPr>
          <w:rFonts w:ascii="Times New Roman" w:hAnsi="Times New Roman" w:cs="Times New Roman"/>
        </w:rPr>
        <w:t xml:space="preserve">Nur’aeni, S.Psi., M.Si. (2012). </w:t>
      </w:r>
      <w:r w:rsidR="00136103" w:rsidRPr="00EC4374">
        <w:rPr>
          <w:rFonts w:ascii="Times New Roman" w:hAnsi="Times New Roman" w:cs="Times New Roman"/>
          <w:i/>
          <w:iCs/>
        </w:rPr>
        <w:t>TES</w:t>
      </w:r>
      <w:r w:rsidR="00EC4374">
        <w:rPr>
          <w:rFonts w:ascii="Times New Roman" w:hAnsi="Times New Roman" w:cs="Times New Roman"/>
          <w:i/>
          <w:iCs/>
        </w:rPr>
        <w:t xml:space="preserve"> </w:t>
      </w:r>
      <w:r w:rsidRPr="00EC4374">
        <w:rPr>
          <w:rFonts w:ascii="Times New Roman" w:hAnsi="Times New Roman" w:cs="Times New Roman"/>
          <w:i/>
          <w:iCs/>
        </w:rPr>
        <w:t>PSIKOLOGI : Tes Intelegensi dan Tes Bakat</w:t>
      </w:r>
      <w:r w:rsidRPr="00EC4374">
        <w:rPr>
          <w:rFonts w:ascii="Times New Roman" w:hAnsi="Times New Roman" w:cs="Times New Roman"/>
        </w:rPr>
        <w:t>. Yogyakarta: Universitas Muhammadiyah (UM) Purwokerto Press.</w:t>
      </w:r>
    </w:p>
    <w:p w:rsidR="00F3066C" w:rsidRPr="00EC4374" w:rsidRDefault="00F3066C" w:rsidP="00EC4374">
      <w:pPr>
        <w:spacing w:line="240" w:lineRule="auto"/>
        <w:ind w:left="567" w:hanging="567"/>
        <w:jc w:val="both"/>
        <w:rPr>
          <w:rFonts w:ascii="Times New Roman" w:hAnsi="Times New Roman" w:cs="Times New Roman"/>
          <w:i/>
          <w:iCs/>
        </w:rPr>
      </w:pPr>
      <w:r w:rsidRPr="00EC4374">
        <w:rPr>
          <w:rFonts w:ascii="Times New Roman" w:hAnsi="Times New Roman" w:cs="Times New Roman"/>
        </w:rPr>
        <w:t xml:space="preserve">Nursalam. (2014). </w:t>
      </w:r>
      <w:r w:rsidR="00136103" w:rsidRPr="00EC4374">
        <w:rPr>
          <w:rFonts w:ascii="Times New Roman" w:hAnsi="Times New Roman" w:cs="Times New Roman"/>
          <w:i/>
          <w:iCs/>
        </w:rPr>
        <w:t>Metodologi Penelitian</w:t>
      </w:r>
      <w:r w:rsidR="00EC4374">
        <w:rPr>
          <w:rFonts w:ascii="Times New Roman" w:hAnsi="Times New Roman" w:cs="Times New Roman"/>
          <w:i/>
          <w:iCs/>
        </w:rPr>
        <w:t xml:space="preserve"> </w:t>
      </w:r>
      <w:r w:rsidRPr="00EC4374">
        <w:rPr>
          <w:rFonts w:ascii="Times New Roman" w:hAnsi="Times New Roman" w:cs="Times New Roman"/>
          <w:i/>
          <w:iCs/>
        </w:rPr>
        <w:t>Ilmu Keperawatan: Pedekatan Praktis.</w:t>
      </w:r>
      <w:r w:rsidRPr="00EC4374">
        <w:rPr>
          <w:rFonts w:ascii="Times New Roman" w:hAnsi="Times New Roman" w:cs="Times New Roman"/>
        </w:rPr>
        <w:t xml:space="preserve"> Edisi 3. Jakarta: Salemba Medika.</w:t>
      </w:r>
    </w:p>
    <w:p w:rsidR="00F3066C" w:rsidRPr="00EC4374" w:rsidRDefault="00F3066C" w:rsidP="00EC4374">
      <w:pPr>
        <w:spacing w:line="240" w:lineRule="auto"/>
        <w:ind w:left="567" w:hanging="567"/>
        <w:jc w:val="both"/>
        <w:rPr>
          <w:rFonts w:ascii="Times New Roman" w:hAnsi="Times New Roman" w:cs="Times New Roman"/>
          <w:i/>
          <w:iCs/>
        </w:rPr>
      </w:pPr>
      <w:r w:rsidRPr="00EC4374">
        <w:rPr>
          <w:rFonts w:ascii="Times New Roman" w:hAnsi="Times New Roman" w:cs="Times New Roman"/>
        </w:rPr>
        <w:t xml:space="preserve">Nursalam. (2015). </w:t>
      </w:r>
      <w:r w:rsidR="00136103" w:rsidRPr="00EC4374">
        <w:rPr>
          <w:rFonts w:ascii="Times New Roman" w:hAnsi="Times New Roman" w:cs="Times New Roman"/>
          <w:i/>
          <w:iCs/>
        </w:rPr>
        <w:t>Metodologi Penelitian</w:t>
      </w:r>
      <w:r w:rsidR="00EC4374">
        <w:rPr>
          <w:rFonts w:ascii="Times New Roman" w:hAnsi="Times New Roman" w:cs="Times New Roman"/>
          <w:i/>
          <w:iCs/>
        </w:rPr>
        <w:t xml:space="preserve"> </w:t>
      </w:r>
      <w:r w:rsidRPr="00EC4374">
        <w:rPr>
          <w:rFonts w:ascii="Times New Roman" w:hAnsi="Times New Roman" w:cs="Times New Roman"/>
          <w:i/>
          <w:iCs/>
        </w:rPr>
        <w:t xml:space="preserve">Ilmu Keperawatan: Pendekatan Praktis. </w:t>
      </w:r>
      <w:r w:rsidRPr="00EC4374">
        <w:rPr>
          <w:rFonts w:ascii="Times New Roman" w:hAnsi="Times New Roman" w:cs="Times New Roman"/>
        </w:rPr>
        <w:t xml:space="preserve"> Edisi 4. Jakarta: Salemba Medika.</w:t>
      </w:r>
    </w:p>
    <w:p w:rsidR="00F3066C" w:rsidRPr="00EC4374" w:rsidRDefault="00F3066C" w:rsidP="00EC4374">
      <w:pPr>
        <w:spacing w:line="240" w:lineRule="auto"/>
        <w:ind w:left="567"/>
        <w:jc w:val="both"/>
        <w:rPr>
          <w:rFonts w:ascii="Times New Roman" w:eastAsiaTheme="minorHAnsi" w:hAnsi="Times New Roman" w:cs="Times New Roman"/>
          <w:i/>
          <w:iCs/>
        </w:rPr>
      </w:pPr>
      <w:r w:rsidRPr="00EC4374">
        <w:rPr>
          <w:rFonts w:ascii="Times New Roman" w:eastAsiaTheme="minorHAnsi" w:hAnsi="Times New Roman" w:cs="Times New Roman"/>
        </w:rPr>
        <w:t xml:space="preserve">Papalia, Diane </w:t>
      </w:r>
      <w:r w:rsidRPr="00EC4374">
        <w:rPr>
          <w:rFonts w:ascii="Times New Roman" w:eastAsiaTheme="minorHAnsi" w:hAnsi="Times New Roman" w:cs="Times New Roman"/>
          <w:i/>
          <w:iCs/>
        </w:rPr>
        <w:t>et al.,</w:t>
      </w:r>
      <w:r w:rsidRPr="00EC4374">
        <w:rPr>
          <w:rFonts w:ascii="Times New Roman" w:eastAsiaTheme="minorHAnsi" w:hAnsi="Times New Roman" w:cs="Times New Roman"/>
        </w:rPr>
        <w:t xml:space="preserve"> 2008. </w:t>
      </w:r>
      <w:r w:rsidRPr="00EC4374">
        <w:rPr>
          <w:rFonts w:ascii="Times New Roman" w:eastAsiaTheme="minorHAnsi" w:hAnsi="Times New Roman" w:cs="Times New Roman"/>
          <w:i/>
          <w:iCs/>
        </w:rPr>
        <w:t>Hum</w:t>
      </w:r>
      <w:r w:rsidR="00136103" w:rsidRPr="00EC4374">
        <w:rPr>
          <w:rFonts w:ascii="Times New Roman" w:eastAsiaTheme="minorHAnsi" w:hAnsi="Times New Roman" w:cs="Times New Roman"/>
          <w:i/>
          <w:iCs/>
        </w:rPr>
        <w:t>an</w:t>
      </w:r>
      <w:r w:rsidR="00EC4374">
        <w:rPr>
          <w:rFonts w:ascii="Times New Roman" w:eastAsiaTheme="minorHAnsi" w:hAnsi="Times New Roman" w:cs="Times New Roman"/>
          <w:i/>
          <w:iCs/>
        </w:rPr>
        <w:t xml:space="preserve"> </w:t>
      </w:r>
      <w:r w:rsidRPr="00EC4374">
        <w:rPr>
          <w:rFonts w:ascii="Times New Roman" w:eastAsiaTheme="minorHAnsi" w:hAnsi="Times New Roman" w:cs="Times New Roman"/>
          <w:i/>
          <w:iCs/>
        </w:rPr>
        <w:t>Development (Psikologi Perkembangan)</w:t>
      </w:r>
      <w:r w:rsidRPr="00EC4374">
        <w:rPr>
          <w:rFonts w:ascii="Times New Roman" w:eastAsiaTheme="minorHAnsi" w:hAnsi="Times New Roman" w:cs="Times New Roman"/>
        </w:rPr>
        <w:t>. Jakarta: Prenada Media Group.</w:t>
      </w:r>
    </w:p>
    <w:p w:rsidR="00F3066C" w:rsidRPr="00EC4374" w:rsidRDefault="00F3066C" w:rsidP="002E4AF4">
      <w:pPr>
        <w:spacing w:line="240" w:lineRule="auto"/>
        <w:ind w:left="567" w:hanging="567"/>
        <w:jc w:val="both"/>
        <w:rPr>
          <w:rFonts w:ascii="Times New Roman" w:hAnsi="Times New Roman" w:cs="Times New Roman"/>
        </w:rPr>
      </w:pPr>
      <w:r w:rsidRPr="00EC4374">
        <w:rPr>
          <w:rFonts w:ascii="Times New Roman" w:hAnsi="Times New Roman" w:cs="Times New Roman"/>
        </w:rPr>
        <w:t>P</w:t>
      </w:r>
      <w:r w:rsidR="00136103" w:rsidRPr="00EC4374">
        <w:rPr>
          <w:rFonts w:ascii="Times New Roman" w:hAnsi="Times New Roman" w:cs="Times New Roman"/>
        </w:rPr>
        <w:t>eraturan Menteri Pendidikan Dan</w:t>
      </w:r>
      <w:r w:rsidR="002E4AF4">
        <w:rPr>
          <w:rFonts w:ascii="Times New Roman" w:hAnsi="Times New Roman" w:cs="Times New Roman"/>
        </w:rPr>
        <w:t xml:space="preserve"> </w:t>
      </w:r>
      <w:r w:rsidRPr="00EC4374">
        <w:rPr>
          <w:rFonts w:ascii="Times New Roman" w:hAnsi="Times New Roman" w:cs="Times New Roman"/>
        </w:rPr>
        <w:t>Kebudayaan Republik Indonesia Nomor 137, Tahun (2013), Jakarta.</w:t>
      </w:r>
    </w:p>
    <w:p w:rsidR="00F3066C" w:rsidRPr="002E4AF4" w:rsidRDefault="008E0D16" w:rsidP="002E4AF4">
      <w:pPr>
        <w:spacing w:line="240" w:lineRule="auto"/>
        <w:ind w:left="567" w:hanging="567"/>
        <w:jc w:val="both"/>
        <w:rPr>
          <w:rFonts w:ascii="Times New Roman" w:hAnsi="Times New Roman" w:cs="Times New Roman"/>
          <w:i/>
          <w:iCs/>
          <w:noProof/>
        </w:rPr>
      </w:pPr>
      <w:r w:rsidRPr="00EC4374">
        <w:rPr>
          <w:rFonts w:ascii="Times New Roman" w:hAnsi="Times New Roman" w:cs="Times New Roman"/>
        </w:rPr>
        <w:fldChar w:fldCharType="begin" w:fldLock="1"/>
      </w:r>
      <w:r w:rsidR="00F3066C" w:rsidRPr="00EC4374">
        <w:rPr>
          <w:rFonts w:ascii="Times New Roman" w:hAnsi="Times New Roman" w:cs="Times New Roman"/>
        </w:rPr>
        <w:instrText xml:space="preserve">ADDIN Mendeley Bibliography CSL_BIBLIOGRAPHY </w:instrText>
      </w:r>
      <w:r w:rsidRPr="00EC4374">
        <w:rPr>
          <w:rFonts w:ascii="Times New Roman" w:hAnsi="Times New Roman" w:cs="Times New Roman"/>
        </w:rPr>
        <w:fldChar w:fldCharType="separate"/>
      </w:r>
      <w:r w:rsidR="00F3066C" w:rsidRPr="00EC4374">
        <w:rPr>
          <w:rFonts w:ascii="Times New Roman" w:hAnsi="Times New Roman" w:cs="Times New Roman"/>
          <w:noProof/>
        </w:rPr>
        <w:t xml:space="preserve">Prastiwi, T. F. (2013). </w:t>
      </w:r>
      <w:r w:rsidR="00136103" w:rsidRPr="00EC4374">
        <w:rPr>
          <w:rFonts w:ascii="Times New Roman" w:hAnsi="Times New Roman" w:cs="Times New Roman"/>
          <w:i/>
          <w:iCs/>
          <w:noProof/>
        </w:rPr>
        <w:t>Developmental and</w:t>
      </w:r>
      <w:r w:rsidR="002E4AF4">
        <w:rPr>
          <w:rFonts w:ascii="Times New Roman" w:hAnsi="Times New Roman" w:cs="Times New Roman"/>
          <w:i/>
          <w:iCs/>
          <w:noProof/>
        </w:rPr>
        <w:t xml:space="preserve"> </w:t>
      </w:r>
      <w:r w:rsidR="00F3066C" w:rsidRPr="00EC4374">
        <w:rPr>
          <w:rFonts w:ascii="Times New Roman" w:hAnsi="Times New Roman" w:cs="Times New Roman"/>
          <w:i/>
          <w:iCs/>
          <w:noProof/>
        </w:rPr>
        <w:t>Clinical Psychology</w:t>
      </w:r>
      <w:r w:rsidR="00F3066C" w:rsidRPr="00EC4374">
        <w:rPr>
          <w:rFonts w:ascii="Times New Roman" w:hAnsi="Times New Roman" w:cs="Times New Roman"/>
          <w:noProof/>
        </w:rPr>
        <w:t xml:space="preserve">. </w:t>
      </w:r>
      <w:r w:rsidR="00F3066C" w:rsidRPr="00EC4374">
        <w:rPr>
          <w:rFonts w:ascii="Times New Roman" w:hAnsi="Times New Roman" w:cs="Times New Roman"/>
          <w:i/>
          <w:iCs/>
          <w:noProof/>
        </w:rPr>
        <w:t>Journal Psychology Universitas Negeri Semarang</w:t>
      </w:r>
      <w:r w:rsidR="00F3066C" w:rsidRPr="00EC4374">
        <w:rPr>
          <w:rFonts w:ascii="Times New Roman" w:hAnsi="Times New Roman" w:cs="Times New Roman"/>
          <w:noProof/>
        </w:rPr>
        <w:t>, Vo1 2, No 1, oktober 2013, 21–27.</w:t>
      </w:r>
    </w:p>
    <w:p w:rsidR="00F3066C" w:rsidRPr="002E4AF4" w:rsidRDefault="008E0D16" w:rsidP="002E4AF4">
      <w:pPr>
        <w:spacing w:line="240" w:lineRule="auto"/>
        <w:ind w:left="567" w:hanging="567"/>
        <w:jc w:val="both"/>
        <w:rPr>
          <w:rFonts w:ascii="Times New Roman" w:hAnsi="Times New Roman" w:cs="Times New Roman"/>
          <w:i/>
          <w:iCs/>
        </w:rPr>
      </w:pPr>
      <w:r w:rsidRPr="00EC4374">
        <w:rPr>
          <w:rFonts w:ascii="Times New Roman" w:hAnsi="Times New Roman" w:cs="Times New Roman"/>
        </w:rPr>
        <w:lastRenderedPageBreak/>
        <w:fldChar w:fldCharType="end"/>
      </w:r>
      <w:r w:rsidR="00F3066C" w:rsidRPr="00EC4374">
        <w:rPr>
          <w:rFonts w:ascii="Times New Roman" w:hAnsi="Times New Roman" w:cs="Times New Roman"/>
        </w:rPr>
        <w:t xml:space="preserve"> Ribaath, B.Al. (2018). </w:t>
      </w:r>
      <w:r w:rsidR="00136103" w:rsidRPr="00EC4374">
        <w:rPr>
          <w:rFonts w:ascii="Times New Roman" w:hAnsi="Times New Roman" w:cs="Times New Roman"/>
          <w:i/>
          <w:iCs/>
        </w:rPr>
        <w:t>Manfaat Brain Gy</w:t>
      </w:r>
      <w:r w:rsidR="002E4AF4">
        <w:rPr>
          <w:rFonts w:ascii="Times New Roman" w:hAnsi="Times New Roman" w:cs="Times New Roman"/>
          <w:i/>
          <w:iCs/>
        </w:rPr>
        <w:t xml:space="preserve">m </w:t>
      </w:r>
      <w:r w:rsidR="00F3066C" w:rsidRPr="00EC4374">
        <w:rPr>
          <w:rFonts w:ascii="Times New Roman" w:hAnsi="Times New Roman" w:cs="Times New Roman"/>
          <w:i/>
          <w:iCs/>
        </w:rPr>
        <w:t>Bagi Perkembangan Anak Usia Dini Di TK Kanasius</w:t>
      </w:r>
      <w:r w:rsidR="00F3066C" w:rsidRPr="00EC4374">
        <w:rPr>
          <w:rFonts w:ascii="Times New Roman" w:hAnsi="Times New Roman" w:cs="Times New Roman"/>
        </w:rPr>
        <w:t xml:space="preserve">. </w:t>
      </w:r>
      <w:r w:rsidR="00F3066C" w:rsidRPr="00EC4374">
        <w:rPr>
          <w:rFonts w:ascii="Times New Roman" w:hAnsi="Times New Roman" w:cs="Times New Roman"/>
          <w:i/>
          <w:iCs/>
        </w:rPr>
        <w:t>Jurnal Ilmu Pendidikan,</w:t>
      </w:r>
      <w:r w:rsidR="00F3066C" w:rsidRPr="00EC4374">
        <w:rPr>
          <w:rFonts w:ascii="Times New Roman" w:hAnsi="Times New Roman" w:cs="Times New Roman"/>
        </w:rPr>
        <w:t xml:space="preserve"> Vo1 15, No.1, Juni 2018, 54-62.</w:t>
      </w:r>
    </w:p>
    <w:p w:rsidR="00F3066C" w:rsidRPr="002E4AF4" w:rsidRDefault="00F3066C" w:rsidP="002E4AF4">
      <w:pPr>
        <w:spacing w:line="240" w:lineRule="auto"/>
        <w:ind w:left="567" w:hanging="567"/>
        <w:jc w:val="both"/>
        <w:rPr>
          <w:rFonts w:ascii="Times New Roman" w:hAnsi="Times New Roman" w:cs="Times New Roman"/>
          <w:i/>
          <w:iCs/>
        </w:rPr>
      </w:pPr>
      <w:r w:rsidRPr="00EC4374">
        <w:rPr>
          <w:rFonts w:ascii="Times New Roman" w:hAnsi="Times New Roman" w:cs="Times New Roman"/>
        </w:rPr>
        <w:t xml:space="preserve">Santrock , J.W. (2012). </w:t>
      </w:r>
      <w:r w:rsidR="00136103" w:rsidRPr="00EC4374">
        <w:rPr>
          <w:rFonts w:ascii="Times New Roman" w:hAnsi="Times New Roman" w:cs="Times New Roman"/>
          <w:i/>
          <w:iCs/>
        </w:rPr>
        <w:t>Perkembangan</w:t>
      </w:r>
      <w:r w:rsidR="002E4AF4">
        <w:rPr>
          <w:rFonts w:ascii="Times New Roman" w:hAnsi="Times New Roman" w:cs="Times New Roman"/>
          <w:i/>
          <w:iCs/>
        </w:rPr>
        <w:t xml:space="preserve"> </w:t>
      </w:r>
      <w:r w:rsidRPr="00EC4374">
        <w:rPr>
          <w:rFonts w:ascii="Times New Roman" w:hAnsi="Times New Roman" w:cs="Times New Roman"/>
          <w:i/>
          <w:iCs/>
        </w:rPr>
        <w:t xml:space="preserve">Masa Hidup. </w:t>
      </w:r>
      <w:r w:rsidRPr="00EC4374">
        <w:rPr>
          <w:rFonts w:ascii="Times New Roman" w:hAnsi="Times New Roman" w:cs="Times New Roman"/>
        </w:rPr>
        <w:t>Edisi ketiga belas Jilid II. Jakarta: Erlangga.</w:t>
      </w:r>
    </w:p>
    <w:p w:rsidR="00F3066C" w:rsidRPr="002E4AF4" w:rsidRDefault="00F3066C" w:rsidP="002E4AF4">
      <w:pPr>
        <w:spacing w:line="240" w:lineRule="auto"/>
        <w:ind w:left="567" w:hanging="567"/>
        <w:jc w:val="both"/>
        <w:rPr>
          <w:rFonts w:ascii="Times New Roman" w:hAnsi="Times New Roman" w:cs="Times New Roman"/>
          <w:i/>
          <w:iCs/>
        </w:rPr>
      </w:pPr>
      <w:r w:rsidRPr="00EC4374">
        <w:rPr>
          <w:rFonts w:ascii="Times New Roman" w:hAnsi="Times New Roman" w:cs="Times New Roman"/>
        </w:rPr>
        <w:t xml:space="preserve">Saryono dan Mekar. (2013). </w:t>
      </w:r>
      <w:r w:rsidR="00136103" w:rsidRPr="00EC4374">
        <w:rPr>
          <w:rFonts w:ascii="Times New Roman" w:hAnsi="Times New Roman" w:cs="Times New Roman"/>
          <w:i/>
          <w:iCs/>
        </w:rPr>
        <w:t>Metodologi</w:t>
      </w:r>
      <w:r w:rsidR="002E4AF4">
        <w:rPr>
          <w:rFonts w:ascii="Times New Roman" w:hAnsi="Times New Roman" w:cs="Times New Roman"/>
          <w:i/>
          <w:iCs/>
        </w:rPr>
        <w:t xml:space="preserve"> </w:t>
      </w:r>
      <w:r w:rsidRPr="00EC4374">
        <w:rPr>
          <w:rFonts w:ascii="Times New Roman" w:hAnsi="Times New Roman" w:cs="Times New Roman"/>
          <w:i/>
          <w:iCs/>
        </w:rPr>
        <w:t>Penelitian Kualitatif Dan Kuantitatif Dalam Bidang Kesehatan</w:t>
      </w:r>
      <w:r w:rsidRPr="00EC4374">
        <w:rPr>
          <w:rFonts w:ascii="Times New Roman" w:hAnsi="Times New Roman" w:cs="Times New Roman"/>
        </w:rPr>
        <w:t>. Yogyakarta: Nuha Medika.</w:t>
      </w:r>
    </w:p>
    <w:p w:rsidR="00F3066C" w:rsidRPr="002E4AF4" w:rsidRDefault="00F3066C" w:rsidP="002E4AF4">
      <w:pPr>
        <w:spacing w:line="240" w:lineRule="auto"/>
        <w:ind w:left="567" w:hanging="567"/>
        <w:jc w:val="both"/>
        <w:rPr>
          <w:rFonts w:ascii="Times New Roman" w:hAnsi="Times New Roman" w:cs="Times New Roman"/>
          <w:i/>
          <w:iCs/>
        </w:rPr>
      </w:pPr>
      <w:r w:rsidRPr="00EC4374">
        <w:rPr>
          <w:rFonts w:ascii="Times New Roman" w:hAnsi="Times New Roman" w:cs="Times New Roman"/>
        </w:rPr>
        <w:t xml:space="preserve">Sugiyono. (2014). </w:t>
      </w:r>
      <w:r w:rsidRPr="00EC4374">
        <w:rPr>
          <w:rFonts w:ascii="Times New Roman" w:hAnsi="Times New Roman" w:cs="Times New Roman"/>
          <w:i/>
          <w:iCs/>
        </w:rPr>
        <w:t xml:space="preserve">Metode </w:t>
      </w:r>
      <w:r w:rsidR="00136103" w:rsidRPr="00EC4374">
        <w:rPr>
          <w:rFonts w:ascii="Times New Roman" w:hAnsi="Times New Roman" w:cs="Times New Roman"/>
          <w:i/>
          <w:iCs/>
        </w:rPr>
        <w:t>Penelitian</w:t>
      </w:r>
      <w:r w:rsidR="002E4AF4">
        <w:rPr>
          <w:rFonts w:ascii="Times New Roman" w:hAnsi="Times New Roman" w:cs="Times New Roman"/>
          <w:i/>
          <w:iCs/>
        </w:rPr>
        <w:t xml:space="preserve"> </w:t>
      </w:r>
      <w:r w:rsidRPr="00EC4374">
        <w:rPr>
          <w:rFonts w:ascii="Times New Roman" w:hAnsi="Times New Roman" w:cs="Times New Roman"/>
          <w:i/>
          <w:iCs/>
        </w:rPr>
        <w:t>Kuantitatif Kualitatif dan R&amp;D</w:t>
      </w:r>
      <w:r w:rsidRPr="00EC4374">
        <w:rPr>
          <w:rFonts w:ascii="Times New Roman" w:hAnsi="Times New Roman" w:cs="Times New Roman"/>
        </w:rPr>
        <w:t>. Bandung: Alfabeta.</w:t>
      </w:r>
    </w:p>
    <w:p w:rsidR="00F3066C" w:rsidRPr="002E4AF4" w:rsidRDefault="00F3066C" w:rsidP="002E4AF4">
      <w:pPr>
        <w:spacing w:line="240" w:lineRule="auto"/>
        <w:ind w:left="567" w:hanging="567"/>
        <w:jc w:val="both"/>
        <w:rPr>
          <w:rFonts w:ascii="Times New Roman" w:hAnsi="Times New Roman" w:cs="Times New Roman"/>
          <w:i/>
          <w:iCs/>
        </w:rPr>
      </w:pPr>
      <w:r w:rsidRPr="00EC4374">
        <w:rPr>
          <w:rFonts w:ascii="Times New Roman" w:hAnsi="Times New Roman" w:cs="Times New Roman"/>
        </w:rPr>
        <w:t xml:space="preserve">Suharsimi Arikunto. (2010). </w:t>
      </w:r>
      <w:r w:rsidR="00136103" w:rsidRPr="00EC4374">
        <w:rPr>
          <w:rFonts w:ascii="Times New Roman" w:hAnsi="Times New Roman" w:cs="Times New Roman"/>
          <w:i/>
          <w:iCs/>
        </w:rPr>
        <w:t>Prosedur</w:t>
      </w:r>
      <w:r w:rsidR="002E4AF4">
        <w:rPr>
          <w:rFonts w:ascii="Times New Roman" w:hAnsi="Times New Roman" w:cs="Times New Roman"/>
          <w:i/>
          <w:iCs/>
        </w:rPr>
        <w:t xml:space="preserve"> </w:t>
      </w:r>
      <w:r w:rsidRPr="00EC4374">
        <w:rPr>
          <w:rFonts w:ascii="Times New Roman" w:hAnsi="Times New Roman" w:cs="Times New Roman"/>
          <w:i/>
          <w:iCs/>
        </w:rPr>
        <w:t>Penelitian: Suatu Pendekatan Praktik.</w:t>
      </w:r>
      <w:r w:rsidRPr="00EC4374">
        <w:rPr>
          <w:rFonts w:ascii="Times New Roman" w:hAnsi="Times New Roman" w:cs="Times New Roman"/>
        </w:rPr>
        <w:t xml:space="preserve"> Jakarta: Rineka Cipta.</w:t>
      </w:r>
    </w:p>
    <w:p w:rsidR="00F3066C" w:rsidRPr="002E4AF4" w:rsidRDefault="00F3066C" w:rsidP="002E4AF4">
      <w:pPr>
        <w:spacing w:line="240" w:lineRule="auto"/>
        <w:ind w:left="567" w:hanging="567"/>
        <w:jc w:val="both"/>
        <w:rPr>
          <w:rFonts w:ascii="Times New Roman" w:hAnsi="Times New Roman" w:cs="Times New Roman"/>
          <w:i/>
          <w:iCs/>
        </w:rPr>
      </w:pPr>
      <w:r w:rsidRPr="00EC4374">
        <w:rPr>
          <w:rFonts w:ascii="Times New Roman" w:hAnsi="Times New Roman" w:cs="Times New Roman"/>
        </w:rPr>
        <w:t xml:space="preserve">Suharsimi Arikunto. (2013). </w:t>
      </w:r>
      <w:r w:rsidR="00136103" w:rsidRPr="00EC4374">
        <w:rPr>
          <w:rFonts w:ascii="Times New Roman" w:hAnsi="Times New Roman" w:cs="Times New Roman"/>
          <w:i/>
          <w:iCs/>
        </w:rPr>
        <w:t>Prosedur</w:t>
      </w:r>
      <w:r w:rsidR="002E4AF4">
        <w:rPr>
          <w:rFonts w:ascii="Times New Roman" w:hAnsi="Times New Roman" w:cs="Times New Roman"/>
          <w:i/>
          <w:iCs/>
        </w:rPr>
        <w:t xml:space="preserve"> </w:t>
      </w:r>
      <w:r w:rsidRPr="00EC4374">
        <w:rPr>
          <w:rFonts w:ascii="Times New Roman" w:hAnsi="Times New Roman" w:cs="Times New Roman"/>
          <w:i/>
          <w:iCs/>
        </w:rPr>
        <w:t>Penelitian: Suatu Pendekatan Praktik</w:t>
      </w:r>
      <w:r w:rsidRPr="00EC4374">
        <w:rPr>
          <w:rFonts w:ascii="Times New Roman" w:hAnsi="Times New Roman" w:cs="Times New Roman"/>
        </w:rPr>
        <w:t>. Jakata: Rineka Cipta.</w:t>
      </w:r>
    </w:p>
    <w:p w:rsidR="00F3066C" w:rsidRPr="002E4AF4" w:rsidRDefault="00F3066C" w:rsidP="002E4AF4">
      <w:pPr>
        <w:spacing w:line="240" w:lineRule="auto"/>
        <w:ind w:left="567" w:hanging="567"/>
        <w:jc w:val="both"/>
        <w:rPr>
          <w:rFonts w:ascii="Times New Roman" w:hAnsi="Times New Roman" w:cs="Times New Roman"/>
          <w:i/>
          <w:iCs/>
        </w:rPr>
      </w:pPr>
      <w:r w:rsidRPr="00EC4374">
        <w:rPr>
          <w:rFonts w:ascii="Times New Roman" w:hAnsi="Times New Roman" w:cs="Times New Roman"/>
        </w:rPr>
        <w:t xml:space="preserve">Sujarweni, V. Wiratna. (2014). </w:t>
      </w:r>
      <w:r w:rsidR="00136103" w:rsidRPr="00EC4374">
        <w:rPr>
          <w:rFonts w:ascii="Times New Roman" w:hAnsi="Times New Roman" w:cs="Times New Roman"/>
          <w:i/>
          <w:iCs/>
        </w:rPr>
        <w:t>Metode</w:t>
      </w:r>
      <w:r w:rsidR="002E4AF4">
        <w:rPr>
          <w:rFonts w:ascii="Times New Roman" w:hAnsi="Times New Roman" w:cs="Times New Roman"/>
          <w:i/>
          <w:iCs/>
        </w:rPr>
        <w:t xml:space="preserve"> </w:t>
      </w:r>
      <w:r w:rsidRPr="00EC4374">
        <w:rPr>
          <w:rFonts w:ascii="Times New Roman" w:hAnsi="Times New Roman" w:cs="Times New Roman"/>
          <w:i/>
          <w:iCs/>
        </w:rPr>
        <w:t>Penelitian: Lengkap,  Praktis, dan Mudah Dipahami.</w:t>
      </w:r>
      <w:r w:rsidRPr="00EC4374">
        <w:rPr>
          <w:rFonts w:ascii="Times New Roman" w:hAnsi="Times New Roman" w:cs="Times New Roman"/>
        </w:rPr>
        <w:t xml:space="preserve"> Yogyakarta: Pustaka Baru Press.</w:t>
      </w:r>
    </w:p>
    <w:p w:rsidR="00F3066C" w:rsidRPr="002E4AF4" w:rsidRDefault="00F3066C" w:rsidP="002E4AF4">
      <w:pPr>
        <w:spacing w:line="240" w:lineRule="auto"/>
        <w:ind w:left="567" w:hanging="567"/>
        <w:jc w:val="both"/>
        <w:rPr>
          <w:rFonts w:ascii="Times New Roman" w:hAnsi="Times New Roman" w:cs="Times New Roman"/>
          <w:i/>
          <w:iCs/>
        </w:rPr>
      </w:pPr>
      <w:r w:rsidRPr="00EC4374">
        <w:rPr>
          <w:rFonts w:ascii="Times New Roman" w:hAnsi="Times New Roman" w:cs="Times New Roman"/>
        </w:rPr>
        <w:t xml:space="preserve">W. Prasetyo, SA Saputra, (2018). </w:t>
      </w:r>
      <w:r w:rsidR="00136103" w:rsidRPr="00EC4374">
        <w:rPr>
          <w:rFonts w:ascii="Times New Roman" w:hAnsi="Times New Roman" w:cs="Times New Roman"/>
          <w:i/>
          <w:iCs/>
        </w:rPr>
        <w:t>Pengaruh</w:t>
      </w:r>
      <w:r w:rsidR="002E4AF4">
        <w:rPr>
          <w:rFonts w:ascii="Times New Roman" w:hAnsi="Times New Roman" w:cs="Times New Roman"/>
          <w:i/>
          <w:iCs/>
        </w:rPr>
        <w:t xml:space="preserve"> </w:t>
      </w:r>
      <w:r w:rsidRPr="00EC4374">
        <w:rPr>
          <w:rFonts w:ascii="Times New Roman" w:hAnsi="Times New Roman" w:cs="Times New Roman"/>
          <w:i/>
          <w:iCs/>
        </w:rPr>
        <w:t xml:space="preserve">Senam Otak Terhadap Daya Ingat Anak Kelas V Sekolah Dasar. </w:t>
      </w:r>
    </w:p>
    <w:p w:rsidR="00F3066C" w:rsidRPr="002E4AF4" w:rsidRDefault="00F3066C" w:rsidP="002E4AF4">
      <w:pPr>
        <w:spacing w:line="240" w:lineRule="auto"/>
        <w:ind w:left="567" w:hanging="567"/>
        <w:jc w:val="both"/>
        <w:rPr>
          <w:rFonts w:ascii="Times New Roman" w:hAnsi="Times New Roman" w:cs="Times New Roman"/>
          <w:i/>
          <w:iCs/>
        </w:rPr>
      </w:pPr>
      <w:r w:rsidRPr="00EC4374">
        <w:rPr>
          <w:rFonts w:ascii="Times New Roman" w:hAnsi="Times New Roman" w:cs="Times New Roman"/>
        </w:rPr>
        <w:t xml:space="preserve">Walgito, Bimo. (2010). </w:t>
      </w:r>
      <w:r w:rsidRPr="00EC4374">
        <w:rPr>
          <w:rFonts w:ascii="Times New Roman" w:hAnsi="Times New Roman" w:cs="Times New Roman"/>
          <w:i/>
          <w:iCs/>
        </w:rPr>
        <w:t>Pengantar</w:t>
      </w:r>
      <w:r w:rsidR="00136103" w:rsidRPr="00EC4374">
        <w:rPr>
          <w:rFonts w:ascii="Times New Roman" w:hAnsi="Times New Roman" w:cs="Times New Roman"/>
          <w:i/>
          <w:iCs/>
        </w:rPr>
        <w:t xml:space="preserve"> Psikologi</w:t>
      </w:r>
      <w:r w:rsidR="002E4AF4">
        <w:rPr>
          <w:rFonts w:ascii="Times New Roman" w:hAnsi="Times New Roman" w:cs="Times New Roman"/>
          <w:i/>
          <w:iCs/>
        </w:rPr>
        <w:t xml:space="preserve"> </w:t>
      </w:r>
      <w:r w:rsidRPr="00EC4374">
        <w:rPr>
          <w:rFonts w:ascii="Times New Roman" w:hAnsi="Times New Roman" w:cs="Times New Roman"/>
          <w:i/>
          <w:iCs/>
        </w:rPr>
        <w:t>Umum</w:t>
      </w:r>
      <w:r w:rsidRPr="00EC4374">
        <w:rPr>
          <w:rFonts w:ascii="Times New Roman" w:hAnsi="Times New Roman" w:cs="Times New Roman"/>
        </w:rPr>
        <w:t>. CV Andi Offset, Yogyakarta.</w:t>
      </w:r>
    </w:p>
    <w:p w:rsidR="00F3066C" w:rsidRPr="002E4AF4" w:rsidRDefault="00F3066C" w:rsidP="002E4AF4">
      <w:pPr>
        <w:spacing w:line="240" w:lineRule="auto"/>
        <w:ind w:left="567" w:hanging="567"/>
        <w:jc w:val="both"/>
        <w:rPr>
          <w:rFonts w:ascii="Times New Roman" w:eastAsia="Times New Roman" w:hAnsi="Times New Roman" w:cs="Times New Roman"/>
          <w:i/>
          <w:iCs/>
        </w:rPr>
      </w:pPr>
      <w:r w:rsidRPr="00EC4374">
        <w:rPr>
          <w:rFonts w:ascii="Times New Roman" w:eastAsia="Times New Roman" w:hAnsi="Times New Roman" w:cs="Times New Roman"/>
        </w:rPr>
        <w:t xml:space="preserve">Wiyani, N.A. (2015). </w:t>
      </w:r>
      <w:r w:rsidR="00136103" w:rsidRPr="00EC4374">
        <w:rPr>
          <w:rFonts w:ascii="Times New Roman" w:eastAsia="Times New Roman" w:hAnsi="Times New Roman" w:cs="Times New Roman"/>
          <w:i/>
          <w:iCs/>
        </w:rPr>
        <w:t>Bina Karakter Anak</w:t>
      </w:r>
      <w:r w:rsidR="002E4AF4">
        <w:rPr>
          <w:rFonts w:ascii="Times New Roman" w:eastAsia="Times New Roman" w:hAnsi="Times New Roman" w:cs="Times New Roman"/>
          <w:i/>
          <w:iCs/>
        </w:rPr>
        <w:t xml:space="preserve"> </w:t>
      </w:r>
      <w:r w:rsidRPr="00EC4374">
        <w:rPr>
          <w:rFonts w:ascii="Times New Roman" w:eastAsia="Times New Roman" w:hAnsi="Times New Roman" w:cs="Times New Roman"/>
          <w:i/>
          <w:iCs/>
        </w:rPr>
        <w:t>Usia Dini</w:t>
      </w:r>
      <w:r w:rsidRPr="00EC4374">
        <w:rPr>
          <w:rFonts w:ascii="Times New Roman" w:eastAsia="Times New Roman" w:hAnsi="Times New Roman" w:cs="Times New Roman"/>
        </w:rPr>
        <w:t>. Ar-ruz. Yogyakarta.</w:t>
      </w:r>
    </w:p>
    <w:p w:rsidR="00F3066C" w:rsidRPr="002E4AF4" w:rsidRDefault="00F3066C" w:rsidP="002E4AF4">
      <w:pPr>
        <w:spacing w:line="240" w:lineRule="auto"/>
        <w:ind w:left="426" w:hanging="426"/>
        <w:jc w:val="both"/>
        <w:rPr>
          <w:rFonts w:ascii="Times New Roman" w:hAnsi="Times New Roman" w:cs="Times New Roman"/>
          <w:i/>
          <w:iCs/>
        </w:rPr>
      </w:pPr>
      <w:r w:rsidRPr="00EC4374">
        <w:rPr>
          <w:rFonts w:ascii="Times New Roman" w:hAnsi="Times New Roman" w:cs="Times New Roman"/>
        </w:rPr>
        <w:t xml:space="preserve">Yanuarita, F. A. (2014). </w:t>
      </w:r>
      <w:r w:rsidR="00136103" w:rsidRPr="00EC4374">
        <w:rPr>
          <w:rFonts w:ascii="Times New Roman" w:hAnsi="Times New Roman" w:cs="Times New Roman"/>
          <w:i/>
          <w:iCs/>
        </w:rPr>
        <w:t>Rahasia Otak Dan</w:t>
      </w:r>
      <w:r w:rsidR="002E4AF4">
        <w:rPr>
          <w:rFonts w:ascii="Times New Roman" w:hAnsi="Times New Roman" w:cs="Times New Roman"/>
          <w:i/>
          <w:iCs/>
        </w:rPr>
        <w:t xml:space="preserve"> </w:t>
      </w:r>
      <w:r w:rsidRPr="00EC4374">
        <w:rPr>
          <w:rFonts w:ascii="Times New Roman" w:hAnsi="Times New Roman" w:cs="Times New Roman"/>
          <w:i/>
          <w:iCs/>
        </w:rPr>
        <w:t>Kecerdasan Anak</w:t>
      </w:r>
      <w:r w:rsidRPr="00EC4374">
        <w:rPr>
          <w:rFonts w:ascii="Times New Roman" w:hAnsi="Times New Roman" w:cs="Times New Roman"/>
        </w:rPr>
        <w:t>. Terenova Books, Jawa  Tengah.</w:t>
      </w:r>
    </w:p>
    <w:p w:rsidR="00F3066C" w:rsidRPr="002E4AF4" w:rsidRDefault="00F3066C" w:rsidP="002E4AF4">
      <w:pPr>
        <w:spacing w:line="240" w:lineRule="auto"/>
        <w:ind w:left="426" w:hanging="426"/>
        <w:jc w:val="both"/>
        <w:rPr>
          <w:rFonts w:ascii="Times New Roman" w:hAnsi="Times New Roman" w:cs="Times New Roman"/>
          <w:i/>
          <w:iCs/>
        </w:rPr>
      </w:pPr>
      <w:r w:rsidRPr="00EC4374">
        <w:rPr>
          <w:rFonts w:ascii="Times New Roman" w:hAnsi="Times New Roman" w:cs="Times New Roman"/>
        </w:rPr>
        <w:t xml:space="preserve">Yusuf Syamsu, M. Pd., (2008) . </w:t>
      </w:r>
      <w:r w:rsidR="00136103" w:rsidRPr="00EC4374">
        <w:rPr>
          <w:rFonts w:ascii="Times New Roman" w:hAnsi="Times New Roman" w:cs="Times New Roman"/>
          <w:i/>
          <w:iCs/>
        </w:rPr>
        <w:t>Psikologi</w:t>
      </w:r>
      <w:r w:rsidR="002E4AF4">
        <w:rPr>
          <w:rFonts w:ascii="Times New Roman" w:hAnsi="Times New Roman" w:cs="Times New Roman"/>
          <w:i/>
          <w:iCs/>
        </w:rPr>
        <w:t xml:space="preserve"> </w:t>
      </w:r>
      <w:r w:rsidRPr="00EC4374">
        <w:rPr>
          <w:rFonts w:ascii="Times New Roman" w:hAnsi="Times New Roman" w:cs="Times New Roman"/>
          <w:i/>
          <w:iCs/>
        </w:rPr>
        <w:t>Perkembangan Anak Dan Remaja</w:t>
      </w:r>
      <w:r w:rsidRPr="00EC4374">
        <w:rPr>
          <w:rFonts w:ascii="Times New Roman" w:hAnsi="Times New Roman" w:cs="Times New Roman"/>
        </w:rPr>
        <w:t>. Rosyda Karya, Bandung.</w:t>
      </w:r>
    </w:p>
    <w:p w:rsidR="00F3066C" w:rsidRPr="00EC4374" w:rsidRDefault="00F3066C" w:rsidP="00EC4374">
      <w:pPr>
        <w:spacing w:line="240" w:lineRule="auto"/>
        <w:jc w:val="both"/>
        <w:rPr>
          <w:rFonts w:ascii="Times New Roman" w:hAnsi="Times New Roman" w:cs="Times New Roman"/>
          <w:noProof/>
        </w:rPr>
      </w:pPr>
    </w:p>
    <w:p w:rsidR="00F3066C" w:rsidRPr="00EC4374" w:rsidRDefault="008E0D16" w:rsidP="00EC4374">
      <w:pPr>
        <w:spacing w:line="240" w:lineRule="auto"/>
        <w:jc w:val="both"/>
        <w:rPr>
          <w:rFonts w:ascii="Times New Roman" w:hAnsi="Times New Roman" w:cs="Times New Roman"/>
        </w:rPr>
      </w:pPr>
      <w:r w:rsidRPr="00EC4374">
        <w:rPr>
          <w:rFonts w:ascii="Times New Roman" w:hAnsi="Times New Roman" w:cs="Times New Roman"/>
        </w:rPr>
        <w:fldChar w:fldCharType="end"/>
      </w:r>
    </w:p>
    <w:p w:rsidR="009D18C6" w:rsidRPr="00EC4374" w:rsidRDefault="009D18C6" w:rsidP="00EC4374">
      <w:pPr>
        <w:spacing w:line="240" w:lineRule="auto"/>
        <w:jc w:val="both"/>
        <w:rPr>
          <w:rFonts w:ascii="Times New Roman" w:hAnsi="Times New Roman" w:cs="Times New Roman"/>
          <w:lang w:val="id-ID"/>
        </w:rPr>
      </w:pPr>
    </w:p>
    <w:p w:rsidR="002572FA" w:rsidRPr="00EC4374" w:rsidRDefault="002572FA" w:rsidP="00EC4374">
      <w:pPr>
        <w:spacing w:line="240" w:lineRule="auto"/>
        <w:jc w:val="both"/>
        <w:rPr>
          <w:rFonts w:ascii="Times New Roman" w:hAnsi="Times New Roman" w:cs="Times New Roman"/>
          <w:lang w:val="id-ID"/>
        </w:rPr>
      </w:pPr>
    </w:p>
    <w:p w:rsidR="009D18C6" w:rsidRPr="00EC4374" w:rsidRDefault="009D18C6" w:rsidP="00EC4374">
      <w:pPr>
        <w:jc w:val="both"/>
        <w:rPr>
          <w:rFonts w:ascii="Times New Roman" w:hAnsi="Times New Roman" w:cs="Times New Roman"/>
          <w:lang w:val="id-ID"/>
        </w:rPr>
      </w:pPr>
    </w:p>
    <w:p w:rsidR="00AA4E55" w:rsidRPr="00EC4374" w:rsidRDefault="00AA4E55" w:rsidP="00EC4374">
      <w:pPr>
        <w:jc w:val="both"/>
        <w:rPr>
          <w:rFonts w:ascii="Times New Roman" w:hAnsi="Times New Roman" w:cs="Times New Roman"/>
          <w:lang w:val="id-ID"/>
        </w:rPr>
      </w:pPr>
    </w:p>
    <w:sectPr w:rsidR="00AA4E55" w:rsidRPr="00EC4374" w:rsidSect="006B6BF5">
      <w:type w:val="continuous"/>
      <w:pgSz w:w="11907" w:h="16839" w:code="9"/>
      <w:pgMar w:top="1701" w:right="1701" w:bottom="1701" w:left="1985"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1B" w:rsidRDefault="00EB4D1B">
      <w:pPr>
        <w:spacing w:after="0" w:line="240" w:lineRule="auto"/>
      </w:pPr>
      <w:r>
        <w:separator/>
      </w:r>
    </w:p>
  </w:endnote>
  <w:endnote w:type="continuationSeparator" w:id="0">
    <w:p w:rsidR="00EB4D1B" w:rsidRDefault="00EB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C6" w:rsidRPr="00CB7F64" w:rsidRDefault="009D18C6">
    <w:pPr>
      <w:pStyle w:val="Footer"/>
      <w:jc w:val="lef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C6" w:rsidRPr="00363E8B" w:rsidRDefault="009D18C6" w:rsidP="00363E8B">
    <w:pPr>
      <w:pStyle w:val="Footer"/>
      <w:jc w:val="lef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1B" w:rsidRDefault="00EB4D1B">
      <w:pPr>
        <w:spacing w:after="0" w:line="240" w:lineRule="auto"/>
      </w:pPr>
      <w:r>
        <w:separator/>
      </w:r>
    </w:p>
  </w:footnote>
  <w:footnote w:type="continuationSeparator" w:id="0">
    <w:p w:rsidR="00EB4D1B" w:rsidRDefault="00EB4D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C6" w:rsidRDefault="009D18C6" w:rsidP="00D000A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0FB9"/>
    <w:multiLevelType w:val="hybridMultilevel"/>
    <w:tmpl w:val="8996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16707"/>
    <w:multiLevelType w:val="hybridMultilevel"/>
    <w:tmpl w:val="4CF2459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2222F"/>
    <w:multiLevelType w:val="hybridMultilevel"/>
    <w:tmpl w:val="B1D84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15624"/>
    <w:multiLevelType w:val="hybridMultilevel"/>
    <w:tmpl w:val="49A24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6D3158"/>
    <w:multiLevelType w:val="hybridMultilevel"/>
    <w:tmpl w:val="8438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25885"/>
    <w:multiLevelType w:val="hybridMultilevel"/>
    <w:tmpl w:val="C6982954"/>
    <w:lvl w:ilvl="0" w:tplc="2C60D9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4EC05C26"/>
    <w:multiLevelType w:val="hybridMultilevel"/>
    <w:tmpl w:val="B060D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A519DE"/>
    <w:multiLevelType w:val="hybridMultilevel"/>
    <w:tmpl w:val="414C7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F67DB6"/>
    <w:multiLevelType w:val="hybridMultilevel"/>
    <w:tmpl w:val="76225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E646A"/>
    <w:multiLevelType w:val="multilevel"/>
    <w:tmpl w:val="0D8C1168"/>
    <w:lvl w:ilvl="0">
      <w:start w:val="1"/>
      <w:numFmt w:val="decimal"/>
      <w:lvlText w:val="%1."/>
      <w:lvlJc w:val="left"/>
      <w:pPr>
        <w:ind w:left="720" w:hanging="360"/>
      </w:pPr>
      <w:rPr>
        <w:rFonts w:asciiTheme="majorBidi" w:hAnsiTheme="majorBidi" w:cstheme="majorBidi" w:hint="default"/>
        <w:sz w:val="24"/>
        <w:szCs w:val="24"/>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8B64074"/>
    <w:multiLevelType w:val="hybridMultilevel"/>
    <w:tmpl w:val="EA126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2"/>
  </w:num>
  <w:num w:numId="5">
    <w:abstractNumId w:val="6"/>
  </w:num>
  <w:num w:numId="6">
    <w:abstractNumId w:val="3"/>
  </w:num>
  <w:num w:numId="7">
    <w:abstractNumId w:val="4"/>
  </w:num>
  <w:num w:numId="8">
    <w:abstractNumId w:val="8"/>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18C6"/>
    <w:rsid w:val="00010812"/>
    <w:rsid w:val="00041B95"/>
    <w:rsid w:val="00056DDD"/>
    <w:rsid w:val="000D1CCB"/>
    <w:rsid w:val="00131B98"/>
    <w:rsid w:val="00136103"/>
    <w:rsid w:val="001746BE"/>
    <w:rsid w:val="00205E17"/>
    <w:rsid w:val="002572FA"/>
    <w:rsid w:val="00263EFD"/>
    <w:rsid w:val="002B0F59"/>
    <w:rsid w:val="002E4AF4"/>
    <w:rsid w:val="0031447B"/>
    <w:rsid w:val="00363E8B"/>
    <w:rsid w:val="003E6963"/>
    <w:rsid w:val="00440157"/>
    <w:rsid w:val="004A1883"/>
    <w:rsid w:val="00546FAD"/>
    <w:rsid w:val="00550479"/>
    <w:rsid w:val="005E70D2"/>
    <w:rsid w:val="00624490"/>
    <w:rsid w:val="0065616C"/>
    <w:rsid w:val="006B6BF5"/>
    <w:rsid w:val="007707ED"/>
    <w:rsid w:val="007C3852"/>
    <w:rsid w:val="00821232"/>
    <w:rsid w:val="00822883"/>
    <w:rsid w:val="00837958"/>
    <w:rsid w:val="00891045"/>
    <w:rsid w:val="008A4D2A"/>
    <w:rsid w:val="008E0D16"/>
    <w:rsid w:val="008F10BD"/>
    <w:rsid w:val="00932226"/>
    <w:rsid w:val="009D18C6"/>
    <w:rsid w:val="00AA4E55"/>
    <w:rsid w:val="00AD5B40"/>
    <w:rsid w:val="00AE5411"/>
    <w:rsid w:val="00B00802"/>
    <w:rsid w:val="00B1031D"/>
    <w:rsid w:val="00B70B84"/>
    <w:rsid w:val="00BB61AD"/>
    <w:rsid w:val="00BF15DF"/>
    <w:rsid w:val="00C00887"/>
    <w:rsid w:val="00C1739C"/>
    <w:rsid w:val="00C86270"/>
    <w:rsid w:val="00CB7F64"/>
    <w:rsid w:val="00CC29EF"/>
    <w:rsid w:val="00CE3E44"/>
    <w:rsid w:val="00D000A7"/>
    <w:rsid w:val="00D00DA7"/>
    <w:rsid w:val="00D11BC4"/>
    <w:rsid w:val="00D57974"/>
    <w:rsid w:val="00D83850"/>
    <w:rsid w:val="00EB167D"/>
    <w:rsid w:val="00EB4D1B"/>
    <w:rsid w:val="00EC4374"/>
    <w:rsid w:val="00F0402E"/>
    <w:rsid w:val="00F3066C"/>
    <w:rsid w:val="00F359B5"/>
    <w:rsid w:val="00F964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545DC-6587-48B4-BAF1-E6BE21A4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line="360" w:lineRule="auto"/>
        <w:ind w:lef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F59"/>
    <w:pPr>
      <w:spacing w:after="200"/>
      <w:ind w:left="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2B0F59"/>
    <w:pPr>
      <w:spacing w:line="240" w:lineRule="auto"/>
      <w:ind w:left="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2">
    <w:name w:val="A2"/>
    <w:uiPriority w:val="99"/>
    <w:rsid w:val="002B0F59"/>
    <w:rPr>
      <w:b/>
      <w:bCs/>
      <w:color w:val="000000"/>
      <w:sz w:val="28"/>
      <w:szCs w:val="28"/>
    </w:rPr>
  </w:style>
  <w:style w:type="character" w:styleId="Hyperlink">
    <w:name w:val="Hyperlink"/>
    <w:basedOn w:val="DefaultParagraphFont"/>
    <w:uiPriority w:val="99"/>
    <w:rsid w:val="002B0F59"/>
    <w:rPr>
      <w:color w:val="0000FF"/>
      <w:u w:val="single"/>
    </w:rPr>
  </w:style>
  <w:style w:type="paragraph" w:styleId="ListParagraph">
    <w:name w:val="List Paragraph"/>
    <w:basedOn w:val="Normal"/>
    <w:uiPriority w:val="34"/>
    <w:qFormat/>
    <w:rsid w:val="002B0F59"/>
    <w:pPr>
      <w:ind w:left="720"/>
      <w:contextualSpacing/>
    </w:pPr>
  </w:style>
  <w:style w:type="paragraph" w:styleId="Header">
    <w:name w:val="header"/>
    <w:basedOn w:val="Normal"/>
    <w:link w:val="HeaderChar"/>
    <w:uiPriority w:val="99"/>
    <w:rsid w:val="002B0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F59"/>
  </w:style>
  <w:style w:type="paragraph" w:styleId="Footer">
    <w:name w:val="footer"/>
    <w:basedOn w:val="Normal"/>
    <w:link w:val="FooterChar"/>
    <w:uiPriority w:val="99"/>
    <w:rsid w:val="002B0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F59"/>
  </w:style>
  <w:style w:type="paragraph" w:styleId="NoSpacing">
    <w:name w:val="No Spacing"/>
    <w:uiPriority w:val="1"/>
    <w:qFormat/>
    <w:rsid w:val="00D000A7"/>
    <w:pPr>
      <w:spacing w:line="240" w:lineRule="auto"/>
      <w:ind w:left="0"/>
      <w:jc w:val="left"/>
    </w:pPr>
    <w:rPr>
      <w:rFonts w:cs="Arial"/>
    </w:rPr>
  </w:style>
  <w:style w:type="table" w:styleId="TableGrid">
    <w:name w:val="Table Grid"/>
    <w:basedOn w:val="TableNormal"/>
    <w:uiPriority w:val="39"/>
    <w:rsid w:val="00837958"/>
    <w:pPr>
      <w:spacing w:line="240" w:lineRule="auto"/>
      <w:ind w:left="0"/>
      <w:jc w:val="left"/>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B167D"/>
    <w:pPr>
      <w:autoSpaceDE w:val="0"/>
      <w:autoSpaceDN w:val="0"/>
      <w:adjustRightInd w:val="0"/>
      <w:spacing w:line="240" w:lineRule="auto"/>
      <w:ind w:left="0"/>
      <w:jc w:val="left"/>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D11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DESI-DENDI</dc:creator>
  <cp:lastModifiedBy>hastin fitriaa</cp:lastModifiedBy>
  <cp:revision>13</cp:revision>
  <dcterms:created xsi:type="dcterms:W3CDTF">2019-08-16T11:50:00Z</dcterms:created>
  <dcterms:modified xsi:type="dcterms:W3CDTF">2019-09-03T04:52:00Z</dcterms:modified>
</cp:coreProperties>
</file>