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47" w:rsidRPr="00F82947" w:rsidRDefault="00F82947" w:rsidP="00AB3575">
      <w:pPr>
        <w:tabs>
          <w:tab w:val="left" w:pos="7937"/>
        </w:tabs>
        <w:spacing w:before="0" w:line="240" w:lineRule="auto"/>
        <w:ind w:right="-1"/>
        <w:jc w:val="center"/>
        <w:rPr>
          <w:rFonts w:ascii="Times New Roman" w:hAnsi="Times New Roman"/>
          <w:b/>
        </w:rPr>
      </w:pPr>
      <w:r w:rsidRPr="00F82947">
        <w:rPr>
          <w:rFonts w:ascii="Times New Roman" w:hAnsi="Times New Roman"/>
          <w:b/>
        </w:rPr>
        <w:t>PENGARUH SENAM DIABETES MELLITUS TERHADAP KADAR GULA DARAH PADA PEN</w:t>
      </w:r>
      <w:r>
        <w:rPr>
          <w:rFonts w:ascii="Times New Roman" w:hAnsi="Times New Roman"/>
          <w:b/>
        </w:rPr>
        <w:t>DERITA DIABETES MELLITUS TIPE 2</w:t>
      </w:r>
    </w:p>
    <w:p w:rsidR="00F82947" w:rsidRPr="00F82947" w:rsidRDefault="00F82947" w:rsidP="00AB3575">
      <w:pPr>
        <w:tabs>
          <w:tab w:val="left" w:pos="7937"/>
        </w:tabs>
        <w:spacing w:before="0" w:line="240" w:lineRule="auto"/>
        <w:ind w:right="-1"/>
        <w:jc w:val="center"/>
        <w:rPr>
          <w:rFonts w:ascii="Times New Roman" w:hAnsi="Times New Roman"/>
          <w:b/>
        </w:rPr>
      </w:pPr>
      <w:r w:rsidRPr="00F82947">
        <w:rPr>
          <w:rFonts w:ascii="Times New Roman" w:hAnsi="Times New Roman"/>
          <w:b/>
        </w:rPr>
        <w:t>(Di Dusun Candimulyo Desa Candimulyo Kecamatan Jombang Kabupaten Jombang)</w:t>
      </w:r>
    </w:p>
    <w:p w:rsidR="00F82947" w:rsidRPr="00F82947" w:rsidRDefault="00F82947" w:rsidP="00AB3575">
      <w:pPr>
        <w:tabs>
          <w:tab w:val="left" w:pos="7937"/>
        </w:tabs>
        <w:spacing w:before="0" w:line="240" w:lineRule="auto"/>
        <w:ind w:right="140"/>
        <w:rPr>
          <w:rFonts w:ascii="Times New Roman" w:hAnsi="Times New Roman"/>
        </w:rPr>
      </w:pPr>
    </w:p>
    <w:p w:rsidR="00F82947" w:rsidRDefault="00F82947" w:rsidP="00AB3575">
      <w:pPr>
        <w:tabs>
          <w:tab w:val="left" w:pos="7937"/>
        </w:tabs>
        <w:spacing w:before="0" w:line="240" w:lineRule="auto"/>
        <w:ind w:right="282"/>
        <w:jc w:val="center"/>
        <w:rPr>
          <w:rFonts w:ascii="Times New Roman" w:hAnsi="Times New Roman"/>
          <w:b/>
        </w:rPr>
      </w:pPr>
      <w:r w:rsidRPr="00F82947">
        <w:rPr>
          <w:rFonts w:ascii="Times New Roman" w:hAnsi="Times New Roman"/>
          <w:b/>
        </w:rPr>
        <w:t>Devi Mila Sari*Inayatur Rosyidah*</w:t>
      </w:r>
      <w:r w:rsidR="002D01DC">
        <w:rPr>
          <w:rFonts w:ascii="Times New Roman" w:hAnsi="Times New Roman"/>
          <w:b/>
        </w:rPr>
        <w:t>*H.Imam Fatoni***</w:t>
      </w:r>
    </w:p>
    <w:p w:rsidR="00F82947" w:rsidRDefault="00F82947" w:rsidP="00AB3575">
      <w:pPr>
        <w:tabs>
          <w:tab w:val="left" w:pos="7937"/>
        </w:tabs>
        <w:spacing w:before="0" w:line="240" w:lineRule="auto"/>
        <w:ind w:right="282"/>
        <w:jc w:val="center"/>
        <w:rPr>
          <w:rFonts w:ascii="Times New Roman" w:hAnsi="Times New Roman"/>
          <w:b/>
        </w:rPr>
      </w:pPr>
    </w:p>
    <w:p w:rsidR="00F82947" w:rsidRPr="00F82947" w:rsidRDefault="00F82947" w:rsidP="00AB3575">
      <w:pPr>
        <w:tabs>
          <w:tab w:val="left" w:pos="7937"/>
        </w:tabs>
        <w:spacing w:before="0" w:line="240" w:lineRule="auto"/>
        <w:ind w:right="282"/>
        <w:jc w:val="center"/>
        <w:rPr>
          <w:rFonts w:ascii="Times New Roman" w:hAnsi="Times New Roman"/>
          <w:b/>
        </w:rPr>
      </w:pPr>
      <w:r w:rsidRPr="00F82947">
        <w:rPr>
          <w:rFonts w:ascii="Times New Roman" w:hAnsi="Times New Roman"/>
          <w:b/>
        </w:rPr>
        <w:t>ABSTRAK</w:t>
      </w:r>
    </w:p>
    <w:p w:rsidR="00F82947" w:rsidRPr="00F82947" w:rsidRDefault="00F82947" w:rsidP="00AB3575">
      <w:pPr>
        <w:tabs>
          <w:tab w:val="left" w:pos="7937"/>
        </w:tabs>
        <w:spacing w:before="0" w:line="240" w:lineRule="auto"/>
        <w:ind w:right="282"/>
        <w:jc w:val="center"/>
        <w:rPr>
          <w:rFonts w:ascii="Times New Roman" w:hAnsi="Times New Roman"/>
          <w:b/>
        </w:rPr>
      </w:pPr>
    </w:p>
    <w:p w:rsidR="00F82947" w:rsidRPr="00F82947" w:rsidRDefault="00F82947" w:rsidP="00AB3575">
      <w:pPr>
        <w:spacing w:before="0" w:line="240" w:lineRule="auto"/>
        <w:ind w:right="-46"/>
        <w:jc w:val="both"/>
        <w:rPr>
          <w:rFonts w:ascii="Times New Roman" w:hAnsi="Times New Roman"/>
        </w:rPr>
      </w:pPr>
      <w:proofErr w:type="spellStart"/>
      <w:r>
        <w:rPr>
          <w:rFonts w:ascii="Times New Roman" w:hAnsi="Times New Roman"/>
          <w:b/>
          <w:lang w:val="en-US"/>
        </w:rPr>
        <w:t>Pendahuluan</w:t>
      </w:r>
      <w:proofErr w:type="spellEnd"/>
      <w:r>
        <w:rPr>
          <w:rFonts w:ascii="Times New Roman" w:hAnsi="Times New Roman"/>
          <w:b/>
          <w:lang w:val="en-US"/>
        </w:rPr>
        <w:t xml:space="preserve"> </w:t>
      </w:r>
      <w:r w:rsidRPr="00F82947">
        <w:rPr>
          <w:rFonts w:ascii="Times New Roman" w:hAnsi="Times New Roman"/>
        </w:rPr>
        <w:t>Masalah utama pada diabetes melitus tipe 2 adalah kurangnya respon terhadap insulin (resistensi insulin) sehingga glukosa tidak dapat masuk ke dalam sel, Utnuk mengatasi resistensi insulin pada penderita dapat dilakukan dengan carapemberian aktifitas fisik berupa olahraga.Tujuan peneliti ini untuk mengetahui Pengaruh Senam Diabetes Mellitus Terhadap Kadar Gula Darah Pada Lansia Diabetes Mellitus Tipe 2.</w:t>
      </w:r>
      <w:r>
        <w:rPr>
          <w:rFonts w:ascii="Times New Roman" w:hAnsi="Times New Roman"/>
          <w:lang w:val="en-US"/>
        </w:rPr>
        <w:t xml:space="preserve"> </w:t>
      </w:r>
      <w:r w:rsidRPr="00F82947">
        <w:rPr>
          <w:rFonts w:ascii="Times New Roman" w:hAnsi="Times New Roman"/>
          <w:b/>
        </w:rPr>
        <w:t>Metode Penelitian</w:t>
      </w:r>
      <w:r w:rsidRPr="00F82947">
        <w:rPr>
          <w:rFonts w:ascii="Times New Roman" w:hAnsi="Times New Roman"/>
        </w:rPr>
        <w:t xml:space="preserve"> ini menggunakan </w:t>
      </w:r>
      <w:r w:rsidRPr="00F82947">
        <w:rPr>
          <w:rFonts w:ascii="Times New Roman" w:hAnsi="Times New Roman"/>
          <w:i/>
        </w:rPr>
        <w:t xml:space="preserve">metode </w:t>
      </w:r>
      <w:r w:rsidRPr="00F82947">
        <w:rPr>
          <w:rFonts w:ascii="Times New Roman" w:hAnsi="Times New Roman"/>
          <w:bCs/>
          <w:i/>
        </w:rPr>
        <w:t xml:space="preserve">One Group Pretest Posttest design </w:t>
      </w:r>
      <w:r w:rsidRPr="00F82947">
        <w:rPr>
          <w:rFonts w:ascii="Times New Roman" w:hAnsi="Times New Roman"/>
        </w:rPr>
        <w:t xml:space="preserve">dengan pendekatan </w:t>
      </w:r>
      <w:r w:rsidRPr="00F82947">
        <w:rPr>
          <w:rFonts w:ascii="Times New Roman" w:hAnsi="Times New Roman"/>
          <w:i/>
          <w:iCs/>
        </w:rPr>
        <w:t>Cross Sectional</w:t>
      </w:r>
      <w:r w:rsidRPr="00F82947">
        <w:rPr>
          <w:rFonts w:ascii="Times New Roman" w:hAnsi="Times New Roman"/>
        </w:rPr>
        <w:t xml:space="preserve">. Populasi seluruh penderita diabetes mellitus tipe 2 di Dusun Candimulyo Desa Candimulyo Kecamatan Jombang Kabupaten Jombang sejumlah 100 responden. Sampel sebagian penderita diabetes mellitus tipe 2 di Dusun Candimulyo Desa Candimulyo Kecamatan Jombang Kabupaten Jombang sejumlah 10 responden dengan metode </w:t>
      </w:r>
      <w:r w:rsidRPr="00F82947">
        <w:rPr>
          <w:rFonts w:ascii="Times New Roman" w:hAnsi="Times New Roman"/>
          <w:i/>
        </w:rPr>
        <w:t xml:space="preserve">Simple Random sampling. </w:t>
      </w:r>
      <w:r w:rsidRPr="00F82947">
        <w:rPr>
          <w:rFonts w:ascii="Times New Roman" w:hAnsi="Times New Roman"/>
        </w:rPr>
        <w:t xml:space="preserve">Variabel independen yaitu senam diabetes mellitus dan variabel dependen yaitu kadar gula darah, yang diukur dengan glukosa test. Pengolahan data yang digunakan </w:t>
      </w:r>
      <w:r w:rsidRPr="00F82947">
        <w:rPr>
          <w:rFonts w:ascii="Times New Roman" w:hAnsi="Times New Roman"/>
          <w:i/>
        </w:rPr>
        <w:t>editing, coding</w:t>
      </w:r>
      <w:r w:rsidRPr="00F82947">
        <w:rPr>
          <w:rFonts w:ascii="Times New Roman" w:hAnsi="Times New Roman"/>
        </w:rPr>
        <w:t xml:space="preserve">, dan </w:t>
      </w:r>
      <w:r w:rsidRPr="00F82947">
        <w:rPr>
          <w:rFonts w:ascii="Times New Roman" w:hAnsi="Times New Roman"/>
          <w:i/>
        </w:rPr>
        <w:t>tabulating</w:t>
      </w:r>
      <w:r w:rsidRPr="00F82947">
        <w:rPr>
          <w:rFonts w:ascii="Times New Roman" w:hAnsi="Times New Roman"/>
        </w:rPr>
        <w:t xml:space="preserve">.Teknik analisa data menggunakan uji </w:t>
      </w:r>
      <w:r w:rsidRPr="00F82947">
        <w:rPr>
          <w:rFonts w:ascii="Times New Roman" w:hAnsi="Times New Roman"/>
          <w:i/>
          <w:shd w:val="clear" w:color="auto" w:fill="FFFFFF"/>
        </w:rPr>
        <w:t>(</w:t>
      </w:r>
      <w:r w:rsidRPr="00F82947">
        <w:rPr>
          <w:rFonts w:ascii="Times New Roman" w:hAnsi="Times New Roman"/>
          <w:i/>
          <w:iCs/>
          <w:shd w:val="clear" w:color="auto" w:fill="FFFFFF"/>
        </w:rPr>
        <w:t>wilcoxon test</w:t>
      </w:r>
      <w:r>
        <w:rPr>
          <w:rFonts w:ascii="Times New Roman" w:hAnsi="Times New Roman"/>
          <w:i/>
          <w:shd w:val="clear" w:color="auto" w:fill="FFFFFF"/>
        </w:rPr>
        <w:t xml:space="preserve">). </w:t>
      </w:r>
      <w:r w:rsidRPr="00F82947">
        <w:rPr>
          <w:rFonts w:ascii="Times New Roman" w:hAnsi="Times New Roman"/>
          <w:b/>
        </w:rPr>
        <w:t>Hasil penelitian</w:t>
      </w:r>
      <w:r w:rsidRPr="00F82947">
        <w:rPr>
          <w:rFonts w:ascii="Times New Roman" w:hAnsi="Times New Roman"/>
        </w:rPr>
        <w:t xml:space="preserve"> menunjukkan bahwa GDA sebelum senam rendah sejumlah 4 responden (40%), sedang sejumlah 5 responden (50%), tinggi sejumlah 1 responden (10%).GDA sesudah senam rendah sejumlah 6 responden (60%), sedang sejumlah 4 responden (40%), tinggi sejumlah 0 responden (0%). Hasil uji </w:t>
      </w:r>
      <w:r w:rsidRPr="00F82947">
        <w:rPr>
          <w:rFonts w:ascii="Times New Roman" w:hAnsi="Times New Roman"/>
          <w:bCs/>
          <w:i/>
        </w:rPr>
        <w:t>Wilcoxon Test</w:t>
      </w:r>
      <w:r w:rsidRPr="00F82947">
        <w:rPr>
          <w:rFonts w:ascii="Times New Roman" w:hAnsi="Times New Roman"/>
        </w:rPr>
        <w:t xml:space="preserve"> di dapatkan nilai p&lt;0,05yaitu p=0,008 sehingga H</w:t>
      </w:r>
      <w:r w:rsidRPr="00F82947">
        <w:rPr>
          <w:rFonts w:ascii="Times New Roman" w:hAnsi="Times New Roman"/>
          <w:vertAlign w:val="subscript"/>
        </w:rPr>
        <w:t>1</w:t>
      </w:r>
      <w:r>
        <w:rPr>
          <w:rFonts w:ascii="Times New Roman" w:hAnsi="Times New Roman"/>
        </w:rPr>
        <w:t xml:space="preserve"> diterima. </w:t>
      </w:r>
      <w:r w:rsidRPr="00F82947">
        <w:rPr>
          <w:rFonts w:ascii="Times New Roman" w:hAnsi="Times New Roman"/>
          <w:b/>
        </w:rPr>
        <w:t>Kesimpulan</w:t>
      </w:r>
      <w:r w:rsidRPr="00F82947">
        <w:rPr>
          <w:rFonts w:ascii="Times New Roman" w:hAnsi="Times New Roman"/>
        </w:rPr>
        <w:t xml:space="preserve"> dari hasil penelitian ini Ada Hubungan Pengaruh Senam Diabetes Mellitus Terhadap Kadar Gula Darah Pada Penderita Diabetes Mellitus Tipe 2.</w:t>
      </w:r>
    </w:p>
    <w:p w:rsidR="00F82947" w:rsidRPr="00F82947" w:rsidRDefault="00F82947" w:rsidP="00AB3575">
      <w:pPr>
        <w:spacing w:before="0" w:line="240" w:lineRule="auto"/>
        <w:ind w:right="-46"/>
        <w:jc w:val="both"/>
        <w:rPr>
          <w:rFonts w:ascii="Times New Roman" w:hAnsi="Times New Roman"/>
        </w:rPr>
      </w:pPr>
    </w:p>
    <w:p w:rsidR="00F82947" w:rsidRDefault="00F82947" w:rsidP="00AB3575">
      <w:pPr>
        <w:spacing w:before="0" w:line="240" w:lineRule="auto"/>
        <w:ind w:right="-46"/>
        <w:jc w:val="both"/>
        <w:rPr>
          <w:rFonts w:ascii="Times New Roman" w:hAnsi="Times New Roman"/>
          <w:b/>
        </w:rPr>
      </w:pPr>
      <w:r w:rsidRPr="00F82947">
        <w:rPr>
          <w:rFonts w:ascii="Times New Roman" w:hAnsi="Times New Roman"/>
          <w:b/>
        </w:rPr>
        <w:t>Kata kunci: Diabetes mellitus, aktifitas</w:t>
      </w:r>
    </w:p>
    <w:p w:rsidR="00EE2B4F" w:rsidRDefault="00EE2B4F" w:rsidP="00AB3575">
      <w:pPr>
        <w:spacing w:before="0" w:line="240" w:lineRule="auto"/>
        <w:ind w:right="-46"/>
        <w:jc w:val="both"/>
        <w:rPr>
          <w:rFonts w:ascii="Times New Roman" w:hAnsi="Times New Roman"/>
          <w:b/>
        </w:rPr>
      </w:pPr>
    </w:p>
    <w:p w:rsidR="00EE2B4F" w:rsidRDefault="00EE2B4F" w:rsidP="00AB3575">
      <w:pPr>
        <w:spacing w:before="0" w:line="240" w:lineRule="auto"/>
        <w:ind w:right="-46"/>
        <w:jc w:val="both"/>
        <w:rPr>
          <w:rFonts w:ascii="Times New Roman" w:hAnsi="Times New Roman"/>
          <w:b/>
        </w:rPr>
      </w:pPr>
    </w:p>
    <w:p w:rsidR="00EE2B4F" w:rsidRPr="00EE2B4F" w:rsidRDefault="00EE2B4F" w:rsidP="00AB3575">
      <w:pPr>
        <w:spacing w:before="0" w:line="240" w:lineRule="auto"/>
        <w:ind w:right="-46"/>
        <w:jc w:val="center"/>
        <w:rPr>
          <w:rFonts w:ascii="Times New Roman" w:hAnsi="Times New Roman"/>
          <w:b/>
          <w:i/>
          <w:shd w:val="clear" w:color="auto" w:fill="FFFFFF"/>
        </w:rPr>
      </w:pPr>
      <w:r w:rsidRPr="00EE2B4F">
        <w:rPr>
          <w:rFonts w:ascii="Times New Roman" w:hAnsi="Times New Roman"/>
          <w:b/>
          <w:i/>
          <w:shd w:val="clear" w:color="auto" w:fill="FFFFFF"/>
        </w:rPr>
        <w:t>EFFECT OF DIABETES MELLITUS GYMNASTIC ON BLOOD SUGAR LEVEL IN SUFFERER DIABETES MELLITUS TYPE 2</w:t>
      </w:r>
    </w:p>
    <w:p w:rsidR="00EE2B4F" w:rsidRPr="00EE2B4F" w:rsidRDefault="00EE2B4F" w:rsidP="00AB3575">
      <w:pPr>
        <w:spacing w:before="0" w:line="240" w:lineRule="auto"/>
        <w:ind w:right="-46"/>
        <w:jc w:val="center"/>
        <w:rPr>
          <w:rFonts w:ascii="Times New Roman" w:hAnsi="Times New Roman"/>
          <w:b/>
          <w:i/>
          <w:shd w:val="clear" w:color="auto" w:fill="FFFFFF"/>
        </w:rPr>
      </w:pPr>
      <w:r w:rsidRPr="00EE2B4F">
        <w:rPr>
          <w:rFonts w:ascii="Times New Roman" w:hAnsi="Times New Roman"/>
          <w:b/>
          <w:i/>
          <w:shd w:val="clear" w:color="auto" w:fill="FFFFFF"/>
        </w:rPr>
        <w:t>(In Candimulyo Hamlet, Candimulyo Village, Jombang District, Jombang Regency)</w:t>
      </w:r>
    </w:p>
    <w:p w:rsidR="00EE2B4F" w:rsidRPr="002D01DC" w:rsidRDefault="00EE2B4F" w:rsidP="00AB3575">
      <w:pPr>
        <w:tabs>
          <w:tab w:val="center" w:pos="4040"/>
          <w:tab w:val="left" w:pos="7080"/>
          <w:tab w:val="left" w:pos="7937"/>
        </w:tabs>
        <w:spacing w:before="0" w:line="240" w:lineRule="auto"/>
        <w:ind w:right="282"/>
        <w:rPr>
          <w:rFonts w:ascii="Times New Roman" w:hAnsi="Times New Roman"/>
          <w:b/>
          <w:i/>
        </w:rPr>
      </w:pPr>
    </w:p>
    <w:p w:rsidR="00EE2B4F" w:rsidRPr="00EE2B4F" w:rsidRDefault="00EE2B4F" w:rsidP="00AB3575">
      <w:pPr>
        <w:tabs>
          <w:tab w:val="left" w:pos="7937"/>
        </w:tabs>
        <w:spacing w:before="0" w:line="240" w:lineRule="auto"/>
        <w:ind w:right="282"/>
        <w:jc w:val="center"/>
        <w:rPr>
          <w:rFonts w:ascii="Times New Roman" w:hAnsi="Times New Roman"/>
          <w:b/>
          <w:i/>
          <w:shd w:val="clear" w:color="auto" w:fill="FFFFFF"/>
        </w:rPr>
      </w:pPr>
      <w:r w:rsidRPr="00EE2B4F">
        <w:rPr>
          <w:rFonts w:ascii="Times New Roman" w:hAnsi="Times New Roman"/>
          <w:b/>
          <w:i/>
          <w:shd w:val="clear" w:color="auto" w:fill="FFFFFF"/>
        </w:rPr>
        <w:t>ABSTRACT</w:t>
      </w:r>
    </w:p>
    <w:p w:rsidR="00EE2B4F" w:rsidRPr="00EE2B4F" w:rsidRDefault="00EE2B4F" w:rsidP="00AB3575">
      <w:pPr>
        <w:tabs>
          <w:tab w:val="left" w:pos="7937"/>
        </w:tabs>
        <w:spacing w:before="0" w:line="240" w:lineRule="auto"/>
        <w:ind w:right="282"/>
        <w:jc w:val="center"/>
        <w:rPr>
          <w:rFonts w:ascii="Times New Roman" w:hAnsi="Times New Roman"/>
          <w:i/>
        </w:rPr>
      </w:pPr>
    </w:p>
    <w:p w:rsidR="00EE2B4F" w:rsidRPr="00EE2B4F" w:rsidRDefault="00EE2B4F" w:rsidP="00AB3575">
      <w:pPr>
        <w:spacing w:before="0" w:line="240" w:lineRule="auto"/>
        <w:ind w:right="-46"/>
        <w:jc w:val="both"/>
        <w:rPr>
          <w:rFonts w:ascii="Times New Roman" w:hAnsi="Times New Roman"/>
          <w:i/>
          <w:shd w:val="clear" w:color="auto" w:fill="FFFFFF"/>
        </w:rPr>
      </w:pPr>
      <w:r w:rsidRPr="00B4719C">
        <w:rPr>
          <w:rFonts w:ascii="Times New Roman" w:hAnsi="Times New Roman"/>
          <w:b/>
          <w:i/>
          <w:lang w:val="en"/>
        </w:rPr>
        <w:t>Introduction</w:t>
      </w:r>
      <w:r w:rsidRPr="00EE2B4F">
        <w:rPr>
          <w:rFonts w:ascii="Times New Roman" w:hAnsi="Times New Roman"/>
          <w:i/>
          <w:shd w:val="clear" w:color="auto" w:fill="FFFFFF"/>
        </w:rPr>
        <w:t xml:space="preserve"> The main problem in type 2 diabetes mellitus is the lack of response to insulin (insulin resistance) so that glucose cannot enter the cell, to overcome insulin resistance in patients can be done by giving physical activity in the form ofexercise. The aim of the researcher was to determine the effect of Diabetes Mellitus Gymnastics on Blood Sugar Levels in E</w:t>
      </w:r>
      <w:r>
        <w:rPr>
          <w:rFonts w:ascii="Times New Roman" w:hAnsi="Times New Roman"/>
          <w:i/>
          <w:shd w:val="clear" w:color="auto" w:fill="FFFFFF"/>
        </w:rPr>
        <w:t xml:space="preserve">lderly Type 2 Diabetes Mellitus. </w:t>
      </w:r>
      <w:r w:rsidRPr="00EE2B4F">
        <w:rPr>
          <w:rFonts w:ascii="Times New Roman" w:hAnsi="Times New Roman"/>
          <w:b/>
          <w:i/>
          <w:shd w:val="clear" w:color="auto" w:fill="FFFFFF"/>
        </w:rPr>
        <w:t>This research method</w:t>
      </w:r>
      <w:r w:rsidRPr="00EE2B4F">
        <w:rPr>
          <w:rFonts w:ascii="Times New Roman" w:hAnsi="Times New Roman"/>
          <w:i/>
          <w:shd w:val="clear" w:color="auto" w:fill="FFFFFF"/>
        </w:rPr>
        <w:t xml:space="preserve"> uses One Group Pretest Posttest design method with Cross Sectional approach. The population of all sufferer type 2 diabetes mellitus in Candimulyo Hamlet, Candimulyo Village, Jombang Subdistrict, Jombang Regency, was 100 respondents. A sample of some sufferer type 2 diabetes mellitus in Candimulyo Hamlet, Candimulyo Village, Jombang Subdistrict, Jombang Regency, totaling 10 respondents with Simple Random sampling method. Independent variables namely diabetes mellitus gymnastics and the dependent variable are blood sugar levels, as measured by glucose test. Data processing is used for editing, coding, and tabulating. Data analysis techniques</w:t>
      </w:r>
      <w:r>
        <w:rPr>
          <w:rFonts w:ascii="Times New Roman" w:hAnsi="Times New Roman"/>
          <w:i/>
          <w:shd w:val="clear" w:color="auto" w:fill="FFFFFF"/>
        </w:rPr>
        <w:t xml:space="preserve"> using the test (Wilcoxon test). </w:t>
      </w:r>
      <w:r w:rsidRPr="00EE2B4F">
        <w:rPr>
          <w:rFonts w:ascii="Times New Roman" w:hAnsi="Times New Roman"/>
          <w:b/>
          <w:i/>
          <w:shd w:val="clear" w:color="auto" w:fill="FFFFFF"/>
        </w:rPr>
        <w:t>The results</w:t>
      </w:r>
      <w:r w:rsidRPr="00EE2B4F">
        <w:rPr>
          <w:rFonts w:ascii="Times New Roman" w:hAnsi="Times New Roman"/>
          <w:i/>
          <w:shd w:val="clear" w:color="auto" w:fill="FFFFFF"/>
        </w:rPr>
        <w:t xml:space="preserve"> showed that GDA before gymnastics was low at 4 respondents (40%), while 5 respondents (50%), high were 1 respondent (10%). GDA after exercise is low, there are 6 respondents (60%), while 4 respondents (40%), a high number of 0 respondents (0%). Wilcoxon Test test results obtained p value &lt;0.05 that is p</w:t>
      </w:r>
      <w:r>
        <w:rPr>
          <w:rFonts w:ascii="Times New Roman" w:hAnsi="Times New Roman"/>
          <w:i/>
          <w:shd w:val="clear" w:color="auto" w:fill="FFFFFF"/>
        </w:rPr>
        <w:t xml:space="preserve"> = </w:t>
      </w:r>
      <w:r>
        <w:rPr>
          <w:rFonts w:ascii="Times New Roman" w:hAnsi="Times New Roman"/>
          <w:i/>
          <w:shd w:val="clear" w:color="auto" w:fill="FFFFFF"/>
        </w:rPr>
        <w:lastRenderedPageBreak/>
        <w:t xml:space="preserve">0.008 so that H1 is accepted. </w:t>
      </w:r>
      <w:r w:rsidRPr="00EE2B4F">
        <w:rPr>
          <w:rFonts w:ascii="Times New Roman" w:hAnsi="Times New Roman"/>
          <w:b/>
          <w:i/>
          <w:shd w:val="clear" w:color="auto" w:fill="FFFFFF"/>
        </w:rPr>
        <w:t xml:space="preserve">Conclusions </w:t>
      </w:r>
      <w:r w:rsidRPr="00EE2B4F">
        <w:rPr>
          <w:rFonts w:ascii="Times New Roman" w:hAnsi="Times New Roman"/>
          <w:i/>
          <w:shd w:val="clear" w:color="auto" w:fill="FFFFFF"/>
        </w:rPr>
        <w:t>from the results of this study There is a Relationship between the Effect of Diabetes Mellitus Gymnastics on Blood Sugar Levels in Type 2 Diabetes Mellitus sufferer.</w:t>
      </w:r>
    </w:p>
    <w:p w:rsidR="00EE2B4F" w:rsidRPr="00EE2B4F" w:rsidRDefault="00EE2B4F" w:rsidP="00AB3575">
      <w:pPr>
        <w:spacing w:before="0" w:line="240" w:lineRule="auto"/>
        <w:ind w:right="-46"/>
        <w:jc w:val="both"/>
        <w:rPr>
          <w:rFonts w:ascii="Times New Roman" w:hAnsi="Times New Roman"/>
          <w:i/>
          <w:shd w:val="clear" w:color="auto" w:fill="FFFFFF"/>
        </w:rPr>
      </w:pPr>
    </w:p>
    <w:p w:rsidR="00EE2B4F" w:rsidRDefault="00EE2B4F" w:rsidP="00AB3575">
      <w:pPr>
        <w:spacing w:before="0" w:line="240" w:lineRule="auto"/>
        <w:ind w:right="-46"/>
        <w:jc w:val="both"/>
        <w:rPr>
          <w:rFonts w:ascii="Times New Roman" w:hAnsi="Times New Roman"/>
          <w:b/>
          <w:i/>
          <w:shd w:val="clear" w:color="auto" w:fill="FFFFFF"/>
        </w:rPr>
      </w:pPr>
      <w:r w:rsidRPr="00EE2B4F">
        <w:rPr>
          <w:rFonts w:ascii="Times New Roman" w:hAnsi="Times New Roman"/>
          <w:b/>
          <w:i/>
          <w:shd w:val="clear" w:color="auto" w:fill="FFFFFF"/>
        </w:rPr>
        <w:t>Keywords: Diabetes mellitus, activity</w:t>
      </w:r>
    </w:p>
    <w:p w:rsidR="00EE2B4F" w:rsidRDefault="00EE2B4F" w:rsidP="00AB3575">
      <w:pPr>
        <w:spacing w:before="0" w:line="240" w:lineRule="auto"/>
        <w:ind w:right="-46"/>
        <w:jc w:val="both"/>
        <w:rPr>
          <w:rFonts w:ascii="Times New Roman" w:hAnsi="Times New Roman"/>
          <w:b/>
          <w:i/>
          <w:shd w:val="clear" w:color="auto" w:fill="FFFFFF"/>
        </w:rPr>
      </w:pPr>
    </w:p>
    <w:p w:rsidR="00D95FB5" w:rsidRDefault="00D95FB5" w:rsidP="00AB3575">
      <w:pPr>
        <w:spacing w:before="0" w:line="240" w:lineRule="auto"/>
        <w:ind w:right="-46"/>
        <w:jc w:val="both"/>
        <w:rPr>
          <w:rFonts w:ascii="Times New Roman" w:hAnsi="Times New Roman"/>
          <w:b/>
          <w:i/>
          <w:shd w:val="clear" w:color="auto" w:fill="FFFFFF"/>
        </w:rPr>
        <w:sectPr w:rsidR="00D95FB5" w:rsidSect="00487160">
          <w:pgSz w:w="11906" w:h="16838" w:code="9"/>
          <w:pgMar w:top="1701" w:right="1701" w:bottom="1701" w:left="1985" w:header="720" w:footer="720" w:gutter="0"/>
          <w:cols w:space="720"/>
          <w:docGrid w:linePitch="360"/>
        </w:sectPr>
      </w:pPr>
    </w:p>
    <w:p w:rsidR="00EE2B4F" w:rsidRDefault="00EE2B4F" w:rsidP="00AB3575">
      <w:pPr>
        <w:spacing w:before="0" w:line="240" w:lineRule="auto"/>
        <w:ind w:right="-46"/>
        <w:jc w:val="both"/>
        <w:rPr>
          <w:rFonts w:ascii="Times New Roman" w:hAnsi="Times New Roman"/>
          <w:b/>
          <w:i/>
          <w:shd w:val="clear" w:color="auto" w:fill="FFFFFF"/>
        </w:rPr>
      </w:pPr>
    </w:p>
    <w:p w:rsidR="00EE2B4F" w:rsidRDefault="00EE2B4F" w:rsidP="00AB3575">
      <w:pPr>
        <w:tabs>
          <w:tab w:val="left" w:pos="567"/>
        </w:tabs>
        <w:spacing w:before="0" w:line="240" w:lineRule="auto"/>
        <w:ind w:right="-46"/>
        <w:rPr>
          <w:rFonts w:ascii="Times New Roman" w:hAnsi="Times New Roman"/>
          <w:b/>
        </w:rPr>
        <w:sectPr w:rsidR="00EE2B4F" w:rsidSect="0060178E">
          <w:type w:val="continuous"/>
          <w:pgSz w:w="11906" w:h="16838" w:code="9"/>
          <w:pgMar w:top="1701" w:right="1559" w:bottom="1701" w:left="1985" w:header="720" w:footer="720" w:gutter="0"/>
          <w:cols w:num="2" w:space="720"/>
          <w:docGrid w:linePitch="360"/>
        </w:sectPr>
      </w:pPr>
    </w:p>
    <w:p w:rsidR="00EE2B4F" w:rsidRPr="00EE2B4F" w:rsidRDefault="00EE2B4F" w:rsidP="00AB3575">
      <w:pPr>
        <w:tabs>
          <w:tab w:val="left" w:pos="567"/>
        </w:tabs>
        <w:spacing w:before="0" w:line="240" w:lineRule="auto"/>
        <w:ind w:right="-46"/>
        <w:rPr>
          <w:rFonts w:ascii="Times New Roman" w:hAnsi="Times New Roman"/>
          <w:b/>
        </w:rPr>
      </w:pPr>
      <w:r w:rsidRPr="00EE2B4F">
        <w:rPr>
          <w:rFonts w:ascii="Times New Roman" w:hAnsi="Times New Roman"/>
          <w:b/>
        </w:rPr>
        <w:lastRenderedPageBreak/>
        <w:t>PENDAHULUAN</w:t>
      </w:r>
    </w:p>
    <w:p w:rsidR="00D95FB5" w:rsidRDefault="00D95FB5" w:rsidP="00AB3575">
      <w:pPr>
        <w:pStyle w:val="ListParagraph"/>
        <w:spacing w:after="0" w:line="240" w:lineRule="auto"/>
        <w:ind w:left="0"/>
        <w:jc w:val="both"/>
        <w:rPr>
          <w:rFonts w:ascii="Times New Roman" w:hAnsi="Times New Roman"/>
          <w:sz w:val="22"/>
          <w:szCs w:val="22"/>
        </w:rPr>
      </w:pPr>
    </w:p>
    <w:p w:rsidR="00EE2B4F" w:rsidRDefault="00EE2B4F" w:rsidP="00AB3575">
      <w:pPr>
        <w:pStyle w:val="ListParagraph"/>
        <w:spacing w:after="0" w:line="240" w:lineRule="auto"/>
        <w:ind w:left="0"/>
        <w:jc w:val="both"/>
        <w:rPr>
          <w:rFonts w:ascii="Times New Roman" w:hAnsi="Times New Roman"/>
          <w:sz w:val="22"/>
          <w:szCs w:val="22"/>
        </w:rPr>
      </w:pPr>
      <w:r w:rsidRPr="00EE2B4F">
        <w:rPr>
          <w:rFonts w:ascii="Times New Roman" w:hAnsi="Times New Roman"/>
          <w:sz w:val="22"/>
          <w:szCs w:val="22"/>
        </w:rPr>
        <w:t>Diabetes mellitus (DM) merupakan suatu kelompok penyakit metabolik yang ditandai dengan hiperglikemia sebagai akibat dari defek sekresi insulin, kerja insulin atau keduanya (Perkeni, 2011</w:t>
      </w:r>
      <w:r>
        <w:rPr>
          <w:rFonts w:ascii="Times New Roman" w:hAnsi="Times New Roman"/>
          <w:sz w:val="22"/>
          <w:szCs w:val="22"/>
          <w:lang w:val="en-US"/>
        </w:rPr>
        <w:t xml:space="preserve">, </w:t>
      </w:r>
      <w:r w:rsidR="00D95FB5">
        <w:rPr>
          <w:rFonts w:ascii="Times New Roman" w:hAnsi="Times New Roman"/>
          <w:sz w:val="22"/>
          <w:szCs w:val="22"/>
          <w:lang w:val="en-US"/>
        </w:rPr>
        <w:t>26</w:t>
      </w:r>
      <w:r w:rsidRPr="00EE2B4F">
        <w:rPr>
          <w:rFonts w:ascii="Times New Roman" w:hAnsi="Times New Roman"/>
          <w:sz w:val="22"/>
          <w:szCs w:val="22"/>
        </w:rPr>
        <w:t>). Pada diabetes melitus tipe 2 olahraga berperan dalam pengaturan kadar gula darah. Masalah utama pada diabetes melitus tipe 2 adalah kurangnya respon terhadap insulin (resistensi insulin) sehingga glukosa tidak dapat masuk ke dalam sel. Permeabilitas membran terhadap glukosa meningkat saat otot berkontraksi karena kontraksi otot memiliki sifat seperti insulin. Maka dari itu, pada saat beraktivitas fisik seperti berolahraga, resistensi insulin berkurang. Aktivitas fisik berupa olahraga berguna sebagai kendali gula darah dan penurunan berat badan pada diabetes melitus tipe 2 (Ilyas, 2011</w:t>
      </w:r>
      <w:r w:rsidR="00D95FB5">
        <w:rPr>
          <w:rFonts w:ascii="Times New Roman" w:hAnsi="Times New Roman"/>
          <w:sz w:val="22"/>
          <w:szCs w:val="22"/>
          <w:lang w:val="en-US"/>
        </w:rPr>
        <w:t>, 30</w:t>
      </w:r>
      <w:r w:rsidRPr="00EE2B4F">
        <w:rPr>
          <w:rFonts w:ascii="Times New Roman" w:hAnsi="Times New Roman"/>
          <w:sz w:val="22"/>
          <w:szCs w:val="22"/>
        </w:rPr>
        <w:t>).</w:t>
      </w:r>
    </w:p>
    <w:p w:rsidR="00D95FB5" w:rsidRPr="00EE2B4F" w:rsidRDefault="00D95FB5" w:rsidP="00AB3575">
      <w:pPr>
        <w:pStyle w:val="ListParagraph"/>
        <w:spacing w:after="0" w:line="240" w:lineRule="auto"/>
        <w:ind w:left="0"/>
        <w:jc w:val="both"/>
        <w:rPr>
          <w:rFonts w:ascii="Times New Roman" w:hAnsi="Times New Roman"/>
          <w:color w:val="FF0000"/>
          <w:sz w:val="22"/>
          <w:szCs w:val="22"/>
        </w:rPr>
      </w:pPr>
    </w:p>
    <w:p w:rsidR="00D95FB5" w:rsidRDefault="00EE2B4F" w:rsidP="00AB3575">
      <w:pPr>
        <w:spacing w:before="0" w:line="240" w:lineRule="auto"/>
        <w:ind w:right="0"/>
        <w:jc w:val="both"/>
        <w:rPr>
          <w:rFonts w:ascii="Times New Roman" w:hAnsi="Times New Roman"/>
        </w:rPr>
      </w:pPr>
      <w:r w:rsidRPr="00EE2B4F">
        <w:rPr>
          <w:rFonts w:ascii="Times New Roman" w:hAnsi="Times New Roman"/>
        </w:rPr>
        <w:t xml:space="preserve">Badan organisasi dunia </w:t>
      </w:r>
      <w:r w:rsidRPr="00EE2B4F">
        <w:rPr>
          <w:rFonts w:ascii="Times New Roman" w:hAnsi="Times New Roman"/>
          <w:i/>
        </w:rPr>
        <w:t>World Health Organization</w:t>
      </w:r>
      <w:r w:rsidRPr="00EE2B4F">
        <w:rPr>
          <w:rFonts w:ascii="Times New Roman" w:hAnsi="Times New Roman"/>
        </w:rPr>
        <w:t xml:space="preserve"> (WHO) 2014, bahwa Diabetes Melitus (DM) diperkirakan menjadi penyebab utama ke tujuh kematian di dunia pada tahun 2030. Jumlah kematian akibat DM diproyeksikan meningkat lebih dari 50% dalam 10 tahun ke depan. DM merupakan salah satu masalah kesehatan yang banyak terjadi pada masyarakat. Data dari studi global menunjukan bahwa jumlah penderita DMpada tahun 2014 telah mencapai 387 juta orang dan jumlah penderita DM ini diperkirakan akan meningkat menjadi 592 juta pada tahun 2035 (WHO, 2014)</w:t>
      </w:r>
      <w:r w:rsidR="00D95FB5">
        <w:rPr>
          <w:rFonts w:ascii="Times New Roman" w:hAnsi="Times New Roman"/>
        </w:rPr>
        <w:t xml:space="preserve">. </w:t>
      </w:r>
    </w:p>
    <w:p w:rsidR="00D95FB5" w:rsidRDefault="00D95FB5" w:rsidP="00AB3575">
      <w:pPr>
        <w:spacing w:before="0" w:line="240" w:lineRule="auto"/>
        <w:ind w:right="0"/>
        <w:jc w:val="both"/>
        <w:rPr>
          <w:rFonts w:ascii="Times New Roman" w:hAnsi="Times New Roman"/>
        </w:rPr>
      </w:pPr>
    </w:p>
    <w:p w:rsidR="00AB3575" w:rsidRDefault="00EE2B4F" w:rsidP="00AB3575">
      <w:pPr>
        <w:spacing w:before="0" w:line="240" w:lineRule="auto"/>
        <w:ind w:right="0"/>
        <w:jc w:val="both"/>
        <w:rPr>
          <w:rFonts w:ascii="Times New Roman" w:hAnsi="Times New Roman"/>
        </w:rPr>
      </w:pPr>
      <w:r w:rsidRPr="00EE2B4F">
        <w:rPr>
          <w:rFonts w:ascii="Times New Roman" w:hAnsi="Times New Roman"/>
        </w:rPr>
        <w:t xml:space="preserve">Pengelolaan pasien DM dalam menjalani aktivitas fisik perlu diteliti karena sangat terkait dengan kualitas hidup klien DM dalam menurunkan keluhan, mempertahankan rasa nyaman dengan </w:t>
      </w:r>
    </w:p>
    <w:p w:rsidR="00AB3575" w:rsidRDefault="00AB3575" w:rsidP="00AB3575">
      <w:pPr>
        <w:spacing w:before="0" w:line="240" w:lineRule="auto"/>
        <w:ind w:right="0"/>
        <w:jc w:val="both"/>
        <w:rPr>
          <w:rFonts w:ascii="Times New Roman" w:hAnsi="Times New Roman"/>
        </w:rPr>
      </w:pPr>
    </w:p>
    <w:p w:rsidR="00AB3575" w:rsidRDefault="00AB3575" w:rsidP="00AB3575">
      <w:pPr>
        <w:spacing w:before="0" w:line="240" w:lineRule="auto"/>
        <w:ind w:right="0"/>
        <w:jc w:val="both"/>
        <w:rPr>
          <w:rFonts w:ascii="Times New Roman" w:hAnsi="Times New Roman"/>
        </w:rPr>
      </w:pPr>
    </w:p>
    <w:p w:rsidR="00AB3575" w:rsidRDefault="00AB3575" w:rsidP="00AB3575">
      <w:pPr>
        <w:spacing w:before="0" w:line="240" w:lineRule="auto"/>
        <w:ind w:right="0"/>
        <w:jc w:val="both"/>
        <w:rPr>
          <w:rFonts w:ascii="Times New Roman" w:hAnsi="Times New Roman"/>
        </w:rPr>
      </w:pPr>
    </w:p>
    <w:p w:rsidR="00EE2B4F" w:rsidRPr="0060178E" w:rsidRDefault="00EE2B4F" w:rsidP="00AB3575">
      <w:pPr>
        <w:spacing w:before="0" w:line="240" w:lineRule="auto"/>
        <w:ind w:right="0"/>
        <w:jc w:val="both"/>
        <w:rPr>
          <w:rFonts w:ascii="Times New Roman" w:hAnsi="Times New Roman"/>
        </w:rPr>
      </w:pPr>
      <w:r w:rsidRPr="00EE2B4F">
        <w:rPr>
          <w:rFonts w:ascii="Times New Roman" w:hAnsi="Times New Roman"/>
        </w:rPr>
        <w:t xml:space="preserve">penyakitnya, mencegah komplikasi lebih </w:t>
      </w:r>
      <w:r w:rsidRPr="0060178E">
        <w:rPr>
          <w:rFonts w:ascii="Times New Roman" w:hAnsi="Times New Roman"/>
        </w:rPr>
        <w:t>lanjut dan menurunkan angka morbiditas.</w:t>
      </w:r>
    </w:p>
    <w:p w:rsidR="00D95FB5" w:rsidRPr="0060178E" w:rsidRDefault="00D95FB5" w:rsidP="00AB3575">
      <w:pPr>
        <w:spacing w:before="0" w:line="240" w:lineRule="auto"/>
        <w:ind w:right="0"/>
        <w:jc w:val="both"/>
        <w:rPr>
          <w:rFonts w:ascii="Times New Roman" w:hAnsi="Times New Roman"/>
        </w:rPr>
      </w:pPr>
    </w:p>
    <w:p w:rsidR="00D95FB5" w:rsidRDefault="00D95FB5" w:rsidP="00AB3575">
      <w:pPr>
        <w:spacing w:before="0" w:line="240" w:lineRule="auto"/>
        <w:ind w:right="0"/>
        <w:jc w:val="both"/>
        <w:rPr>
          <w:rFonts w:ascii="Times New Roman" w:hAnsi="Times New Roman"/>
        </w:rPr>
      </w:pPr>
      <w:r w:rsidRPr="0060178E">
        <w:rPr>
          <w:rFonts w:ascii="Times New Roman" w:hAnsi="Times New Roman"/>
        </w:rPr>
        <w:t>Kurangnya latihan fisik atau olahraga juga merupakan salah satu faktor terjadinya diabetes melitus tipe II. Menurut penelitian yang telah dilakukan di Cina beberapa waktu yang lalu, jika seseorang dalam hidupnya kurang melakukan latihan fisik ataupun  olahraga maka cadangan glikogen ataupun lemak akan tetap tersimpan di dalam tubuh, hal inilah yang memicu terjadinya berbagai macam penyakit degenratif salah satu contohnya diabetes melitus tipe II (Yunir dan Soebardi, 2008</w:t>
      </w:r>
      <w:r w:rsidRPr="0060178E">
        <w:rPr>
          <w:rFonts w:ascii="Times New Roman" w:hAnsi="Times New Roman"/>
          <w:lang w:val="en-US"/>
        </w:rPr>
        <w:t>, 6</w:t>
      </w:r>
      <w:r w:rsidRPr="0060178E">
        <w:rPr>
          <w:rFonts w:ascii="Times New Roman" w:hAnsi="Times New Roman"/>
        </w:rPr>
        <w:t>).Olahraga merupakan salah satu faktor risiko terjadinya DM tipe II. Anugrah (2013</w:t>
      </w:r>
      <w:r w:rsidRPr="0060178E">
        <w:rPr>
          <w:rFonts w:ascii="Times New Roman" w:hAnsi="Times New Roman"/>
          <w:lang w:val="en-US"/>
        </w:rPr>
        <w:t>, 42</w:t>
      </w:r>
      <w:r w:rsidRPr="0060178E">
        <w:rPr>
          <w:rFonts w:ascii="Times New Roman" w:hAnsi="Times New Roman"/>
        </w:rPr>
        <w:t xml:space="preserve">) menunjukkan bahwa ada hubungan antara aktivitas olahraga dengan DM Tipe II pasien rawat jalan DM Tipe II di RSUP Dr. Wahidin Sudirohusodo Makassar. Aktivitas ringan kebanyakan memiliki GDP &gt;110 dengan persentase 93,8%, sedangkan responden yang memiliki aktivitas olahraga sedang memiliki GDP &gt;110 dan ≤100 yang sama yaitu (50%). Hasil uji dengan menggunakan uji </w:t>
      </w:r>
      <w:r w:rsidRPr="0060178E">
        <w:rPr>
          <w:rFonts w:ascii="Times New Roman" w:hAnsi="Times New Roman"/>
          <w:i/>
        </w:rPr>
        <w:t>chisquare</w:t>
      </w:r>
      <w:r w:rsidRPr="0060178E">
        <w:rPr>
          <w:rFonts w:ascii="Times New Roman" w:hAnsi="Times New Roman"/>
        </w:rPr>
        <w:t xml:space="preserve"> diperoleh nilai p adalah 0,04 lebih kecil dari α (0,05).</w:t>
      </w:r>
    </w:p>
    <w:p w:rsidR="00AB3575" w:rsidRDefault="00AB3575" w:rsidP="00AB3575">
      <w:pPr>
        <w:spacing w:before="0" w:line="240" w:lineRule="auto"/>
        <w:ind w:right="0"/>
        <w:jc w:val="both"/>
        <w:rPr>
          <w:rFonts w:ascii="Times New Roman" w:hAnsi="Times New Roman"/>
        </w:rPr>
      </w:pPr>
    </w:p>
    <w:p w:rsidR="00AB3575" w:rsidRDefault="00AB3575" w:rsidP="00AB3575">
      <w:pPr>
        <w:spacing w:before="0" w:line="240" w:lineRule="auto"/>
        <w:ind w:right="0"/>
        <w:jc w:val="both"/>
        <w:rPr>
          <w:rFonts w:ascii="Times New Roman" w:hAnsi="Times New Roman"/>
        </w:rPr>
      </w:pPr>
      <w:r w:rsidRPr="004E306B">
        <w:rPr>
          <w:rFonts w:ascii="Times New Roman" w:hAnsi="Times New Roman"/>
        </w:rPr>
        <w:t xml:space="preserve">Senam diabetes mandiri dapat meningkatkan kontrol glikemik dan </w:t>
      </w:r>
      <w:r w:rsidRPr="004E306B">
        <w:rPr>
          <w:rFonts w:ascii="Times New Roman" w:hAnsi="Times New Roman"/>
          <w:i/>
        </w:rPr>
        <w:t xml:space="preserve">exercise self care agency </w:t>
      </w:r>
      <w:r w:rsidRPr="004E306B">
        <w:rPr>
          <w:rFonts w:ascii="Times New Roman" w:hAnsi="Times New Roman"/>
        </w:rPr>
        <w:t xml:space="preserve">penderita DM menjadi baik secara individu, khususnya pada kemampuan penilaian diri, kemampuan mencari pengetahuan dan informasi penderita DM. Penderita DM perlu meningkatkan motivasi untuk mendukung peningkatan kemampuan </w:t>
      </w:r>
      <w:r w:rsidRPr="004E306B">
        <w:rPr>
          <w:rFonts w:ascii="Times New Roman" w:hAnsi="Times New Roman"/>
          <w:i/>
        </w:rPr>
        <w:t xml:space="preserve">self care agency </w:t>
      </w:r>
      <w:r w:rsidRPr="004E306B">
        <w:rPr>
          <w:rFonts w:ascii="Times New Roman" w:hAnsi="Times New Roman"/>
        </w:rPr>
        <w:t>terutama mengubah sikap pasif dan memiliki aktifitas fisik yang rutin dan teratur dalam rangka m</w:t>
      </w:r>
      <w:r>
        <w:rPr>
          <w:rFonts w:ascii="Times New Roman" w:hAnsi="Times New Roman"/>
        </w:rPr>
        <w:t>enjaga     kondisi kontrol glikemik menurut ) Leo Yosdimyati 2017)</w:t>
      </w:r>
    </w:p>
    <w:p w:rsidR="0060178E" w:rsidRDefault="00D95FB5" w:rsidP="00AB3575">
      <w:pPr>
        <w:spacing w:before="0" w:line="240" w:lineRule="auto"/>
        <w:ind w:right="0"/>
        <w:jc w:val="both"/>
        <w:rPr>
          <w:rFonts w:ascii="Times New Roman" w:hAnsi="Times New Roman"/>
        </w:rPr>
      </w:pPr>
      <w:r w:rsidRPr="0060178E">
        <w:rPr>
          <w:rFonts w:ascii="Times New Roman" w:hAnsi="Times New Roman"/>
        </w:rPr>
        <w:lastRenderedPageBreak/>
        <w:t>Pengelolaan penyakit DM dikenal dengan empat pilar utama yaitu penyuluhan atau edukasi, terapi gizi medis, latihan jasmani atau aktivitas fisik dan intervensi farmakologis. Keempat pilar pengelolaan tersebut dapat diterapkan pada semua jenis tipe DM termasuk DM tipe 2. Untuk mencapai fokus pengelolaan DM yang optimal maka perlu adanya keteraturan terhadap empat pilar utama tersebut (Perkeni, 2011</w:t>
      </w:r>
      <w:r w:rsidRPr="0060178E">
        <w:rPr>
          <w:rFonts w:ascii="Times New Roman" w:hAnsi="Times New Roman"/>
          <w:lang w:val="en-US"/>
        </w:rPr>
        <w:t xml:space="preserve">, </w:t>
      </w:r>
      <w:r w:rsidR="0060178E" w:rsidRPr="0060178E">
        <w:rPr>
          <w:rFonts w:ascii="Times New Roman" w:hAnsi="Times New Roman"/>
          <w:lang w:val="en-US"/>
        </w:rPr>
        <w:t>32</w:t>
      </w:r>
      <w:r w:rsidRPr="0060178E">
        <w:rPr>
          <w:rFonts w:ascii="Times New Roman" w:hAnsi="Times New Roman"/>
        </w:rPr>
        <w:t>). Salah satu kunci sukses pengelolaan DM adalah dengan melaksanakan 4 pilar regimen terapi. Keteraturan pasien dalam menjalani terapi akan membantu mengurangi resiko komplikasi sehingga angka kematian akibat DM dapat diturunkan (Sutedjo 2010</w:t>
      </w:r>
      <w:r w:rsidR="0060178E" w:rsidRPr="0060178E">
        <w:rPr>
          <w:rFonts w:ascii="Times New Roman" w:hAnsi="Times New Roman"/>
          <w:lang w:val="en-US"/>
        </w:rPr>
        <w:t>, 24</w:t>
      </w:r>
      <w:r w:rsidRPr="0060178E">
        <w:rPr>
          <w:rFonts w:ascii="Times New Roman" w:hAnsi="Times New Roman"/>
        </w:rPr>
        <w:t>). Keteraturan dalam melakukan aktivitas fisik memiliki pengaruh yang paling besar dalam keberhasilan pengelolaan DM sebesar 40% (Yoga, 2011</w:t>
      </w:r>
      <w:r w:rsidR="0060178E" w:rsidRPr="0060178E">
        <w:rPr>
          <w:rFonts w:ascii="Times New Roman" w:hAnsi="Times New Roman"/>
          <w:lang w:val="en-US"/>
        </w:rPr>
        <w:t>, 41</w:t>
      </w:r>
      <w:r w:rsidRPr="0060178E">
        <w:rPr>
          <w:rFonts w:ascii="Times New Roman" w:hAnsi="Times New Roman"/>
        </w:rPr>
        <w:t>). Aktivitas fisik atau latihan jasmani yang rutin merupakan bagian penting pengelolaan DM dalam kehidupan sehari–hari yang terbukti dapat mempertahankan berat badan, menjaga tekanan darah tetap normal, membantu peningkatan fungsi insulin didalam tubuh, dan juga meningkatkan kesejahteraan psikologi (</w:t>
      </w:r>
      <w:r w:rsidRPr="0060178E">
        <w:rPr>
          <w:rFonts w:ascii="Times New Roman" w:hAnsi="Times New Roman"/>
          <w:i/>
        </w:rPr>
        <w:t>American Diabetes Association,</w:t>
      </w:r>
      <w:r w:rsidRPr="0060178E">
        <w:rPr>
          <w:rFonts w:ascii="Times New Roman" w:hAnsi="Times New Roman"/>
        </w:rPr>
        <w:t xml:space="preserve"> 2004</w:t>
      </w:r>
      <w:r w:rsidR="0060178E" w:rsidRPr="0060178E">
        <w:rPr>
          <w:rFonts w:ascii="Times New Roman" w:hAnsi="Times New Roman"/>
          <w:lang w:val="en-US"/>
        </w:rPr>
        <w:t>, 25</w:t>
      </w:r>
      <w:r w:rsidRPr="0060178E">
        <w:rPr>
          <w:rFonts w:ascii="Times New Roman" w:hAnsi="Times New Roman"/>
        </w:rPr>
        <w:t>).</w:t>
      </w:r>
    </w:p>
    <w:p w:rsidR="00AB3575" w:rsidRPr="0060178E" w:rsidRDefault="00AB3575" w:rsidP="00AB3575">
      <w:pPr>
        <w:spacing w:before="0" w:line="240" w:lineRule="auto"/>
        <w:ind w:right="0"/>
        <w:jc w:val="both"/>
        <w:rPr>
          <w:rFonts w:ascii="Times New Roman" w:hAnsi="Times New Roman"/>
        </w:rPr>
      </w:pPr>
    </w:p>
    <w:p w:rsidR="0060178E" w:rsidRDefault="00D95FB5" w:rsidP="00AB3575">
      <w:pPr>
        <w:spacing w:before="0" w:line="240" w:lineRule="auto"/>
        <w:ind w:right="0"/>
        <w:jc w:val="both"/>
        <w:rPr>
          <w:rFonts w:ascii="Times New Roman" w:hAnsi="Times New Roman"/>
        </w:rPr>
      </w:pPr>
      <w:r w:rsidRPr="0060178E">
        <w:rPr>
          <w:rFonts w:ascii="Times New Roman" w:hAnsi="Times New Roman"/>
        </w:rPr>
        <w:t>Tujuan penelitian ini untuk mengatahui pengaruh senam diabetes mellitus terhadap kadar gular darah pada penderita diabetes mellitus tipe 2 di Dusun Candimulyo, Desa Candimulyo, Kecamatan Jombang, Kabupaten Jombang.</w:t>
      </w:r>
    </w:p>
    <w:p w:rsidR="0060178E" w:rsidRDefault="0060178E" w:rsidP="00AB3575">
      <w:pPr>
        <w:spacing w:before="0" w:line="240" w:lineRule="auto"/>
        <w:ind w:right="0"/>
        <w:jc w:val="both"/>
        <w:rPr>
          <w:rFonts w:ascii="Times New Roman" w:hAnsi="Times New Roman"/>
        </w:rPr>
      </w:pPr>
    </w:p>
    <w:p w:rsidR="0060178E" w:rsidRPr="0060178E" w:rsidRDefault="0060178E" w:rsidP="00AB3575">
      <w:pPr>
        <w:spacing w:before="0" w:line="240" w:lineRule="auto"/>
        <w:ind w:right="0"/>
        <w:jc w:val="both"/>
        <w:rPr>
          <w:rFonts w:ascii="Times New Roman" w:hAnsi="Times New Roman"/>
        </w:rPr>
      </w:pPr>
    </w:p>
    <w:p w:rsidR="0060178E" w:rsidRPr="0060178E" w:rsidRDefault="0060178E" w:rsidP="00AB3575">
      <w:pPr>
        <w:spacing w:before="0" w:line="240" w:lineRule="auto"/>
        <w:ind w:right="0"/>
        <w:jc w:val="both"/>
        <w:rPr>
          <w:rFonts w:ascii="Times New Roman" w:hAnsi="Times New Roman"/>
        </w:rPr>
      </w:pPr>
      <w:r w:rsidRPr="0060178E">
        <w:rPr>
          <w:rFonts w:ascii="Times New Roman" w:hAnsi="Times New Roman"/>
          <w:b/>
        </w:rPr>
        <w:t>BAHAN DAN METODE PENELITIAN</w:t>
      </w:r>
    </w:p>
    <w:p w:rsidR="0060178E" w:rsidRDefault="0060178E" w:rsidP="00AB3575">
      <w:pPr>
        <w:pStyle w:val="ListParagraph"/>
        <w:spacing w:after="0" w:line="240" w:lineRule="auto"/>
        <w:ind w:left="0" w:right="84"/>
        <w:jc w:val="both"/>
        <w:rPr>
          <w:rFonts w:ascii="Times New Roman" w:hAnsi="Times New Roman"/>
          <w:sz w:val="22"/>
          <w:szCs w:val="22"/>
        </w:rPr>
      </w:pPr>
    </w:p>
    <w:p w:rsidR="0060178E" w:rsidRDefault="0060178E" w:rsidP="00AB3575">
      <w:pPr>
        <w:pStyle w:val="ListParagraph"/>
        <w:spacing w:after="0" w:line="240" w:lineRule="auto"/>
        <w:ind w:left="0" w:right="84"/>
        <w:jc w:val="both"/>
        <w:rPr>
          <w:rFonts w:ascii="Times New Roman" w:hAnsi="Times New Roman"/>
          <w:i/>
          <w:sz w:val="22"/>
          <w:szCs w:val="22"/>
          <w:lang w:val="en-US"/>
        </w:rPr>
      </w:pPr>
      <w:r w:rsidRPr="0060178E">
        <w:rPr>
          <w:rFonts w:ascii="Times New Roman" w:hAnsi="Times New Roman"/>
          <w:sz w:val="22"/>
          <w:szCs w:val="22"/>
        </w:rPr>
        <w:t>Jenis penelitian ini adalah penelitian ekperiment</w:t>
      </w:r>
      <w:r w:rsidRPr="0060178E">
        <w:rPr>
          <w:rFonts w:ascii="Times New Roman" w:hAnsi="Times New Roman"/>
          <w:sz w:val="22"/>
          <w:szCs w:val="22"/>
          <w:lang w:val="id-ID"/>
        </w:rPr>
        <w:t xml:space="preserve"> </w:t>
      </w:r>
      <w:proofErr w:type="spellStart"/>
      <w:r w:rsidRPr="0060178E">
        <w:rPr>
          <w:rFonts w:ascii="Times New Roman" w:hAnsi="Times New Roman"/>
          <w:sz w:val="22"/>
          <w:szCs w:val="22"/>
          <w:lang w:val="en-US"/>
        </w:rPr>
        <w:t>dengan</w:t>
      </w:r>
      <w:proofErr w:type="spellEnd"/>
      <w:r w:rsidRPr="0060178E">
        <w:rPr>
          <w:rFonts w:ascii="Times New Roman" w:hAnsi="Times New Roman"/>
          <w:sz w:val="22"/>
          <w:szCs w:val="22"/>
          <w:lang w:val="id-ID"/>
        </w:rPr>
        <w:t xml:space="preserve"> </w:t>
      </w:r>
      <w:proofErr w:type="spellStart"/>
      <w:r w:rsidRPr="0060178E">
        <w:rPr>
          <w:rFonts w:ascii="Times New Roman" w:hAnsi="Times New Roman"/>
          <w:sz w:val="22"/>
          <w:szCs w:val="22"/>
          <w:lang w:val="en-US"/>
        </w:rPr>
        <w:t>rancangan</w:t>
      </w:r>
      <w:proofErr w:type="spellEnd"/>
      <w:r w:rsidRPr="0060178E">
        <w:rPr>
          <w:rFonts w:ascii="Times New Roman" w:hAnsi="Times New Roman"/>
          <w:sz w:val="22"/>
          <w:szCs w:val="22"/>
          <w:lang w:val="id-ID"/>
        </w:rPr>
        <w:t xml:space="preserve"> </w:t>
      </w:r>
      <w:proofErr w:type="spellStart"/>
      <w:r w:rsidRPr="0060178E">
        <w:rPr>
          <w:rFonts w:ascii="Times New Roman" w:hAnsi="Times New Roman"/>
          <w:sz w:val="22"/>
          <w:szCs w:val="22"/>
          <w:lang w:val="en-US"/>
        </w:rPr>
        <w:t>penelitian</w:t>
      </w:r>
      <w:proofErr w:type="spellEnd"/>
      <w:r w:rsidRPr="0060178E">
        <w:rPr>
          <w:rFonts w:ascii="Times New Roman" w:hAnsi="Times New Roman"/>
          <w:sz w:val="22"/>
          <w:szCs w:val="22"/>
          <w:lang w:val="id-ID"/>
        </w:rPr>
        <w:t xml:space="preserve"> </w:t>
      </w:r>
      <w:proofErr w:type="spellStart"/>
      <w:r w:rsidRPr="0060178E">
        <w:rPr>
          <w:rFonts w:ascii="Times New Roman" w:hAnsi="Times New Roman"/>
          <w:sz w:val="22"/>
          <w:szCs w:val="22"/>
          <w:lang w:val="en-US"/>
        </w:rPr>
        <w:t>koralesional</w:t>
      </w:r>
      <w:proofErr w:type="spellEnd"/>
      <w:r w:rsidRPr="0060178E">
        <w:rPr>
          <w:rFonts w:ascii="Times New Roman" w:hAnsi="Times New Roman"/>
          <w:sz w:val="22"/>
          <w:szCs w:val="22"/>
          <w:lang w:val="id-ID"/>
        </w:rPr>
        <w:t xml:space="preserve"> </w:t>
      </w:r>
      <w:proofErr w:type="spellStart"/>
      <w:r w:rsidRPr="0060178E">
        <w:rPr>
          <w:rFonts w:ascii="Times New Roman" w:hAnsi="Times New Roman"/>
          <w:sz w:val="22"/>
          <w:szCs w:val="22"/>
          <w:lang w:val="en-US"/>
        </w:rPr>
        <w:t>menggunakan</w:t>
      </w:r>
      <w:proofErr w:type="spellEnd"/>
      <w:r w:rsidRPr="0060178E">
        <w:rPr>
          <w:rFonts w:ascii="Times New Roman" w:hAnsi="Times New Roman"/>
          <w:sz w:val="22"/>
          <w:szCs w:val="22"/>
          <w:lang w:val="id-ID"/>
        </w:rPr>
        <w:t xml:space="preserve"> </w:t>
      </w:r>
      <w:r w:rsidRPr="0060178E">
        <w:rPr>
          <w:rFonts w:ascii="Times New Roman" w:hAnsi="Times New Roman"/>
          <w:bCs/>
          <w:i/>
          <w:sz w:val="22"/>
          <w:szCs w:val="22"/>
        </w:rPr>
        <w:t>One Group Pretest Posttest</w:t>
      </w:r>
      <w:r w:rsidRPr="0060178E">
        <w:rPr>
          <w:rFonts w:ascii="Times New Roman" w:hAnsi="Times New Roman"/>
          <w:sz w:val="22"/>
          <w:szCs w:val="22"/>
          <w:lang w:val="en-US"/>
        </w:rPr>
        <w:t>.</w:t>
      </w:r>
      <w:r w:rsidRPr="0060178E">
        <w:rPr>
          <w:rFonts w:ascii="Times New Roman" w:hAnsi="Times New Roman"/>
          <w:sz w:val="22"/>
          <w:szCs w:val="22"/>
        </w:rPr>
        <w:t xml:space="preserve"> Populasi yang di gunakan dalam penelitian ini sebagai subjek kasus adalah seluruh penderita diabetes melitus tipe 2 di Dusun Candimulyo, Desa Candimulyo, Kecamatan Jombang, Kabupaten Jombang sejumlah  100 responden.</w:t>
      </w:r>
      <w:r w:rsidRPr="0060178E">
        <w:rPr>
          <w:rFonts w:ascii="Times New Roman" w:hAnsi="Times New Roman"/>
          <w:sz w:val="22"/>
          <w:szCs w:val="22"/>
          <w:lang w:val="id-ID"/>
        </w:rPr>
        <w:t xml:space="preserve"> </w:t>
      </w:r>
      <w:r w:rsidRPr="0060178E">
        <w:rPr>
          <w:rFonts w:ascii="Times New Roman" w:hAnsi="Times New Roman"/>
          <w:sz w:val="22"/>
          <w:szCs w:val="22"/>
        </w:rPr>
        <w:t xml:space="preserve">Sampel  dalam penelitian ini adalah </w:t>
      </w:r>
      <w:r w:rsidRPr="0060178E">
        <w:rPr>
          <w:rFonts w:ascii="Times New Roman" w:hAnsi="Times New Roman"/>
          <w:sz w:val="22"/>
          <w:szCs w:val="22"/>
        </w:rPr>
        <w:lastRenderedPageBreak/>
        <w:t xml:space="preserve">dipilihnya secara acak pada lansia diabetes melitus tipe 2 sejumlah 10 responden baik laki-laki </w:t>
      </w:r>
      <w:r>
        <w:rPr>
          <w:rFonts w:ascii="Times New Roman" w:hAnsi="Times New Roman"/>
          <w:sz w:val="22"/>
          <w:szCs w:val="22"/>
        </w:rPr>
        <w:t xml:space="preserve">maupun perempuan. </w:t>
      </w:r>
      <w:r w:rsidRPr="0060178E">
        <w:rPr>
          <w:rFonts w:ascii="Times New Roman" w:hAnsi="Times New Roman"/>
          <w:sz w:val="22"/>
          <w:szCs w:val="22"/>
        </w:rPr>
        <w:t xml:space="preserve">Teknik sampling pada penelitian ini menggunakan metode </w:t>
      </w:r>
      <w:r w:rsidRPr="0060178E">
        <w:rPr>
          <w:rFonts w:ascii="Times New Roman" w:hAnsi="Times New Roman"/>
          <w:i/>
          <w:sz w:val="22"/>
          <w:szCs w:val="22"/>
        </w:rPr>
        <w:t>Simple Random sampling.</w:t>
      </w:r>
      <w:r w:rsidRPr="0060178E">
        <w:rPr>
          <w:rFonts w:ascii="Times New Roman" w:hAnsi="Times New Roman"/>
          <w:i/>
          <w:sz w:val="22"/>
          <w:szCs w:val="22"/>
          <w:lang w:val="id-ID"/>
        </w:rPr>
        <w:t xml:space="preserve"> </w:t>
      </w:r>
      <w:r w:rsidRPr="0060178E">
        <w:rPr>
          <w:rFonts w:ascii="Times New Roman" w:hAnsi="Times New Roman"/>
          <w:spacing w:val="-4"/>
          <w:sz w:val="22"/>
          <w:szCs w:val="22"/>
        </w:rPr>
        <w:t>v</w:t>
      </w:r>
      <w:r w:rsidRPr="0060178E">
        <w:rPr>
          <w:rFonts w:ascii="Times New Roman" w:hAnsi="Times New Roman"/>
          <w:spacing w:val="1"/>
          <w:sz w:val="22"/>
          <w:szCs w:val="22"/>
        </w:rPr>
        <w:t>a</w:t>
      </w:r>
      <w:r w:rsidRPr="0060178E">
        <w:rPr>
          <w:rFonts w:ascii="Times New Roman" w:hAnsi="Times New Roman"/>
          <w:sz w:val="22"/>
          <w:szCs w:val="22"/>
        </w:rPr>
        <w:t>r</w:t>
      </w:r>
      <w:r w:rsidRPr="0060178E">
        <w:rPr>
          <w:rFonts w:ascii="Times New Roman" w:hAnsi="Times New Roman"/>
          <w:spacing w:val="1"/>
          <w:sz w:val="22"/>
          <w:szCs w:val="22"/>
        </w:rPr>
        <w:t>ia</w:t>
      </w:r>
      <w:r w:rsidRPr="0060178E">
        <w:rPr>
          <w:rFonts w:ascii="Times New Roman" w:hAnsi="Times New Roman"/>
          <w:sz w:val="22"/>
          <w:szCs w:val="22"/>
        </w:rPr>
        <w:t>b</w:t>
      </w:r>
      <w:r w:rsidRPr="0060178E">
        <w:rPr>
          <w:rFonts w:ascii="Times New Roman" w:hAnsi="Times New Roman"/>
          <w:spacing w:val="1"/>
          <w:sz w:val="22"/>
          <w:szCs w:val="22"/>
        </w:rPr>
        <w:t>e</w:t>
      </w:r>
      <w:r w:rsidRPr="0060178E">
        <w:rPr>
          <w:rFonts w:ascii="Times New Roman" w:hAnsi="Times New Roman"/>
          <w:sz w:val="22"/>
          <w:szCs w:val="22"/>
        </w:rPr>
        <w:t xml:space="preserve">l  </w:t>
      </w:r>
      <w:r w:rsidRPr="0060178E">
        <w:rPr>
          <w:rFonts w:ascii="Times New Roman" w:hAnsi="Times New Roman"/>
          <w:spacing w:val="5"/>
          <w:sz w:val="22"/>
          <w:szCs w:val="22"/>
        </w:rPr>
        <w:t xml:space="preserve"> </w:t>
      </w:r>
      <w:r w:rsidRPr="0060178E">
        <w:rPr>
          <w:rFonts w:ascii="Times New Roman" w:hAnsi="Times New Roman"/>
          <w:spacing w:val="1"/>
          <w:sz w:val="22"/>
          <w:szCs w:val="22"/>
        </w:rPr>
        <w:t>i</w:t>
      </w:r>
      <w:r w:rsidRPr="0060178E">
        <w:rPr>
          <w:rFonts w:ascii="Times New Roman" w:hAnsi="Times New Roman"/>
          <w:sz w:val="22"/>
          <w:szCs w:val="22"/>
        </w:rPr>
        <w:t>nd</w:t>
      </w:r>
      <w:r w:rsidRPr="0060178E">
        <w:rPr>
          <w:rFonts w:ascii="Times New Roman" w:hAnsi="Times New Roman"/>
          <w:spacing w:val="1"/>
          <w:sz w:val="22"/>
          <w:szCs w:val="22"/>
        </w:rPr>
        <w:t>e</w:t>
      </w:r>
      <w:r w:rsidRPr="0060178E">
        <w:rPr>
          <w:rFonts w:ascii="Times New Roman" w:hAnsi="Times New Roman"/>
          <w:sz w:val="22"/>
          <w:szCs w:val="22"/>
        </w:rPr>
        <w:t>p</w:t>
      </w:r>
      <w:r w:rsidRPr="0060178E">
        <w:rPr>
          <w:rFonts w:ascii="Times New Roman" w:hAnsi="Times New Roman"/>
          <w:spacing w:val="1"/>
          <w:sz w:val="22"/>
          <w:szCs w:val="22"/>
        </w:rPr>
        <w:t>e</w:t>
      </w:r>
      <w:r w:rsidRPr="0060178E">
        <w:rPr>
          <w:rFonts w:ascii="Times New Roman" w:hAnsi="Times New Roman"/>
          <w:sz w:val="22"/>
          <w:szCs w:val="22"/>
        </w:rPr>
        <w:t>nd</w:t>
      </w:r>
      <w:r w:rsidRPr="0060178E">
        <w:rPr>
          <w:rFonts w:ascii="Times New Roman" w:hAnsi="Times New Roman"/>
          <w:spacing w:val="1"/>
          <w:sz w:val="22"/>
          <w:szCs w:val="22"/>
        </w:rPr>
        <w:t>e</w:t>
      </w:r>
      <w:r w:rsidRPr="0060178E">
        <w:rPr>
          <w:rFonts w:ascii="Times New Roman" w:hAnsi="Times New Roman"/>
          <w:sz w:val="22"/>
          <w:szCs w:val="22"/>
        </w:rPr>
        <w:t xml:space="preserve">n yaitu </w:t>
      </w:r>
      <w:r w:rsidRPr="0060178E">
        <w:rPr>
          <w:rFonts w:ascii="Times New Roman" w:hAnsi="Times New Roman"/>
          <w:sz w:val="22"/>
          <w:szCs w:val="22"/>
          <w:lang w:val="id-ID"/>
        </w:rPr>
        <w:t xml:space="preserve">senam diabetes mellitus dan </w:t>
      </w:r>
      <w:r w:rsidRPr="0060178E">
        <w:rPr>
          <w:rFonts w:ascii="Times New Roman" w:hAnsi="Times New Roman"/>
          <w:spacing w:val="-4"/>
          <w:sz w:val="22"/>
          <w:szCs w:val="22"/>
        </w:rPr>
        <w:t>v</w:t>
      </w:r>
      <w:r w:rsidRPr="0060178E">
        <w:rPr>
          <w:rFonts w:ascii="Times New Roman" w:hAnsi="Times New Roman"/>
          <w:spacing w:val="1"/>
          <w:sz w:val="22"/>
          <w:szCs w:val="22"/>
        </w:rPr>
        <w:t>a</w:t>
      </w:r>
      <w:r w:rsidRPr="0060178E">
        <w:rPr>
          <w:rFonts w:ascii="Times New Roman" w:hAnsi="Times New Roman"/>
          <w:sz w:val="22"/>
          <w:szCs w:val="22"/>
        </w:rPr>
        <w:t>r</w:t>
      </w:r>
      <w:r w:rsidRPr="0060178E">
        <w:rPr>
          <w:rFonts w:ascii="Times New Roman" w:hAnsi="Times New Roman"/>
          <w:spacing w:val="1"/>
          <w:sz w:val="22"/>
          <w:szCs w:val="22"/>
        </w:rPr>
        <w:t>ia</w:t>
      </w:r>
      <w:r w:rsidRPr="0060178E">
        <w:rPr>
          <w:rFonts w:ascii="Times New Roman" w:hAnsi="Times New Roman"/>
          <w:spacing w:val="-4"/>
          <w:sz w:val="22"/>
          <w:szCs w:val="22"/>
        </w:rPr>
        <w:t>b</w:t>
      </w:r>
      <w:r w:rsidRPr="0060178E">
        <w:rPr>
          <w:rFonts w:ascii="Times New Roman" w:hAnsi="Times New Roman"/>
          <w:spacing w:val="1"/>
          <w:sz w:val="22"/>
          <w:szCs w:val="22"/>
        </w:rPr>
        <w:t>e</w:t>
      </w:r>
      <w:r w:rsidRPr="0060178E">
        <w:rPr>
          <w:rFonts w:ascii="Times New Roman" w:hAnsi="Times New Roman"/>
          <w:sz w:val="22"/>
          <w:szCs w:val="22"/>
        </w:rPr>
        <w:t>l d</w:t>
      </w:r>
      <w:r w:rsidRPr="0060178E">
        <w:rPr>
          <w:rFonts w:ascii="Times New Roman" w:hAnsi="Times New Roman"/>
          <w:spacing w:val="1"/>
          <w:sz w:val="22"/>
          <w:szCs w:val="22"/>
        </w:rPr>
        <w:t>e</w:t>
      </w:r>
      <w:r w:rsidRPr="0060178E">
        <w:rPr>
          <w:rFonts w:ascii="Times New Roman" w:hAnsi="Times New Roman"/>
          <w:sz w:val="22"/>
          <w:szCs w:val="22"/>
        </w:rPr>
        <w:t>p</w:t>
      </w:r>
      <w:r w:rsidRPr="0060178E">
        <w:rPr>
          <w:rFonts w:ascii="Times New Roman" w:hAnsi="Times New Roman"/>
          <w:spacing w:val="1"/>
          <w:sz w:val="22"/>
          <w:szCs w:val="22"/>
        </w:rPr>
        <w:t>e</w:t>
      </w:r>
      <w:r w:rsidRPr="0060178E">
        <w:rPr>
          <w:rFonts w:ascii="Times New Roman" w:hAnsi="Times New Roman"/>
          <w:sz w:val="22"/>
          <w:szCs w:val="22"/>
        </w:rPr>
        <w:t>nd</w:t>
      </w:r>
      <w:r w:rsidRPr="0060178E">
        <w:rPr>
          <w:rFonts w:ascii="Times New Roman" w:hAnsi="Times New Roman"/>
          <w:spacing w:val="1"/>
          <w:sz w:val="22"/>
          <w:szCs w:val="22"/>
        </w:rPr>
        <w:t>e</w:t>
      </w:r>
      <w:r w:rsidRPr="0060178E">
        <w:rPr>
          <w:rFonts w:ascii="Times New Roman" w:hAnsi="Times New Roman"/>
          <w:sz w:val="22"/>
          <w:szCs w:val="22"/>
        </w:rPr>
        <w:t>nt</w:t>
      </w:r>
      <w:r w:rsidRPr="0060178E">
        <w:rPr>
          <w:rFonts w:ascii="Times New Roman" w:hAnsi="Times New Roman"/>
          <w:spacing w:val="1"/>
          <w:sz w:val="22"/>
          <w:szCs w:val="22"/>
        </w:rPr>
        <w:t xml:space="preserve"> </w:t>
      </w:r>
      <w:r w:rsidRPr="0060178E">
        <w:rPr>
          <w:rFonts w:ascii="Times New Roman" w:hAnsi="Times New Roman"/>
          <w:spacing w:val="-8"/>
          <w:sz w:val="22"/>
          <w:szCs w:val="22"/>
        </w:rPr>
        <w:t>y</w:t>
      </w:r>
      <w:r w:rsidRPr="0060178E">
        <w:rPr>
          <w:rFonts w:ascii="Times New Roman" w:hAnsi="Times New Roman"/>
          <w:spacing w:val="1"/>
          <w:sz w:val="22"/>
          <w:szCs w:val="22"/>
        </w:rPr>
        <w:t>ait</w:t>
      </w:r>
      <w:r w:rsidRPr="0060178E">
        <w:rPr>
          <w:rFonts w:ascii="Times New Roman" w:hAnsi="Times New Roman"/>
          <w:sz w:val="22"/>
          <w:szCs w:val="22"/>
        </w:rPr>
        <w:t xml:space="preserve">u </w:t>
      </w:r>
      <w:r w:rsidRPr="0060178E">
        <w:rPr>
          <w:rFonts w:ascii="Times New Roman" w:hAnsi="Times New Roman"/>
          <w:sz w:val="22"/>
          <w:szCs w:val="22"/>
          <w:lang w:val="id-ID"/>
        </w:rPr>
        <w:t>kadar</w:t>
      </w:r>
      <w:r w:rsidRPr="0060178E">
        <w:rPr>
          <w:rFonts w:ascii="Times New Roman" w:hAnsi="Times New Roman"/>
          <w:sz w:val="22"/>
          <w:szCs w:val="22"/>
        </w:rPr>
        <w:t xml:space="preserve"> gula darah.</w:t>
      </w:r>
      <w:r w:rsidRPr="0060178E">
        <w:rPr>
          <w:rFonts w:ascii="Times New Roman" w:hAnsi="Times New Roman"/>
          <w:sz w:val="22"/>
          <w:szCs w:val="22"/>
          <w:lang w:val="id-ID"/>
        </w:rPr>
        <w:t xml:space="preserve"> Pengumpulan data di lakukan dengan cara pengambilan sampel gula darah. Pengolahan data </w:t>
      </w:r>
      <w:r w:rsidRPr="0060178E">
        <w:rPr>
          <w:rFonts w:ascii="Times New Roman" w:hAnsi="Times New Roman"/>
          <w:i/>
          <w:sz w:val="22"/>
          <w:szCs w:val="22"/>
          <w:lang w:val="id-ID"/>
        </w:rPr>
        <w:t xml:space="preserve">editing, coding, tabulating </w:t>
      </w:r>
      <w:r w:rsidRPr="0060178E">
        <w:rPr>
          <w:rFonts w:ascii="Times New Roman" w:hAnsi="Times New Roman"/>
          <w:sz w:val="22"/>
          <w:szCs w:val="22"/>
          <w:lang w:val="id-ID"/>
        </w:rPr>
        <w:t xml:space="preserve">dan </w:t>
      </w:r>
      <w:r w:rsidRPr="00042881">
        <w:rPr>
          <w:rFonts w:ascii="Times New Roman" w:hAnsi="Times New Roman"/>
          <w:sz w:val="22"/>
          <w:szCs w:val="22"/>
          <w:lang w:val="id-ID"/>
        </w:rPr>
        <w:t>dilanjutkan</w:t>
      </w:r>
      <w:r w:rsidRPr="0060178E">
        <w:rPr>
          <w:rFonts w:ascii="Times New Roman" w:hAnsi="Times New Roman"/>
          <w:sz w:val="22"/>
          <w:szCs w:val="22"/>
          <w:lang w:val="id-ID"/>
        </w:rPr>
        <w:t xml:space="preserve"> analisa data dengan </w:t>
      </w:r>
      <w:r w:rsidRPr="0060178E">
        <w:rPr>
          <w:rFonts w:ascii="Times New Roman" w:hAnsi="Times New Roman"/>
          <w:sz w:val="22"/>
          <w:szCs w:val="22"/>
        </w:rPr>
        <w:t xml:space="preserve">uji </w:t>
      </w:r>
      <w:r w:rsidRPr="0060178E">
        <w:rPr>
          <w:rFonts w:ascii="Times New Roman" w:hAnsi="Times New Roman"/>
          <w:i/>
          <w:iCs/>
          <w:sz w:val="22"/>
          <w:szCs w:val="22"/>
          <w:shd w:val="clear" w:color="auto" w:fill="FFFFFF"/>
        </w:rPr>
        <w:t>t-wilcoxon test</w:t>
      </w:r>
      <w:r>
        <w:rPr>
          <w:rFonts w:ascii="Times New Roman" w:hAnsi="Times New Roman"/>
          <w:i/>
          <w:sz w:val="22"/>
          <w:szCs w:val="22"/>
          <w:lang w:val="en-US"/>
        </w:rPr>
        <w:t xml:space="preserve">. </w:t>
      </w:r>
    </w:p>
    <w:p w:rsidR="0060178E" w:rsidRDefault="0060178E" w:rsidP="00AB3575">
      <w:pPr>
        <w:pStyle w:val="ListParagraph"/>
        <w:spacing w:after="0" w:line="240" w:lineRule="auto"/>
        <w:ind w:left="0" w:right="84"/>
        <w:jc w:val="both"/>
        <w:rPr>
          <w:rFonts w:ascii="Times New Roman" w:hAnsi="Times New Roman"/>
          <w:i/>
          <w:sz w:val="22"/>
          <w:szCs w:val="22"/>
          <w:lang w:val="en-US"/>
        </w:rPr>
      </w:pPr>
    </w:p>
    <w:p w:rsidR="0060178E" w:rsidRDefault="0060178E" w:rsidP="00AB3575">
      <w:pPr>
        <w:pStyle w:val="ListParagraph"/>
        <w:spacing w:after="0" w:line="240" w:lineRule="auto"/>
        <w:ind w:left="0" w:right="84"/>
        <w:jc w:val="both"/>
        <w:rPr>
          <w:rFonts w:ascii="Times New Roman" w:hAnsi="Times New Roman"/>
          <w:b/>
          <w:sz w:val="22"/>
          <w:szCs w:val="22"/>
          <w:lang w:val="en-US"/>
        </w:rPr>
      </w:pPr>
    </w:p>
    <w:p w:rsidR="0060178E" w:rsidRDefault="0060178E" w:rsidP="00AB3575">
      <w:pPr>
        <w:pStyle w:val="ListParagraph"/>
        <w:spacing w:after="0" w:line="240" w:lineRule="auto"/>
        <w:ind w:left="0" w:right="84"/>
        <w:jc w:val="both"/>
        <w:rPr>
          <w:rFonts w:ascii="Times New Roman" w:hAnsi="Times New Roman"/>
          <w:b/>
          <w:sz w:val="22"/>
          <w:szCs w:val="22"/>
          <w:lang w:val="en-US"/>
        </w:rPr>
      </w:pPr>
      <w:r>
        <w:rPr>
          <w:rFonts w:ascii="Times New Roman" w:hAnsi="Times New Roman"/>
          <w:b/>
          <w:sz w:val="22"/>
          <w:szCs w:val="22"/>
          <w:lang w:val="en-US"/>
        </w:rPr>
        <w:t xml:space="preserve">HASIL PENELITIAN </w:t>
      </w:r>
    </w:p>
    <w:p w:rsidR="0060178E" w:rsidRDefault="0060178E" w:rsidP="00AB3575">
      <w:pPr>
        <w:pStyle w:val="ListParagraph"/>
        <w:spacing w:after="0" w:line="240" w:lineRule="auto"/>
        <w:ind w:left="0" w:right="84"/>
        <w:jc w:val="both"/>
        <w:rPr>
          <w:rFonts w:ascii="Times New Roman" w:hAnsi="Times New Roman"/>
          <w:b/>
          <w:sz w:val="22"/>
          <w:szCs w:val="22"/>
          <w:lang w:val="en-US"/>
        </w:rPr>
      </w:pPr>
    </w:p>
    <w:p w:rsidR="0060178E" w:rsidRPr="0060178E" w:rsidRDefault="0060178E" w:rsidP="00AB3575">
      <w:pPr>
        <w:pStyle w:val="ListParagraph"/>
        <w:spacing w:after="0" w:line="240" w:lineRule="auto"/>
        <w:ind w:left="0" w:right="84"/>
        <w:jc w:val="both"/>
        <w:rPr>
          <w:rFonts w:ascii="Times New Roman" w:hAnsi="Times New Roman"/>
          <w:b/>
          <w:sz w:val="22"/>
          <w:szCs w:val="22"/>
          <w:lang w:val="en-US"/>
        </w:rPr>
      </w:pPr>
      <w:r w:rsidRPr="0060178E">
        <w:rPr>
          <w:rFonts w:ascii="Times New Roman" w:hAnsi="Times New Roman"/>
          <w:b/>
          <w:sz w:val="22"/>
          <w:szCs w:val="22"/>
          <w:lang w:val="en-US"/>
        </w:rPr>
        <w:t xml:space="preserve">Data </w:t>
      </w:r>
      <w:proofErr w:type="spellStart"/>
      <w:r w:rsidRPr="0060178E">
        <w:rPr>
          <w:rFonts w:ascii="Times New Roman" w:hAnsi="Times New Roman"/>
          <w:b/>
          <w:sz w:val="22"/>
          <w:szCs w:val="22"/>
          <w:lang w:val="en-US"/>
        </w:rPr>
        <w:t>Umum</w:t>
      </w:r>
      <w:proofErr w:type="spellEnd"/>
      <w:r w:rsidRPr="0060178E">
        <w:rPr>
          <w:rFonts w:ascii="Times New Roman" w:hAnsi="Times New Roman"/>
          <w:b/>
          <w:sz w:val="22"/>
          <w:szCs w:val="22"/>
          <w:lang w:val="en-US"/>
        </w:rPr>
        <w:t xml:space="preserve"> </w:t>
      </w:r>
    </w:p>
    <w:p w:rsidR="0060178E" w:rsidRPr="0060178E" w:rsidRDefault="0060178E" w:rsidP="00AB3575">
      <w:pPr>
        <w:pStyle w:val="ListParagraph"/>
        <w:spacing w:after="0" w:line="240" w:lineRule="auto"/>
        <w:ind w:left="0" w:right="84"/>
        <w:jc w:val="both"/>
        <w:rPr>
          <w:rFonts w:ascii="Times New Roman" w:hAnsi="Times New Roman"/>
          <w:b/>
          <w:sz w:val="22"/>
          <w:szCs w:val="22"/>
          <w:lang w:val="en-US"/>
        </w:rPr>
      </w:pPr>
    </w:p>
    <w:p w:rsidR="00042881" w:rsidRDefault="0060178E" w:rsidP="00AB3575">
      <w:pPr>
        <w:spacing w:before="0" w:line="240" w:lineRule="auto"/>
        <w:ind w:right="-2"/>
        <w:jc w:val="both"/>
        <w:rPr>
          <w:rFonts w:ascii="Times New Roman" w:hAnsi="Times New Roman"/>
          <w:b/>
          <w:bCs/>
        </w:rPr>
      </w:pPr>
      <w:r w:rsidRPr="0060178E">
        <w:rPr>
          <w:rFonts w:ascii="Times New Roman" w:hAnsi="Times New Roman"/>
          <w:b/>
          <w:bCs/>
        </w:rPr>
        <w:t xml:space="preserve">Karakteristik </w:t>
      </w:r>
      <w:r w:rsidR="00BA0ED8" w:rsidRPr="0060178E">
        <w:rPr>
          <w:rFonts w:ascii="Times New Roman" w:hAnsi="Times New Roman"/>
          <w:b/>
          <w:bCs/>
        </w:rPr>
        <w:t>Responden Berdasarkan Usia</w:t>
      </w:r>
    </w:p>
    <w:p w:rsidR="00042881" w:rsidRDefault="00042881" w:rsidP="00AB3575">
      <w:pPr>
        <w:spacing w:before="0" w:line="240" w:lineRule="auto"/>
        <w:ind w:right="-2"/>
        <w:jc w:val="both"/>
        <w:rPr>
          <w:rFonts w:ascii="Times New Roman" w:hAnsi="Times New Roman"/>
          <w:b/>
          <w:bCs/>
        </w:rPr>
      </w:pPr>
    </w:p>
    <w:p w:rsidR="0060178E" w:rsidRDefault="0060178E" w:rsidP="00AB3575">
      <w:pPr>
        <w:spacing w:before="0" w:line="240" w:lineRule="auto"/>
        <w:ind w:right="-2"/>
        <w:jc w:val="both"/>
        <w:rPr>
          <w:rFonts w:ascii="Times New Roman" w:hAnsi="Times New Roman"/>
        </w:rPr>
      </w:pPr>
      <w:r w:rsidRPr="0060178E">
        <w:rPr>
          <w:rFonts w:ascii="Times New Roman" w:hAnsi="Times New Roman"/>
        </w:rPr>
        <w:t>Tabel 5.1</w:t>
      </w:r>
      <w:r w:rsidRPr="0060178E">
        <w:rPr>
          <w:rFonts w:ascii="Times New Roman" w:hAnsi="Times New Roman"/>
          <w:b/>
        </w:rPr>
        <w:t xml:space="preserve"> </w:t>
      </w:r>
      <w:r w:rsidRPr="0060178E">
        <w:rPr>
          <w:rFonts w:ascii="Times New Roman" w:hAnsi="Times New Roman"/>
        </w:rPr>
        <w:t>Distribusi frekuensi berdasarkan u</w:t>
      </w:r>
      <w:proofErr w:type="spellStart"/>
      <w:r w:rsidRPr="0060178E">
        <w:rPr>
          <w:rFonts w:ascii="Times New Roman" w:hAnsi="Times New Roman"/>
          <w:lang w:val="en-US"/>
        </w:rPr>
        <w:t>sia</w:t>
      </w:r>
      <w:proofErr w:type="spellEnd"/>
      <w:r w:rsidRPr="0060178E">
        <w:rPr>
          <w:rFonts w:ascii="Times New Roman" w:hAnsi="Times New Roman"/>
        </w:rPr>
        <w:t xml:space="preserve"> di Dusun Candimulyo, Desa Candimulyo, Kecamatan Jombang, Kabupaten Jombang.</w:t>
      </w:r>
    </w:p>
    <w:p w:rsidR="00AB3575" w:rsidRPr="00042881" w:rsidRDefault="00AB3575" w:rsidP="00AB3575">
      <w:pPr>
        <w:spacing w:before="0" w:line="240" w:lineRule="auto"/>
        <w:ind w:right="-2"/>
        <w:jc w:val="both"/>
        <w:rPr>
          <w:rFonts w:ascii="Times New Roman" w:hAnsi="Times New Roman"/>
          <w:b/>
          <w:bCs/>
        </w:rPr>
      </w:pPr>
    </w:p>
    <w:tbl>
      <w:tblPr>
        <w:tblW w:w="3878"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247"/>
        <w:gridCol w:w="1394"/>
        <w:gridCol w:w="1237"/>
      </w:tblGrid>
      <w:tr w:rsidR="00042881" w:rsidRPr="00AB3575" w:rsidTr="00AB3575">
        <w:trPr>
          <w:trHeight w:val="141"/>
        </w:trPr>
        <w:tc>
          <w:tcPr>
            <w:tcW w:w="1247" w:type="dxa"/>
            <w:tcBorders>
              <w:left w:val="nil"/>
              <w:bottom w:val="single" w:sz="4" w:space="0" w:color="auto"/>
              <w:right w:val="nil"/>
            </w:tcBorders>
            <w:shd w:val="clear" w:color="auto" w:fill="FFFFFF"/>
          </w:tcPr>
          <w:p w:rsidR="00042881" w:rsidRPr="00AB3575" w:rsidRDefault="00042881" w:rsidP="00AB3575">
            <w:pPr>
              <w:spacing w:before="0" w:line="240" w:lineRule="auto"/>
              <w:ind w:right="-85"/>
              <w:jc w:val="center"/>
              <w:rPr>
                <w:rFonts w:ascii="Times New Roman" w:hAnsi="Times New Roman"/>
                <w:sz w:val="20"/>
                <w:szCs w:val="20"/>
                <w:lang w:val="en-US"/>
              </w:rPr>
            </w:pPr>
            <w:r w:rsidRPr="00AB3575">
              <w:rPr>
                <w:rFonts w:ascii="Times New Roman" w:hAnsi="Times New Roman"/>
                <w:b/>
                <w:bCs/>
                <w:sz w:val="20"/>
                <w:szCs w:val="20"/>
              </w:rPr>
              <w:t>U</w:t>
            </w:r>
            <w:proofErr w:type="spellStart"/>
            <w:r w:rsidRPr="00AB3575">
              <w:rPr>
                <w:rFonts w:ascii="Times New Roman" w:hAnsi="Times New Roman"/>
                <w:b/>
                <w:bCs/>
                <w:sz w:val="20"/>
                <w:szCs w:val="20"/>
                <w:lang w:val="en-US"/>
              </w:rPr>
              <w:t>sia</w:t>
            </w:r>
            <w:proofErr w:type="spellEnd"/>
          </w:p>
        </w:tc>
        <w:tc>
          <w:tcPr>
            <w:tcW w:w="1394" w:type="dxa"/>
            <w:tcBorders>
              <w:left w:val="nil"/>
              <w:bottom w:val="single" w:sz="4" w:space="0" w:color="auto"/>
              <w:right w:val="nil"/>
            </w:tcBorders>
            <w:shd w:val="clear" w:color="auto" w:fill="FFFFFF"/>
          </w:tcPr>
          <w:p w:rsidR="00042881" w:rsidRPr="00AB3575" w:rsidRDefault="00042881" w:rsidP="00AB3575">
            <w:pPr>
              <w:spacing w:before="0" w:line="240" w:lineRule="auto"/>
              <w:ind w:right="-106"/>
              <w:jc w:val="center"/>
              <w:rPr>
                <w:rFonts w:ascii="Times New Roman" w:hAnsi="Times New Roman"/>
                <w:b/>
                <w:sz w:val="20"/>
                <w:szCs w:val="20"/>
              </w:rPr>
            </w:pPr>
            <w:r w:rsidRPr="00AB3575">
              <w:rPr>
                <w:rFonts w:ascii="Times New Roman" w:hAnsi="Times New Roman"/>
                <w:b/>
                <w:sz w:val="20"/>
                <w:szCs w:val="20"/>
              </w:rPr>
              <w:t xml:space="preserve">Frekuensi </w:t>
            </w:r>
          </w:p>
        </w:tc>
        <w:tc>
          <w:tcPr>
            <w:tcW w:w="1237" w:type="dxa"/>
            <w:tcBorders>
              <w:left w:val="nil"/>
              <w:bottom w:val="single" w:sz="4" w:space="0" w:color="auto"/>
              <w:right w:val="nil"/>
            </w:tcBorders>
            <w:shd w:val="clear" w:color="auto" w:fill="FFFFFF"/>
          </w:tcPr>
          <w:p w:rsidR="00042881" w:rsidRPr="00AB3575" w:rsidRDefault="00042881" w:rsidP="00AB3575">
            <w:pPr>
              <w:spacing w:before="0" w:line="240" w:lineRule="auto"/>
              <w:ind w:right="0"/>
              <w:jc w:val="center"/>
              <w:rPr>
                <w:rFonts w:ascii="Times New Roman" w:hAnsi="Times New Roman"/>
                <w:b/>
                <w:sz w:val="20"/>
                <w:szCs w:val="20"/>
              </w:rPr>
            </w:pPr>
            <w:r w:rsidRPr="00AB3575">
              <w:rPr>
                <w:rFonts w:ascii="Times New Roman" w:hAnsi="Times New Roman"/>
                <w:b/>
                <w:sz w:val="20"/>
                <w:szCs w:val="20"/>
              </w:rPr>
              <w:t>Prosentase (%)</w:t>
            </w:r>
          </w:p>
        </w:tc>
      </w:tr>
      <w:tr w:rsidR="00042881" w:rsidRPr="00AB3575" w:rsidTr="00AB3575">
        <w:trPr>
          <w:trHeight w:val="141"/>
        </w:trPr>
        <w:tc>
          <w:tcPr>
            <w:tcW w:w="1247" w:type="dxa"/>
            <w:tcBorders>
              <w:top w:val="single" w:sz="4" w:space="0" w:color="auto"/>
              <w:left w:val="nil"/>
              <w:bottom w:val="nil"/>
              <w:right w:val="nil"/>
            </w:tcBorders>
            <w:shd w:val="clear" w:color="auto" w:fill="FFFFFF"/>
          </w:tcPr>
          <w:p w:rsidR="00042881" w:rsidRPr="00AB3575" w:rsidRDefault="00042881" w:rsidP="00AB3575">
            <w:pPr>
              <w:spacing w:before="0" w:line="240" w:lineRule="auto"/>
              <w:ind w:right="-85"/>
              <w:rPr>
                <w:rFonts w:ascii="Times New Roman" w:hAnsi="Times New Roman"/>
                <w:sz w:val="20"/>
                <w:szCs w:val="20"/>
              </w:rPr>
            </w:pPr>
            <w:r w:rsidRPr="00AB3575">
              <w:rPr>
                <w:rFonts w:ascii="Times New Roman" w:hAnsi="Times New Roman"/>
                <w:sz w:val="20"/>
                <w:szCs w:val="20"/>
              </w:rPr>
              <w:t xml:space="preserve">Usia 45-59 tahun </w:t>
            </w:r>
            <w:r w:rsidRPr="00AB3575">
              <w:rPr>
                <w:rFonts w:ascii="Times New Roman" w:hAnsi="Times New Roman"/>
                <w:i/>
                <w:sz w:val="20"/>
                <w:szCs w:val="20"/>
              </w:rPr>
              <w:t>(middle age)</w:t>
            </w:r>
          </w:p>
        </w:tc>
        <w:tc>
          <w:tcPr>
            <w:tcW w:w="1394" w:type="dxa"/>
            <w:tcBorders>
              <w:top w:val="single" w:sz="4" w:space="0" w:color="auto"/>
            </w:tcBorders>
            <w:shd w:val="clear" w:color="auto" w:fill="FFFFFF"/>
            <w:vAlign w:val="center"/>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8</w:t>
            </w:r>
          </w:p>
        </w:tc>
        <w:tc>
          <w:tcPr>
            <w:tcW w:w="1237" w:type="dxa"/>
            <w:tcBorders>
              <w:top w:val="single" w:sz="4" w:space="0" w:color="auto"/>
              <w:left w:val="nil"/>
              <w:bottom w:val="nil"/>
              <w:right w:val="nil"/>
            </w:tcBorders>
            <w:shd w:val="clear" w:color="auto" w:fill="FFFFFF"/>
            <w:vAlign w:val="center"/>
          </w:tcPr>
          <w:p w:rsidR="00042881" w:rsidRPr="00AB3575" w:rsidRDefault="00042881"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80.0</w:t>
            </w:r>
          </w:p>
        </w:tc>
      </w:tr>
      <w:tr w:rsidR="00042881" w:rsidRPr="00AB3575" w:rsidTr="00AB3575">
        <w:trPr>
          <w:trHeight w:val="141"/>
        </w:trPr>
        <w:tc>
          <w:tcPr>
            <w:tcW w:w="1247" w:type="dxa"/>
            <w:tcBorders>
              <w:left w:val="nil"/>
              <w:bottom w:val="nil"/>
              <w:right w:val="nil"/>
            </w:tcBorders>
            <w:shd w:val="clear" w:color="auto" w:fill="FFFFFF"/>
          </w:tcPr>
          <w:p w:rsidR="00042881" w:rsidRPr="00AB3575" w:rsidRDefault="00042881" w:rsidP="00AB3575">
            <w:pPr>
              <w:spacing w:before="0" w:line="240" w:lineRule="auto"/>
              <w:ind w:right="-85"/>
              <w:rPr>
                <w:rFonts w:ascii="Times New Roman" w:hAnsi="Times New Roman"/>
                <w:sz w:val="20"/>
                <w:szCs w:val="20"/>
              </w:rPr>
            </w:pPr>
            <w:r w:rsidRPr="00AB3575">
              <w:rPr>
                <w:rFonts w:ascii="Times New Roman" w:hAnsi="Times New Roman"/>
                <w:sz w:val="20"/>
                <w:szCs w:val="20"/>
              </w:rPr>
              <w:t xml:space="preserve">Usia 60-74 tahun </w:t>
            </w:r>
            <w:r w:rsidRPr="00AB3575">
              <w:rPr>
                <w:rFonts w:ascii="Times New Roman" w:hAnsi="Times New Roman"/>
                <w:i/>
                <w:sz w:val="20"/>
                <w:szCs w:val="20"/>
              </w:rPr>
              <w:t>(elderly)</w:t>
            </w:r>
          </w:p>
        </w:tc>
        <w:tc>
          <w:tcPr>
            <w:tcW w:w="1394" w:type="dxa"/>
            <w:tcBorders>
              <w:left w:val="nil"/>
              <w:right w:val="nil"/>
            </w:tcBorders>
            <w:shd w:val="clear" w:color="auto" w:fill="FFFFFF"/>
            <w:vAlign w:val="center"/>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2</w:t>
            </w:r>
          </w:p>
        </w:tc>
        <w:tc>
          <w:tcPr>
            <w:tcW w:w="1237" w:type="dxa"/>
            <w:tcBorders>
              <w:left w:val="nil"/>
              <w:bottom w:val="nil"/>
              <w:right w:val="nil"/>
            </w:tcBorders>
            <w:shd w:val="clear" w:color="auto" w:fill="FFFFFF"/>
            <w:vAlign w:val="center"/>
          </w:tcPr>
          <w:p w:rsidR="00042881" w:rsidRPr="00AB3575" w:rsidRDefault="00042881"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20.0</w:t>
            </w:r>
          </w:p>
        </w:tc>
      </w:tr>
      <w:tr w:rsidR="00042881" w:rsidRPr="00AB3575" w:rsidTr="00AB3575">
        <w:trPr>
          <w:trHeight w:val="148"/>
        </w:trPr>
        <w:tc>
          <w:tcPr>
            <w:tcW w:w="1247" w:type="dxa"/>
            <w:tcBorders>
              <w:top w:val="single" w:sz="4" w:space="0" w:color="auto"/>
              <w:left w:val="nil"/>
              <w:bottom w:val="single" w:sz="4" w:space="0" w:color="auto"/>
              <w:right w:val="nil"/>
            </w:tcBorders>
            <w:shd w:val="clear" w:color="auto" w:fill="FFFFFF"/>
          </w:tcPr>
          <w:p w:rsidR="00042881" w:rsidRPr="00AB3575" w:rsidRDefault="00042881" w:rsidP="00AB3575">
            <w:pPr>
              <w:spacing w:before="0" w:line="240" w:lineRule="auto"/>
              <w:ind w:right="-85"/>
              <w:rPr>
                <w:rFonts w:ascii="Times New Roman" w:hAnsi="Times New Roman"/>
                <w:sz w:val="20"/>
                <w:szCs w:val="20"/>
              </w:rPr>
            </w:pPr>
            <w:r w:rsidRPr="00AB3575">
              <w:rPr>
                <w:rFonts w:ascii="Times New Roman" w:hAnsi="Times New Roman"/>
                <w:sz w:val="20"/>
                <w:szCs w:val="20"/>
              </w:rPr>
              <w:t>Total</w:t>
            </w:r>
          </w:p>
        </w:tc>
        <w:tc>
          <w:tcPr>
            <w:tcW w:w="1394" w:type="dxa"/>
            <w:tcBorders>
              <w:top w:val="single" w:sz="4" w:space="0" w:color="auto"/>
              <w:left w:val="nil"/>
              <w:bottom w:val="single" w:sz="4" w:space="0" w:color="auto"/>
              <w:right w:val="nil"/>
            </w:tcBorders>
            <w:shd w:val="clear" w:color="auto" w:fill="FFFFFF"/>
            <w:vAlign w:val="center"/>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10</w:t>
            </w:r>
          </w:p>
        </w:tc>
        <w:tc>
          <w:tcPr>
            <w:tcW w:w="1237" w:type="dxa"/>
            <w:tcBorders>
              <w:top w:val="single" w:sz="4" w:space="0" w:color="auto"/>
              <w:left w:val="nil"/>
              <w:bottom w:val="single" w:sz="4" w:space="0" w:color="auto"/>
              <w:right w:val="nil"/>
            </w:tcBorders>
            <w:shd w:val="clear" w:color="auto" w:fill="FFFFFF"/>
            <w:vAlign w:val="center"/>
          </w:tcPr>
          <w:p w:rsidR="00042881" w:rsidRPr="00AB3575" w:rsidRDefault="00042881"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100.0</w:t>
            </w:r>
          </w:p>
        </w:tc>
      </w:tr>
    </w:tbl>
    <w:p w:rsidR="00042881" w:rsidRDefault="00042881" w:rsidP="00AB3575">
      <w:pPr>
        <w:spacing w:before="0" w:line="240" w:lineRule="auto"/>
        <w:jc w:val="both"/>
        <w:rPr>
          <w:rFonts w:ascii="Times New Roman" w:hAnsi="Times New Roman"/>
          <w:sz w:val="18"/>
          <w:szCs w:val="18"/>
        </w:rPr>
      </w:pPr>
      <w:r w:rsidRPr="00042881">
        <w:rPr>
          <w:rFonts w:ascii="Times New Roman" w:hAnsi="Times New Roman"/>
          <w:sz w:val="18"/>
          <w:szCs w:val="18"/>
        </w:rPr>
        <w:t>Sumber : Data Primer 2018</w:t>
      </w:r>
    </w:p>
    <w:p w:rsidR="00042881" w:rsidRDefault="00042881" w:rsidP="00AB3575">
      <w:pPr>
        <w:spacing w:before="0" w:line="240" w:lineRule="auto"/>
        <w:jc w:val="both"/>
        <w:rPr>
          <w:rFonts w:ascii="Times New Roman" w:hAnsi="Times New Roman"/>
          <w:sz w:val="18"/>
          <w:szCs w:val="18"/>
        </w:rPr>
      </w:pPr>
    </w:p>
    <w:p w:rsidR="00042881" w:rsidRDefault="00042881" w:rsidP="00AB3575">
      <w:pPr>
        <w:spacing w:before="0" w:line="240" w:lineRule="auto"/>
        <w:ind w:right="-2"/>
        <w:jc w:val="both"/>
        <w:rPr>
          <w:rFonts w:ascii="Times New Roman" w:hAnsi="Times New Roman"/>
        </w:rPr>
      </w:pPr>
      <w:r w:rsidRPr="00042881">
        <w:rPr>
          <w:rFonts w:ascii="Times New Roman" w:hAnsi="Times New Roman"/>
        </w:rPr>
        <w:t>Berdasarkan dari tabel 5.1 frekuensi di dapatkan bahwa sebagian besar responden mempunyai u</w:t>
      </w:r>
      <w:proofErr w:type="spellStart"/>
      <w:r w:rsidRPr="00042881">
        <w:rPr>
          <w:rFonts w:ascii="Times New Roman" w:hAnsi="Times New Roman"/>
          <w:lang w:val="en-US"/>
        </w:rPr>
        <w:t>sia</w:t>
      </w:r>
      <w:proofErr w:type="spellEnd"/>
      <w:r w:rsidRPr="00042881">
        <w:rPr>
          <w:rFonts w:ascii="Times New Roman" w:hAnsi="Times New Roman"/>
        </w:rPr>
        <w:t xml:space="preserve"> 45-59 (</w:t>
      </w:r>
      <w:r w:rsidRPr="00042881">
        <w:rPr>
          <w:rFonts w:ascii="Times New Roman" w:hAnsi="Times New Roman"/>
          <w:i/>
        </w:rPr>
        <w:t>middle age</w:t>
      </w:r>
      <w:r w:rsidRPr="00042881">
        <w:rPr>
          <w:rFonts w:ascii="Times New Roman" w:hAnsi="Times New Roman"/>
        </w:rPr>
        <w:t>) tahun sebanyak 8 responden (80%).</w:t>
      </w:r>
    </w:p>
    <w:p w:rsidR="00042881" w:rsidRDefault="00042881" w:rsidP="00AB3575">
      <w:pPr>
        <w:spacing w:before="0" w:line="240" w:lineRule="auto"/>
        <w:ind w:right="-2"/>
        <w:jc w:val="both"/>
        <w:rPr>
          <w:rFonts w:ascii="Times New Roman" w:hAnsi="Times New Roman"/>
        </w:rPr>
      </w:pPr>
    </w:p>
    <w:p w:rsidR="00042881" w:rsidRPr="00042881" w:rsidRDefault="00042881" w:rsidP="00AB3575">
      <w:pPr>
        <w:spacing w:before="0" w:line="240" w:lineRule="auto"/>
        <w:ind w:right="-2"/>
        <w:jc w:val="both"/>
        <w:rPr>
          <w:rFonts w:ascii="Times New Roman" w:hAnsi="Times New Roman"/>
          <w:b/>
        </w:rPr>
      </w:pPr>
      <w:r w:rsidRPr="00042881">
        <w:rPr>
          <w:rFonts w:ascii="Times New Roman" w:hAnsi="Times New Roman"/>
          <w:b/>
        </w:rPr>
        <w:t xml:space="preserve">Karakteristik </w:t>
      </w:r>
      <w:r w:rsidR="00BA0ED8" w:rsidRPr="00042881">
        <w:rPr>
          <w:rFonts w:ascii="Times New Roman" w:hAnsi="Times New Roman"/>
          <w:b/>
        </w:rPr>
        <w:t>Responden Berdasarkan Jenis Kelamin</w:t>
      </w:r>
    </w:p>
    <w:p w:rsidR="00042881" w:rsidRDefault="00042881" w:rsidP="00AB3575">
      <w:pPr>
        <w:spacing w:before="0" w:line="240" w:lineRule="auto"/>
        <w:ind w:right="-2"/>
        <w:jc w:val="both"/>
        <w:rPr>
          <w:rFonts w:ascii="Times New Roman" w:hAnsi="Times New Roman"/>
        </w:rPr>
      </w:pPr>
    </w:p>
    <w:p w:rsidR="00042881" w:rsidRDefault="00042881" w:rsidP="00AB3575">
      <w:pPr>
        <w:spacing w:before="0" w:line="240" w:lineRule="auto"/>
        <w:ind w:right="-2"/>
        <w:jc w:val="both"/>
        <w:rPr>
          <w:rFonts w:ascii="Times New Roman" w:hAnsi="Times New Roman"/>
          <w:sz w:val="24"/>
          <w:szCs w:val="24"/>
        </w:rPr>
      </w:pPr>
      <w:r w:rsidRPr="00042881">
        <w:rPr>
          <w:rFonts w:ascii="Times New Roman" w:hAnsi="Times New Roman"/>
        </w:rPr>
        <w:t>Tabel 5.2 Distribusi frekuensi berdasarkan jenis kelamin di Dusun Candimulyo, Desa Candimulyo, Kecamatan Jombang, Kabupaten Jombang</w:t>
      </w:r>
      <w:r w:rsidRPr="006511F2">
        <w:rPr>
          <w:rFonts w:ascii="Times New Roman" w:hAnsi="Times New Roman"/>
          <w:sz w:val="24"/>
          <w:szCs w:val="24"/>
        </w:rPr>
        <w:t>.</w:t>
      </w:r>
    </w:p>
    <w:p w:rsidR="00AB3575" w:rsidRDefault="00AB3575" w:rsidP="00AB3575">
      <w:pPr>
        <w:spacing w:before="0" w:line="240" w:lineRule="auto"/>
        <w:ind w:right="-2"/>
        <w:jc w:val="both"/>
        <w:rPr>
          <w:rFonts w:ascii="Times New Roman" w:hAnsi="Times New Roman"/>
          <w:sz w:val="24"/>
          <w:szCs w:val="24"/>
        </w:rPr>
      </w:pPr>
    </w:p>
    <w:p w:rsidR="00AB3575" w:rsidRDefault="00AB3575" w:rsidP="00AB3575">
      <w:pPr>
        <w:spacing w:before="0" w:line="240" w:lineRule="auto"/>
        <w:ind w:right="-2"/>
        <w:jc w:val="both"/>
        <w:rPr>
          <w:rFonts w:ascii="Times New Roman" w:hAnsi="Times New Roman"/>
          <w:sz w:val="24"/>
          <w:szCs w:val="24"/>
        </w:rPr>
      </w:pPr>
    </w:p>
    <w:p w:rsidR="00AB3575" w:rsidRDefault="00AB3575" w:rsidP="00AB3575">
      <w:pPr>
        <w:spacing w:before="0" w:line="240" w:lineRule="auto"/>
        <w:ind w:right="-2"/>
        <w:jc w:val="both"/>
        <w:rPr>
          <w:rFonts w:ascii="Times New Roman" w:hAnsi="Times New Roman"/>
          <w:sz w:val="24"/>
          <w:szCs w:val="24"/>
        </w:rPr>
      </w:pPr>
    </w:p>
    <w:tbl>
      <w:tblPr>
        <w:tblW w:w="3828"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276"/>
        <w:gridCol w:w="1276"/>
        <w:gridCol w:w="1276"/>
      </w:tblGrid>
      <w:tr w:rsidR="00042881" w:rsidRPr="00AB3575" w:rsidTr="00AB3575">
        <w:tc>
          <w:tcPr>
            <w:tcW w:w="1276" w:type="dxa"/>
            <w:tcBorders>
              <w:top w:val="single" w:sz="4" w:space="0" w:color="auto"/>
              <w:left w:val="nil"/>
              <w:bottom w:val="single" w:sz="4" w:space="0" w:color="auto"/>
              <w:right w:val="nil"/>
            </w:tcBorders>
            <w:shd w:val="clear" w:color="auto" w:fill="FFFFFF"/>
          </w:tcPr>
          <w:p w:rsidR="00042881" w:rsidRPr="00AB3575" w:rsidRDefault="00042881" w:rsidP="00AB3575">
            <w:pPr>
              <w:spacing w:before="0" w:line="240" w:lineRule="auto"/>
              <w:ind w:right="-153"/>
              <w:jc w:val="center"/>
              <w:rPr>
                <w:rFonts w:ascii="Times New Roman" w:hAnsi="Times New Roman"/>
                <w:sz w:val="20"/>
                <w:szCs w:val="20"/>
              </w:rPr>
            </w:pPr>
            <w:r w:rsidRPr="00AB3575">
              <w:rPr>
                <w:rFonts w:ascii="Times New Roman" w:hAnsi="Times New Roman"/>
                <w:b/>
                <w:bCs/>
                <w:sz w:val="20"/>
                <w:szCs w:val="20"/>
              </w:rPr>
              <w:lastRenderedPageBreak/>
              <w:t>Jenis kelamin</w:t>
            </w:r>
          </w:p>
        </w:tc>
        <w:tc>
          <w:tcPr>
            <w:tcW w:w="1276" w:type="dxa"/>
            <w:tcBorders>
              <w:top w:val="single" w:sz="4" w:space="0" w:color="auto"/>
              <w:left w:val="nil"/>
              <w:bottom w:val="single" w:sz="4" w:space="0" w:color="auto"/>
              <w:right w:val="nil"/>
            </w:tcBorders>
            <w:shd w:val="clear" w:color="auto" w:fill="FFFFFF"/>
          </w:tcPr>
          <w:p w:rsidR="00042881" w:rsidRPr="00AB3575" w:rsidRDefault="00042881" w:rsidP="00AB3575">
            <w:pPr>
              <w:spacing w:before="0" w:line="240" w:lineRule="auto"/>
              <w:ind w:right="-106"/>
              <w:jc w:val="center"/>
              <w:rPr>
                <w:rFonts w:ascii="Times New Roman" w:hAnsi="Times New Roman"/>
                <w:b/>
                <w:sz w:val="20"/>
                <w:szCs w:val="20"/>
              </w:rPr>
            </w:pPr>
            <w:r w:rsidRPr="00AB3575">
              <w:rPr>
                <w:rFonts w:ascii="Times New Roman" w:hAnsi="Times New Roman"/>
                <w:b/>
                <w:sz w:val="20"/>
                <w:szCs w:val="20"/>
              </w:rPr>
              <w:t>Frekuensi</w:t>
            </w:r>
          </w:p>
        </w:tc>
        <w:tc>
          <w:tcPr>
            <w:tcW w:w="1276" w:type="dxa"/>
            <w:tcBorders>
              <w:top w:val="single" w:sz="4" w:space="0" w:color="auto"/>
              <w:left w:val="nil"/>
              <w:bottom w:val="single" w:sz="4" w:space="0" w:color="auto"/>
              <w:right w:val="nil"/>
            </w:tcBorders>
            <w:shd w:val="clear" w:color="auto" w:fill="FFFFFF"/>
          </w:tcPr>
          <w:p w:rsidR="00042881" w:rsidRPr="00AB3575" w:rsidRDefault="00042881" w:rsidP="00AB3575">
            <w:pPr>
              <w:spacing w:before="0" w:line="240" w:lineRule="auto"/>
              <w:ind w:right="-102"/>
              <w:jc w:val="center"/>
              <w:rPr>
                <w:rFonts w:ascii="Times New Roman" w:hAnsi="Times New Roman"/>
                <w:b/>
                <w:sz w:val="20"/>
                <w:szCs w:val="20"/>
              </w:rPr>
            </w:pPr>
            <w:r w:rsidRPr="00AB3575">
              <w:rPr>
                <w:rFonts w:ascii="Times New Roman" w:hAnsi="Times New Roman"/>
                <w:b/>
                <w:sz w:val="20"/>
                <w:szCs w:val="20"/>
              </w:rPr>
              <w:t>Prosentase (%)</w:t>
            </w:r>
          </w:p>
        </w:tc>
      </w:tr>
      <w:tr w:rsidR="00042881" w:rsidRPr="00AB3575" w:rsidTr="00AB3575">
        <w:tc>
          <w:tcPr>
            <w:tcW w:w="1276" w:type="dxa"/>
            <w:tcBorders>
              <w:top w:val="single" w:sz="4" w:space="0" w:color="auto"/>
              <w:left w:val="nil"/>
              <w:bottom w:val="nil"/>
              <w:right w:val="nil"/>
            </w:tcBorders>
            <w:shd w:val="clear" w:color="auto" w:fill="FFFFFF"/>
          </w:tcPr>
          <w:p w:rsidR="00042881" w:rsidRPr="00AB3575" w:rsidRDefault="00042881" w:rsidP="00AB3575">
            <w:pPr>
              <w:spacing w:before="0" w:line="240" w:lineRule="auto"/>
              <w:ind w:right="-153"/>
              <w:jc w:val="center"/>
              <w:rPr>
                <w:rFonts w:ascii="Times New Roman" w:hAnsi="Times New Roman"/>
                <w:sz w:val="20"/>
                <w:szCs w:val="20"/>
              </w:rPr>
            </w:pPr>
            <w:r w:rsidRPr="00AB3575">
              <w:rPr>
                <w:rFonts w:ascii="Times New Roman" w:hAnsi="Times New Roman"/>
                <w:sz w:val="20"/>
                <w:szCs w:val="20"/>
              </w:rPr>
              <w:t>perempuan</w:t>
            </w:r>
          </w:p>
        </w:tc>
        <w:tc>
          <w:tcPr>
            <w:tcW w:w="1276" w:type="dxa"/>
            <w:tcBorders>
              <w:top w:val="single" w:sz="4" w:space="0" w:color="auto"/>
            </w:tcBorders>
            <w:shd w:val="clear" w:color="auto" w:fill="FFFFFF"/>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4</w:t>
            </w:r>
          </w:p>
        </w:tc>
        <w:tc>
          <w:tcPr>
            <w:tcW w:w="1276" w:type="dxa"/>
            <w:tcBorders>
              <w:top w:val="single" w:sz="4" w:space="0" w:color="auto"/>
              <w:left w:val="nil"/>
              <w:bottom w:val="nil"/>
              <w:right w:val="nil"/>
            </w:tcBorders>
            <w:shd w:val="clear" w:color="auto" w:fill="FFFFFF"/>
          </w:tcPr>
          <w:p w:rsidR="00042881" w:rsidRPr="00AB3575" w:rsidRDefault="00042881" w:rsidP="00AB3575">
            <w:pPr>
              <w:spacing w:before="0" w:line="240" w:lineRule="auto"/>
              <w:ind w:right="-102"/>
              <w:jc w:val="center"/>
              <w:rPr>
                <w:rFonts w:ascii="Times New Roman" w:hAnsi="Times New Roman"/>
                <w:sz w:val="20"/>
                <w:szCs w:val="20"/>
              </w:rPr>
            </w:pPr>
            <w:r w:rsidRPr="00AB3575">
              <w:rPr>
                <w:rFonts w:ascii="Times New Roman" w:hAnsi="Times New Roman"/>
                <w:sz w:val="20"/>
                <w:szCs w:val="20"/>
              </w:rPr>
              <w:t>40.0</w:t>
            </w:r>
          </w:p>
        </w:tc>
      </w:tr>
      <w:tr w:rsidR="00042881" w:rsidRPr="00AB3575" w:rsidTr="00AB3575">
        <w:tc>
          <w:tcPr>
            <w:tcW w:w="1276" w:type="dxa"/>
            <w:tcBorders>
              <w:left w:val="nil"/>
              <w:bottom w:val="single" w:sz="4" w:space="0" w:color="auto"/>
              <w:right w:val="nil"/>
            </w:tcBorders>
            <w:shd w:val="clear" w:color="auto" w:fill="FFFFFF"/>
          </w:tcPr>
          <w:p w:rsidR="00042881" w:rsidRPr="00AB3575" w:rsidRDefault="00042881" w:rsidP="00AB3575">
            <w:pPr>
              <w:spacing w:before="0" w:line="240" w:lineRule="auto"/>
              <w:ind w:right="-153"/>
              <w:jc w:val="center"/>
              <w:rPr>
                <w:rFonts w:ascii="Times New Roman" w:hAnsi="Times New Roman"/>
                <w:sz w:val="20"/>
                <w:szCs w:val="20"/>
              </w:rPr>
            </w:pPr>
            <w:r w:rsidRPr="00AB3575">
              <w:rPr>
                <w:rFonts w:ascii="Times New Roman" w:hAnsi="Times New Roman"/>
                <w:sz w:val="20"/>
                <w:szCs w:val="20"/>
              </w:rPr>
              <w:t>laki-laki</w:t>
            </w:r>
          </w:p>
        </w:tc>
        <w:tc>
          <w:tcPr>
            <w:tcW w:w="1276" w:type="dxa"/>
            <w:tcBorders>
              <w:left w:val="nil"/>
              <w:bottom w:val="single" w:sz="4" w:space="0" w:color="auto"/>
              <w:right w:val="nil"/>
            </w:tcBorders>
            <w:shd w:val="clear" w:color="auto" w:fill="FFFFFF"/>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6</w:t>
            </w:r>
          </w:p>
        </w:tc>
        <w:tc>
          <w:tcPr>
            <w:tcW w:w="1276" w:type="dxa"/>
            <w:tcBorders>
              <w:left w:val="nil"/>
              <w:bottom w:val="single" w:sz="4" w:space="0" w:color="auto"/>
              <w:right w:val="nil"/>
            </w:tcBorders>
            <w:shd w:val="clear" w:color="auto" w:fill="FFFFFF"/>
          </w:tcPr>
          <w:p w:rsidR="00042881" w:rsidRPr="00AB3575" w:rsidRDefault="00042881" w:rsidP="00AB3575">
            <w:pPr>
              <w:spacing w:before="0" w:line="240" w:lineRule="auto"/>
              <w:ind w:right="-102"/>
              <w:jc w:val="center"/>
              <w:rPr>
                <w:rFonts w:ascii="Times New Roman" w:hAnsi="Times New Roman"/>
                <w:sz w:val="20"/>
                <w:szCs w:val="20"/>
              </w:rPr>
            </w:pPr>
            <w:r w:rsidRPr="00AB3575">
              <w:rPr>
                <w:rFonts w:ascii="Times New Roman" w:hAnsi="Times New Roman"/>
                <w:sz w:val="20"/>
                <w:szCs w:val="20"/>
              </w:rPr>
              <w:t>60.0</w:t>
            </w:r>
          </w:p>
        </w:tc>
      </w:tr>
      <w:tr w:rsidR="00042881" w:rsidRPr="00AB3575" w:rsidTr="00AB3575">
        <w:tc>
          <w:tcPr>
            <w:tcW w:w="1276" w:type="dxa"/>
            <w:tcBorders>
              <w:top w:val="single" w:sz="4" w:space="0" w:color="auto"/>
              <w:left w:val="nil"/>
              <w:right w:val="nil"/>
            </w:tcBorders>
            <w:shd w:val="clear" w:color="auto" w:fill="FFFFFF"/>
          </w:tcPr>
          <w:p w:rsidR="00042881" w:rsidRPr="00AB3575" w:rsidRDefault="00042881" w:rsidP="00AB3575">
            <w:pPr>
              <w:spacing w:before="0" w:line="240" w:lineRule="auto"/>
              <w:ind w:right="-153"/>
              <w:jc w:val="center"/>
              <w:rPr>
                <w:rFonts w:ascii="Times New Roman" w:hAnsi="Times New Roman"/>
                <w:sz w:val="20"/>
                <w:szCs w:val="20"/>
              </w:rPr>
            </w:pPr>
            <w:r w:rsidRPr="00AB3575">
              <w:rPr>
                <w:rFonts w:ascii="Times New Roman" w:hAnsi="Times New Roman"/>
                <w:sz w:val="20"/>
                <w:szCs w:val="20"/>
              </w:rPr>
              <w:t>Total</w:t>
            </w:r>
          </w:p>
        </w:tc>
        <w:tc>
          <w:tcPr>
            <w:tcW w:w="1276" w:type="dxa"/>
            <w:tcBorders>
              <w:top w:val="single" w:sz="4" w:space="0" w:color="auto"/>
            </w:tcBorders>
            <w:shd w:val="clear" w:color="auto" w:fill="FFFFFF"/>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10</w:t>
            </w:r>
          </w:p>
        </w:tc>
        <w:tc>
          <w:tcPr>
            <w:tcW w:w="1276" w:type="dxa"/>
            <w:tcBorders>
              <w:top w:val="single" w:sz="4" w:space="0" w:color="auto"/>
              <w:left w:val="nil"/>
              <w:right w:val="nil"/>
            </w:tcBorders>
            <w:shd w:val="clear" w:color="auto" w:fill="FFFFFF"/>
          </w:tcPr>
          <w:p w:rsidR="00042881" w:rsidRPr="00AB3575" w:rsidRDefault="00042881" w:rsidP="00AB3575">
            <w:pPr>
              <w:spacing w:before="0" w:line="240" w:lineRule="auto"/>
              <w:ind w:right="-102"/>
              <w:jc w:val="center"/>
              <w:rPr>
                <w:rFonts w:ascii="Times New Roman" w:hAnsi="Times New Roman"/>
                <w:sz w:val="20"/>
                <w:szCs w:val="20"/>
              </w:rPr>
            </w:pPr>
            <w:r w:rsidRPr="00AB3575">
              <w:rPr>
                <w:rFonts w:ascii="Times New Roman" w:hAnsi="Times New Roman"/>
                <w:sz w:val="20"/>
                <w:szCs w:val="20"/>
              </w:rPr>
              <w:t>100.0</w:t>
            </w:r>
          </w:p>
        </w:tc>
      </w:tr>
    </w:tbl>
    <w:p w:rsidR="00042881" w:rsidRDefault="00042881" w:rsidP="00AB3575">
      <w:pPr>
        <w:spacing w:before="0" w:line="240" w:lineRule="auto"/>
        <w:jc w:val="both"/>
        <w:rPr>
          <w:rFonts w:ascii="Times New Roman" w:hAnsi="Times New Roman"/>
          <w:sz w:val="18"/>
          <w:szCs w:val="18"/>
        </w:rPr>
      </w:pPr>
      <w:r w:rsidRPr="00042881">
        <w:rPr>
          <w:rFonts w:ascii="Times New Roman" w:hAnsi="Times New Roman"/>
          <w:sz w:val="18"/>
          <w:szCs w:val="18"/>
        </w:rPr>
        <w:t>Sumber : Data Primer 2018</w:t>
      </w:r>
    </w:p>
    <w:p w:rsidR="00042881" w:rsidRDefault="00042881" w:rsidP="00AB3575">
      <w:pPr>
        <w:spacing w:before="0" w:line="240" w:lineRule="auto"/>
        <w:jc w:val="both"/>
        <w:rPr>
          <w:rFonts w:ascii="Times New Roman" w:hAnsi="Times New Roman"/>
          <w:sz w:val="18"/>
          <w:szCs w:val="18"/>
        </w:rPr>
      </w:pPr>
    </w:p>
    <w:p w:rsidR="00042881" w:rsidRDefault="00042881" w:rsidP="00AB3575">
      <w:pPr>
        <w:spacing w:before="0" w:line="240" w:lineRule="auto"/>
        <w:ind w:right="-2"/>
        <w:jc w:val="both"/>
        <w:rPr>
          <w:rFonts w:ascii="Times New Roman" w:hAnsi="Times New Roman"/>
        </w:rPr>
      </w:pPr>
      <w:r w:rsidRPr="00042881">
        <w:rPr>
          <w:rFonts w:ascii="Times New Roman" w:hAnsi="Times New Roman"/>
        </w:rPr>
        <w:t>Berdasarkan dari tabel 5.2 frekuensi di dapatkan bahwa sebagian besar responden mempunyai jenis kelamin laki-laki sebanyak 6 responden (60%).</w:t>
      </w:r>
    </w:p>
    <w:p w:rsidR="00042881" w:rsidRDefault="00042881" w:rsidP="00AB3575">
      <w:pPr>
        <w:spacing w:before="0" w:line="240" w:lineRule="auto"/>
        <w:ind w:right="-2"/>
        <w:jc w:val="both"/>
        <w:rPr>
          <w:rFonts w:ascii="Times New Roman" w:hAnsi="Times New Roman"/>
        </w:rPr>
      </w:pPr>
    </w:p>
    <w:p w:rsidR="00042881" w:rsidRDefault="00042881" w:rsidP="00AB3575">
      <w:pPr>
        <w:spacing w:before="0" w:line="240" w:lineRule="auto"/>
        <w:ind w:right="-2"/>
        <w:jc w:val="both"/>
        <w:rPr>
          <w:rFonts w:ascii="Times New Roman" w:hAnsi="Times New Roman"/>
          <w:b/>
        </w:rPr>
      </w:pPr>
      <w:r w:rsidRPr="00042881">
        <w:rPr>
          <w:rFonts w:ascii="Times New Roman" w:hAnsi="Times New Roman"/>
          <w:b/>
        </w:rPr>
        <w:t xml:space="preserve">Karakteristik </w:t>
      </w:r>
      <w:r w:rsidR="00200F70" w:rsidRPr="00042881">
        <w:rPr>
          <w:rFonts w:ascii="Times New Roman" w:hAnsi="Times New Roman"/>
          <w:b/>
        </w:rPr>
        <w:t>Responden Berdasarkan Pendidikan</w:t>
      </w:r>
    </w:p>
    <w:p w:rsidR="00042881" w:rsidRDefault="00042881" w:rsidP="00AB3575">
      <w:pPr>
        <w:spacing w:before="0" w:line="240" w:lineRule="auto"/>
        <w:ind w:right="-2"/>
        <w:jc w:val="both"/>
        <w:rPr>
          <w:rFonts w:ascii="Times New Roman" w:hAnsi="Times New Roman"/>
          <w:b/>
        </w:rPr>
      </w:pPr>
    </w:p>
    <w:p w:rsidR="00042881" w:rsidRDefault="00042881" w:rsidP="00AB3575">
      <w:pPr>
        <w:spacing w:before="0" w:line="240" w:lineRule="auto"/>
        <w:ind w:right="0"/>
        <w:jc w:val="both"/>
        <w:rPr>
          <w:rFonts w:ascii="Times New Roman" w:hAnsi="Times New Roman"/>
        </w:rPr>
      </w:pPr>
      <w:r w:rsidRPr="00042881">
        <w:rPr>
          <w:rFonts w:ascii="Times New Roman" w:hAnsi="Times New Roman"/>
        </w:rPr>
        <w:t>Tabel 5.3 Distribusi frekuensi berdasarkan pendidikan di</w:t>
      </w:r>
      <w:r w:rsidRPr="00042881">
        <w:rPr>
          <w:rFonts w:ascii="Times New Roman" w:hAnsi="Times New Roman"/>
          <w:b/>
        </w:rPr>
        <w:t xml:space="preserve"> </w:t>
      </w:r>
      <w:r w:rsidRPr="00042881">
        <w:rPr>
          <w:rFonts w:ascii="Times New Roman" w:hAnsi="Times New Roman"/>
        </w:rPr>
        <w:t>Dusun Candimulyo, Desa Candimulyo, Kecamatan Jombang, Kabupaten Jombang.</w:t>
      </w:r>
    </w:p>
    <w:p w:rsidR="00AB3575" w:rsidRDefault="00AB3575" w:rsidP="00AB3575">
      <w:pPr>
        <w:spacing w:before="0" w:line="240" w:lineRule="auto"/>
        <w:ind w:right="-2"/>
        <w:jc w:val="both"/>
        <w:rPr>
          <w:rFonts w:ascii="Times New Roman" w:hAnsi="Times New Roman"/>
        </w:rPr>
      </w:pPr>
    </w:p>
    <w:tbl>
      <w:tblPr>
        <w:tblW w:w="3820"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246"/>
        <w:gridCol w:w="1022"/>
        <w:gridCol w:w="1552"/>
      </w:tblGrid>
      <w:tr w:rsidR="00042881" w:rsidRPr="00AB3575" w:rsidTr="00AB3575">
        <w:trPr>
          <w:trHeight w:val="215"/>
        </w:trPr>
        <w:tc>
          <w:tcPr>
            <w:tcW w:w="1246" w:type="dxa"/>
            <w:tcBorders>
              <w:left w:val="nil"/>
              <w:bottom w:val="single" w:sz="4" w:space="0" w:color="auto"/>
              <w:right w:val="nil"/>
            </w:tcBorders>
            <w:shd w:val="clear" w:color="auto" w:fill="FFFFFF"/>
          </w:tcPr>
          <w:p w:rsidR="00042881" w:rsidRPr="00AB3575" w:rsidRDefault="00042881" w:rsidP="00AB3575">
            <w:pPr>
              <w:spacing w:before="0" w:line="240" w:lineRule="auto"/>
              <w:ind w:left="-70" w:right="-93"/>
              <w:jc w:val="center"/>
              <w:rPr>
                <w:rFonts w:ascii="Times New Roman" w:hAnsi="Times New Roman"/>
                <w:sz w:val="20"/>
                <w:szCs w:val="20"/>
              </w:rPr>
            </w:pPr>
            <w:r w:rsidRPr="00AB3575">
              <w:rPr>
                <w:rFonts w:ascii="Times New Roman" w:hAnsi="Times New Roman"/>
                <w:b/>
                <w:bCs/>
                <w:sz w:val="20"/>
                <w:szCs w:val="20"/>
              </w:rPr>
              <w:t>Pendidikan</w:t>
            </w:r>
          </w:p>
        </w:tc>
        <w:tc>
          <w:tcPr>
            <w:tcW w:w="1022" w:type="dxa"/>
            <w:tcBorders>
              <w:left w:val="nil"/>
              <w:bottom w:val="single" w:sz="4" w:space="0" w:color="auto"/>
              <w:right w:val="nil"/>
            </w:tcBorders>
            <w:shd w:val="clear" w:color="auto" w:fill="FFFFFF"/>
          </w:tcPr>
          <w:p w:rsidR="00042881" w:rsidRPr="00AB3575" w:rsidRDefault="00042881" w:rsidP="00AB3575">
            <w:pPr>
              <w:spacing w:before="0" w:line="240" w:lineRule="auto"/>
              <w:ind w:left="-70" w:right="-93"/>
              <w:jc w:val="center"/>
              <w:rPr>
                <w:rFonts w:ascii="Times New Roman" w:hAnsi="Times New Roman"/>
                <w:b/>
                <w:sz w:val="20"/>
                <w:szCs w:val="20"/>
              </w:rPr>
            </w:pPr>
            <w:r w:rsidRPr="00AB3575">
              <w:rPr>
                <w:rFonts w:ascii="Times New Roman" w:hAnsi="Times New Roman"/>
                <w:b/>
                <w:sz w:val="20"/>
                <w:szCs w:val="20"/>
              </w:rPr>
              <w:t>Frekuensi</w:t>
            </w:r>
          </w:p>
        </w:tc>
        <w:tc>
          <w:tcPr>
            <w:tcW w:w="1552" w:type="dxa"/>
            <w:tcBorders>
              <w:left w:val="nil"/>
              <w:bottom w:val="single" w:sz="4" w:space="0" w:color="auto"/>
              <w:right w:val="nil"/>
            </w:tcBorders>
            <w:shd w:val="clear" w:color="auto" w:fill="FFFFFF"/>
          </w:tcPr>
          <w:p w:rsidR="00042881" w:rsidRPr="00AB3575" w:rsidRDefault="00042881" w:rsidP="00AB3575">
            <w:pPr>
              <w:spacing w:before="0" w:line="240" w:lineRule="auto"/>
              <w:ind w:left="-70" w:right="-93"/>
              <w:jc w:val="center"/>
              <w:rPr>
                <w:rFonts w:ascii="Times New Roman" w:hAnsi="Times New Roman"/>
                <w:b/>
                <w:sz w:val="20"/>
                <w:szCs w:val="20"/>
              </w:rPr>
            </w:pPr>
            <w:r w:rsidRPr="00AB3575">
              <w:rPr>
                <w:rFonts w:ascii="Times New Roman" w:hAnsi="Times New Roman"/>
                <w:b/>
                <w:sz w:val="20"/>
                <w:szCs w:val="20"/>
              </w:rPr>
              <w:t>Prosentase (%)</w:t>
            </w:r>
          </w:p>
        </w:tc>
      </w:tr>
      <w:tr w:rsidR="00042881" w:rsidRPr="00AB3575" w:rsidTr="00AB3575">
        <w:trPr>
          <w:trHeight w:val="323"/>
        </w:trPr>
        <w:tc>
          <w:tcPr>
            <w:tcW w:w="1246" w:type="dxa"/>
            <w:tcBorders>
              <w:left w:val="nil"/>
              <w:bottom w:val="nil"/>
              <w:right w:val="nil"/>
            </w:tcBorders>
            <w:shd w:val="clear" w:color="auto" w:fill="FFFFFF"/>
          </w:tcPr>
          <w:p w:rsidR="00042881" w:rsidRPr="00AB3575" w:rsidRDefault="00042881" w:rsidP="00AB3575">
            <w:pPr>
              <w:spacing w:before="0" w:line="240" w:lineRule="auto"/>
              <w:ind w:right="-22"/>
              <w:jc w:val="center"/>
              <w:rPr>
                <w:rFonts w:ascii="Times New Roman" w:hAnsi="Times New Roman"/>
                <w:sz w:val="20"/>
                <w:szCs w:val="20"/>
              </w:rPr>
            </w:pPr>
            <w:r w:rsidRPr="00AB3575">
              <w:rPr>
                <w:rFonts w:ascii="Times New Roman" w:hAnsi="Times New Roman"/>
                <w:sz w:val="20"/>
                <w:szCs w:val="20"/>
              </w:rPr>
              <w:t>SMA</w:t>
            </w:r>
          </w:p>
        </w:tc>
        <w:tc>
          <w:tcPr>
            <w:tcW w:w="1022" w:type="dxa"/>
            <w:tcBorders>
              <w:left w:val="nil"/>
              <w:right w:val="nil"/>
            </w:tcBorders>
            <w:shd w:val="clear" w:color="auto" w:fill="FFFFFF"/>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4</w:t>
            </w:r>
          </w:p>
        </w:tc>
        <w:tc>
          <w:tcPr>
            <w:tcW w:w="1552" w:type="dxa"/>
            <w:tcBorders>
              <w:left w:val="nil"/>
              <w:bottom w:val="nil"/>
              <w:right w:val="nil"/>
            </w:tcBorders>
            <w:shd w:val="clear" w:color="auto" w:fill="FFFFFF"/>
          </w:tcPr>
          <w:p w:rsidR="00042881" w:rsidRPr="00AB3575" w:rsidRDefault="00042881"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40.0</w:t>
            </w:r>
          </w:p>
        </w:tc>
      </w:tr>
      <w:tr w:rsidR="00042881" w:rsidRPr="00AB3575" w:rsidTr="00AB3575">
        <w:trPr>
          <w:trHeight w:val="601"/>
        </w:trPr>
        <w:tc>
          <w:tcPr>
            <w:tcW w:w="1246" w:type="dxa"/>
            <w:tcBorders>
              <w:left w:val="nil"/>
              <w:bottom w:val="single" w:sz="4" w:space="0" w:color="auto"/>
              <w:right w:val="nil"/>
            </w:tcBorders>
            <w:shd w:val="clear" w:color="auto" w:fill="FFFFFF"/>
          </w:tcPr>
          <w:p w:rsidR="00042881" w:rsidRPr="00AB3575" w:rsidRDefault="00042881" w:rsidP="00AB3575">
            <w:pPr>
              <w:spacing w:before="0" w:line="240" w:lineRule="auto"/>
              <w:ind w:right="-22"/>
              <w:jc w:val="center"/>
              <w:rPr>
                <w:rFonts w:ascii="Times New Roman" w:hAnsi="Times New Roman"/>
                <w:sz w:val="20"/>
                <w:szCs w:val="20"/>
              </w:rPr>
            </w:pPr>
            <w:r w:rsidRPr="00AB3575">
              <w:rPr>
                <w:rFonts w:ascii="Times New Roman" w:hAnsi="Times New Roman"/>
                <w:sz w:val="20"/>
                <w:szCs w:val="20"/>
              </w:rPr>
              <w:t>Perguruan Tinggi</w:t>
            </w:r>
          </w:p>
        </w:tc>
        <w:tc>
          <w:tcPr>
            <w:tcW w:w="1022" w:type="dxa"/>
            <w:tcBorders>
              <w:bottom w:val="single" w:sz="4" w:space="0" w:color="auto"/>
            </w:tcBorders>
            <w:shd w:val="clear" w:color="auto" w:fill="FFFFFF"/>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6</w:t>
            </w:r>
          </w:p>
        </w:tc>
        <w:tc>
          <w:tcPr>
            <w:tcW w:w="1552" w:type="dxa"/>
            <w:tcBorders>
              <w:left w:val="nil"/>
              <w:bottom w:val="single" w:sz="4" w:space="0" w:color="auto"/>
              <w:right w:val="nil"/>
            </w:tcBorders>
            <w:shd w:val="clear" w:color="auto" w:fill="FFFFFF"/>
          </w:tcPr>
          <w:p w:rsidR="00042881" w:rsidRPr="00AB3575" w:rsidRDefault="00042881"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60.0</w:t>
            </w:r>
          </w:p>
        </w:tc>
      </w:tr>
      <w:tr w:rsidR="00042881" w:rsidRPr="00AB3575" w:rsidTr="00AB3575">
        <w:trPr>
          <w:trHeight w:val="323"/>
        </w:trPr>
        <w:tc>
          <w:tcPr>
            <w:tcW w:w="1246" w:type="dxa"/>
            <w:tcBorders>
              <w:top w:val="single" w:sz="4" w:space="0" w:color="auto"/>
              <w:left w:val="nil"/>
              <w:right w:val="nil"/>
            </w:tcBorders>
            <w:shd w:val="clear" w:color="auto" w:fill="FFFFFF"/>
          </w:tcPr>
          <w:p w:rsidR="00042881" w:rsidRPr="00AB3575" w:rsidRDefault="00042881" w:rsidP="00AB3575">
            <w:pPr>
              <w:spacing w:before="0" w:line="240" w:lineRule="auto"/>
              <w:ind w:right="-22"/>
              <w:jc w:val="center"/>
              <w:rPr>
                <w:rFonts w:ascii="Times New Roman" w:hAnsi="Times New Roman"/>
                <w:sz w:val="20"/>
                <w:szCs w:val="20"/>
              </w:rPr>
            </w:pPr>
            <w:r w:rsidRPr="00AB3575">
              <w:rPr>
                <w:rFonts w:ascii="Times New Roman" w:hAnsi="Times New Roman"/>
                <w:sz w:val="20"/>
                <w:szCs w:val="20"/>
              </w:rPr>
              <w:t>Total</w:t>
            </w:r>
          </w:p>
        </w:tc>
        <w:tc>
          <w:tcPr>
            <w:tcW w:w="1022" w:type="dxa"/>
            <w:tcBorders>
              <w:top w:val="single" w:sz="4" w:space="0" w:color="auto"/>
              <w:left w:val="nil"/>
              <w:right w:val="nil"/>
            </w:tcBorders>
            <w:shd w:val="clear" w:color="auto" w:fill="FFFFFF"/>
          </w:tcPr>
          <w:p w:rsidR="00042881" w:rsidRPr="00AB3575" w:rsidRDefault="00042881" w:rsidP="00AB3575">
            <w:pPr>
              <w:spacing w:before="0" w:line="240" w:lineRule="auto"/>
              <w:ind w:right="-106"/>
              <w:jc w:val="center"/>
              <w:rPr>
                <w:rFonts w:ascii="Times New Roman" w:hAnsi="Times New Roman"/>
                <w:sz w:val="20"/>
                <w:szCs w:val="20"/>
              </w:rPr>
            </w:pPr>
            <w:r w:rsidRPr="00AB3575">
              <w:rPr>
                <w:rFonts w:ascii="Times New Roman" w:hAnsi="Times New Roman"/>
                <w:sz w:val="20"/>
                <w:szCs w:val="20"/>
              </w:rPr>
              <w:t>10</w:t>
            </w:r>
          </w:p>
        </w:tc>
        <w:tc>
          <w:tcPr>
            <w:tcW w:w="1552" w:type="dxa"/>
            <w:tcBorders>
              <w:top w:val="single" w:sz="4" w:space="0" w:color="auto"/>
              <w:left w:val="nil"/>
              <w:right w:val="nil"/>
            </w:tcBorders>
            <w:shd w:val="clear" w:color="auto" w:fill="FFFFFF"/>
          </w:tcPr>
          <w:p w:rsidR="00042881" w:rsidRPr="00AB3575" w:rsidRDefault="00042881"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100.0</w:t>
            </w:r>
          </w:p>
        </w:tc>
      </w:tr>
    </w:tbl>
    <w:p w:rsidR="00200F70" w:rsidRDefault="00200F70" w:rsidP="00AB3575">
      <w:pPr>
        <w:spacing w:before="0" w:line="240" w:lineRule="auto"/>
        <w:jc w:val="both"/>
        <w:rPr>
          <w:rFonts w:ascii="Times New Roman" w:hAnsi="Times New Roman"/>
          <w:sz w:val="18"/>
          <w:szCs w:val="18"/>
        </w:rPr>
      </w:pPr>
      <w:r w:rsidRPr="00042881">
        <w:rPr>
          <w:rFonts w:ascii="Times New Roman" w:hAnsi="Times New Roman"/>
          <w:sz w:val="18"/>
          <w:szCs w:val="18"/>
        </w:rPr>
        <w:t>Sumber : Data Primer 2018</w:t>
      </w:r>
    </w:p>
    <w:p w:rsidR="00042881" w:rsidRPr="00042881" w:rsidRDefault="00042881" w:rsidP="00AB3575">
      <w:pPr>
        <w:spacing w:before="0" w:line="240" w:lineRule="auto"/>
        <w:ind w:right="-2"/>
        <w:jc w:val="both"/>
        <w:rPr>
          <w:rFonts w:ascii="Times New Roman" w:hAnsi="Times New Roman"/>
          <w:b/>
        </w:rPr>
      </w:pPr>
    </w:p>
    <w:p w:rsidR="00200F70" w:rsidRDefault="00200F70" w:rsidP="00AB3575">
      <w:pPr>
        <w:spacing w:before="0" w:line="240" w:lineRule="auto"/>
        <w:ind w:right="-2"/>
        <w:jc w:val="both"/>
        <w:rPr>
          <w:rFonts w:ascii="Times New Roman" w:hAnsi="Times New Roman"/>
        </w:rPr>
      </w:pPr>
      <w:r w:rsidRPr="00200F70">
        <w:rPr>
          <w:rFonts w:ascii="Times New Roman" w:hAnsi="Times New Roman"/>
        </w:rPr>
        <w:t>Berdasarkan dari tabel 5.3 frekuensi di dapatkan bahwa sebagian besar responden mempunyai pendidikan taraf perguruan tinggi sebanyak 6 responden (60%).</w:t>
      </w:r>
    </w:p>
    <w:p w:rsidR="00200F70" w:rsidRDefault="00200F70" w:rsidP="00AB3575">
      <w:pPr>
        <w:spacing w:before="0" w:line="240" w:lineRule="auto"/>
        <w:ind w:right="-2"/>
        <w:jc w:val="both"/>
        <w:rPr>
          <w:rFonts w:ascii="Times New Roman" w:hAnsi="Times New Roman"/>
        </w:rPr>
      </w:pPr>
    </w:p>
    <w:p w:rsidR="00200F70" w:rsidRPr="00BA0ED8" w:rsidRDefault="00200F70" w:rsidP="00AB3575">
      <w:pPr>
        <w:spacing w:before="0" w:line="240" w:lineRule="auto"/>
        <w:ind w:right="-2"/>
        <w:jc w:val="both"/>
        <w:rPr>
          <w:rFonts w:ascii="Times New Roman" w:hAnsi="Times New Roman"/>
          <w:b/>
        </w:rPr>
      </w:pPr>
      <w:r w:rsidRPr="00BA0ED8">
        <w:rPr>
          <w:rFonts w:ascii="Times New Roman" w:hAnsi="Times New Roman"/>
          <w:b/>
        </w:rPr>
        <w:t xml:space="preserve">Karakteristik </w:t>
      </w:r>
      <w:r w:rsidR="00BA0ED8" w:rsidRPr="00BA0ED8">
        <w:rPr>
          <w:rFonts w:ascii="Times New Roman" w:hAnsi="Times New Roman"/>
          <w:b/>
        </w:rPr>
        <w:t>Responden Berdasarkan Pekerjaan</w:t>
      </w:r>
    </w:p>
    <w:p w:rsidR="00200F70" w:rsidRPr="00BA0ED8" w:rsidRDefault="00200F70" w:rsidP="00AB3575">
      <w:pPr>
        <w:spacing w:before="0" w:line="240" w:lineRule="auto"/>
        <w:ind w:right="-2"/>
        <w:jc w:val="both"/>
        <w:rPr>
          <w:rFonts w:ascii="Times New Roman" w:hAnsi="Times New Roman"/>
          <w:b/>
        </w:rPr>
      </w:pPr>
    </w:p>
    <w:p w:rsidR="00200F70" w:rsidRDefault="00200F70" w:rsidP="00AB3575">
      <w:pPr>
        <w:spacing w:before="0" w:line="240" w:lineRule="auto"/>
        <w:ind w:right="-2"/>
        <w:jc w:val="both"/>
        <w:rPr>
          <w:rFonts w:ascii="Times New Roman" w:hAnsi="Times New Roman"/>
          <w:sz w:val="24"/>
          <w:szCs w:val="24"/>
        </w:rPr>
      </w:pPr>
      <w:r w:rsidRPr="00200F70">
        <w:rPr>
          <w:rFonts w:ascii="Times New Roman" w:hAnsi="Times New Roman"/>
        </w:rPr>
        <w:t>Tabel 5.4 Distribusi frekuensi berdasarkan pekerjaan di Dusun Candimulyo, Desa Candimulyo, Kecamatan Jombang, Kabupaten Jombang</w:t>
      </w:r>
      <w:r w:rsidRPr="006511F2">
        <w:rPr>
          <w:rFonts w:ascii="Times New Roman" w:hAnsi="Times New Roman"/>
          <w:sz w:val="24"/>
          <w:szCs w:val="24"/>
        </w:rPr>
        <w:t>.</w:t>
      </w:r>
    </w:p>
    <w:p w:rsidR="00AB3575" w:rsidRDefault="00AB3575" w:rsidP="00AB3575">
      <w:pPr>
        <w:spacing w:before="0" w:line="240" w:lineRule="auto"/>
        <w:ind w:right="-2"/>
        <w:jc w:val="both"/>
        <w:rPr>
          <w:rFonts w:ascii="Times New Roman" w:hAnsi="Times New Roman"/>
          <w:sz w:val="24"/>
          <w:szCs w:val="24"/>
        </w:rPr>
      </w:pPr>
    </w:p>
    <w:tbl>
      <w:tblPr>
        <w:tblW w:w="3828"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411"/>
        <w:gridCol w:w="999"/>
        <w:gridCol w:w="1418"/>
      </w:tblGrid>
      <w:tr w:rsidR="00200F70" w:rsidRPr="00AB3575" w:rsidTr="00AB3575">
        <w:trPr>
          <w:trHeight w:val="386"/>
        </w:trPr>
        <w:tc>
          <w:tcPr>
            <w:tcW w:w="1411" w:type="dxa"/>
            <w:tcBorders>
              <w:left w:val="nil"/>
              <w:bottom w:val="single" w:sz="4" w:space="0" w:color="auto"/>
              <w:right w:val="nil"/>
            </w:tcBorders>
            <w:shd w:val="clear" w:color="auto" w:fill="FFFFFF"/>
          </w:tcPr>
          <w:p w:rsidR="00200F70" w:rsidRPr="00AB3575" w:rsidRDefault="00200F70" w:rsidP="00AB3575">
            <w:pPr>
              <w:spacing w:before="0" w:line="240" w:lineRule="auto"/>
              <w:ind w:left="-66" w:right="-113"/>
              <w:jc w:val="center"/>
              <w:rPr>
                <w:rFonts w:ascii="Times New Roman" w:hAnsi="Times New Roman"/>
                <w:sz w:val="20"/>
                <w:szCs w:val="20"/>
              </w:rPr>
            </w:pPr>
            <w:r w:rsidRPr="00AB3575">
              <w:rPr>
                <w:rFonts w:ascii="Times New Roman" w:hAnsi="Times New Roman"/>
                <w:b/>
                <w:bCs/>
                <w:sz w:val="20"/>
                <w:szCs w:val="20"/>
              </w:rPr>
              <w:t>Pekerjaan</w:t>
            </w:r>
          </w:p>
        </w:tc>
        <w:tc>
          <w:tcPr>
            <w:tcW w:w="999" w:type="dxa"/>
            <w:tcBorders>
              <w:left w:val="nil"/>
              <w:bottom w:val="single" w:sz="4" w:space="0" w:color="auto"/>
              <w:right w:val="nil"/>
            </w:tcBorders>
            <w:shd w:val="clear" w:color="auto" w:fill="FFFFFF"/>
          </w:tcPr>
          <w:p w:rsidR="00200F70" w:rsidRPr="00AB3575" w:rsidRDefault="00200F70" w:rsidP="00AB3575">
            <w:pPr>
              <w:spacing w:before="0" w:line="240" w:lineRule="auto"/>
              <w:ind w:left="-66" w:right="-113"/>
              <w:jc w:val="center"/>
              <w:rPr>
                <w:rFonts w:ascii="Times New Roman" w:hAnsi="Times New Roman"/>
                <w:b/>
                <w:bCs/>
                <w:sz w:val="20"/>
                <w:szCs w:val="20"/>
              </w:rPr>
            </w:pPr>
            <w:r w:rsidRPr="00AB3575">
              <w:rPr>
                <w:rFonts w:ascii="Times New Roman" w:hAnsi="Times New Roman"/>
                <w:b/>
                <w:bCs/>
                <w:sz w:val="20"/>
                <w:szCs w:val="20"/>
              </w:rPr>
              <w:t>Frekuensi</w:t>
            </w:r>
          </w:p>
        </w:tc>
        <w:tc>
          <w:tcPr>
            <w:tcW w:w="1418" w:type="dxa"/>
            <w:tcBorders>
              <w:left w:val="nil"/>
              <w:bottom w:val="single" w:sz="4" w:space="0" w:color="auto"/>
              <w:right w:val="nil"/>
            </w:tcBorders>
            <w:shd w:val="clear" w:color="auto" w:fill="FFFFFF"/>
          </w:tcPr>
          <w:p w:rsidR="00200F70" w:rsidRPr="00AB3575" w:rsidRDefault="00200F70" w:rsidP="00AB3575">
            <w:pPr>
              <w:spacing w:before="0" w:line="240" w:lineRule="auto"/>
              <w:ind w:left="-66" w:right="-113"/>
              <w:jc w:val="center"/>
              <w:rPr>
                <w:rFonts w:ascii="Times New Roman" w:hAnsi="Times New Roman"/>
                <w:b/>
                <w:bCs/>
                <w:sz w:val="20"/>
                <w:szCs w:val="20"/>
              </w:rPr>
            </w:pPr>
            <w:r w:rsidRPr="00AB3575">
              <w:rPr>
                <w:rFonts w:ascii="Times New Roman" w:hAnsi="Times New Roman"/>
                <w:b/>
                <w:bCs/>
                <w:sz w:val="20"/>
                <w:szCs w:val="20"/>
              </w:rPr>
              <w:t>Prosentase (%)</w:t>
            </w:r>
          </w:p>
        </w:tc>
      </w:tr>
      <w:tr w:rsidR="00200F70" w:rsidRPr="00AB3575" w:rsidTr="00AB3575">
        <w:trPr>
          <w:trHeight w:val="348"/>
        </w:trPr>
        <w:tc>
          <w:tcPr>
            <w:tcW w:w="1411" w:type="dxa"/>
            <w:tcBorders>
              <w:top w:val="single" w:sz="4" w:space="0" w:color="auto"/>
              <w:left w:val="nil"/>
              <w:bottom w:val="nil"/>
              <w:right w:val="nil"/>
            </w:tcBorders>
            <w:shd w:val="clear" w:color="auto" w:fill="FFFFFF"/>
          </w:tcPr>
          <w:p w:rsidR="00200F70" w:rsidRPr="00AB3575" w:rsidRDefault="00200F70" w:rsidP="00AB3575">
            <w:pPr>
              <w:spacing w:before="0" w:line="240" w:lineRule="auto"/>
              <w:ind w:right="-113"/>
              <w:jc w:val="both"/>
              <w:rPr>
                <w:rFonts w:ascii="Times New Roman" w:hAnsi="Times New Roman"/>
                <w:sz w:val="20"/>
                <w:szCs w:val="20"/>
              </w:rPr>
            </w:pPr>
            <w:r w:rsidRPr="00AB3575">
              <w:rPr>
                <w:rFonts w:ascii="Times New Roman" w:hAnsi="Times New Roman"/>
                <w:sz w:val="20"/>
                <w:szCs w:val="20"/>
              </w:rPr>
              <w:t>IRT</w:t>
            </w:r>
          </w:p>
        </w:tc>
        <w:tc>
          <w:tcPr>
            <w:tcW w:w="999" w:type="dxa"/>
            <w:tcBorders>
              <w:top w:val="single" w:sz="4" w:space="0" w:color="auto"/>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3</w:t>
            </w:r>
          </w:p>
        </w:tc>
        <w:tc>
          <w:tcPr>
            <w:tcW w:w="1418" w:type="dxa"/>
            <w:tcBorders>
              <w:top w:val="single" w:sz="4" w:space="0" w:color="auto"/>
              <w:left w:val="nil"/>
              <w:bottom w:val="nil"/>
              <w:right w:val="nil"/>
            </w:tcBorders>
            <w:shd w:val="clear" w:color="auto" w:fill="FFFFFF"/>
          </w:tcPr>
          <w:p w:rsidR="00200F70" w:rsidRPr="00AB3575" w:rsidRDefault="00200F70"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30.0</w:t>
            </w:r>
          </w:p>
        </w:tc>
      </w:tr>
      <w:tr w:rsidR="00200F70" w:rsidRPr="00AB3575" w:rsidTr="00AB3575">
        <w:trPr>
          <w:trHeight w:val="348"/>
        </w:trPr>
        <w:tc>
          <w:tcPr>
            <w:tcW w:w="1411" w:type="dxa"/>
            <w:tcBorders>
              <w:left w:val="nil"/>
              <w:bottom w:val="nil"/>
              <w:right w:val="nil"/>
            </w:tcBorders>
            <w:shd w:val="clear" w:color="auto" w:fill="FFFFFF"/>
          </w:tcPr>
          <w:p w:rsidR="00200F70" w:rsidRPr="00AB3575" w:rsidRDefault="00200F70" w:rsidP="00AB3575">
            <w:pPr>
              <w:spacing w:before="0" w:line="240" w:lineRule="auto"/>
              <w:ind w:right="-113"/>
              <w:jc w:val="both"/>
              <w:rPr>
                <w:rFonts w:ascii="Times New Roman" w:hAnsi="Times New Roman"/>
                <w:sz w:val="20"/>
                <w:szCs w:val="20"/>
              </w:rPr>
            </w:pPr>
            <w:r w:rsidRPr="00AB3575">
              <w:rPr>
                <w:rFonts w:ascii="Times New Roman" w:hAnsi="Times New Roman"/>
                <w:sz w:val="20"/>
                <w:szCs w:val="20"/>
              </w:rPr>
              <w:t>Swasta</w:t>
            </w:r>
          </w:p>
        </w:tc>
        <w:tc>
          <w:tcPr>
            <w:tcW w:w="999" w:type="dxa"/>
            <w:tcBorders>
              <w:left w:val="nil"/>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5</w:t>
            </w:r>
          </w:p>
        </w:tc>
        <w:tc>
          <w:tcPr>
            <w:tcW w:w="1418" w:type="dxa"/>
            <w:tcBorders>
              <w:left w:val="nil"/>
              <w:bottom w:val="nil"/>
              <w:right w:val="nil"/>
            </w:tcBorders>
            <w:shd w:val="clear" w:color="auto" w:fill="FFFFFF"/>
          </w:tcPr>
          <w:p w:rsidR="00200F70" w:rsidRPr="00AB3575" w:rsidRDefault="00200F70"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50.0</w:t>
            </w:r>
          </w:p>
        </w:tc>
      </w:tr>
      <w:tr w:rsidR="00200F70" w:rsidRPr="00AB3575" w:rsidTr="00AB3575">
        <w:trPr>
          <w:trHeight w:val="196"/>
        </w:trPr>
        <w:tc>
          <w:tcPr>
            <w:tcW w:w="1411" w:type="dxa"/>
            <w:tcBorders>
              <w:left w:val="nil"/>
              <w:bottom w:val="single" w:sz="4" w:space="0" w:color="auto"/>
              <w:right w:val="nil"/>
            </w:tcBorders>
            <w:shd w:val="clear" w:color="auto" w:fill="FFFFFF"/>
          </w:tcPr>
          <w:p w:rsidR="00200F70" w:rsidRPr="00AB3575" w:rsidRDefault="00AB3575" w:rsidP="00AB3575">
            <w:pPr>
              <w:spacing w:before="0" w:line="240" w:lineRule="auto"/>
              <w:ind w:right="-113"/>
              <w:jc w:val="both"/>
              <w:rPr>
                <w:rFonts w:ascii="Times New Roman" w:hAnsi="Times New Roman"/>
                <w:sz w:val="20"/>
                <w:szCs w:val="20"/>
              </w:rPr>
            </w:pPr>
            <w:r w:rsidRPr="00AB3575">
              <w:rPr>
                <w:rFonts w:ascii="Times New Roman" w:hAnsi="Times New Roman"/>
                <w:sz w:val="20"/>
                <w:szCs w:val="20"/>
              </w:rPr>
              <w:t>Pegawai Neg</w:t>
            </w:r>
            <w:r>
              <w:rPr>
                <w:rFonts w:ascii="Times New Roman" w:hAnsi="Times New Roman"/>
                <w:sz w:val="20"/>
                <w:szCs w:val="20"/>
              </w:rPr>
              <w:t>e</w:t>
            </w:r>
            <w:r w:rsidRPr="00AB3575">
              <w:rPr>
                <w:rFonts w:ascii="Times New Roman" w:hAnsi="Times New Roman"/>
                <w:sz w:val="20"/>
                <w:szCs w:val="20"/>
              </w:rPr>
              <w:t>ri</w:t>
            </w:r>
          </w:p>
        </w:tc>
        <w:tc>
          <w:tcPr>
            <w:tcW w:w="999" w:type="dxa"/>
            <w:tcBorders>
              <w:bottom w:val="single" w:sz="4" w:space="0" w:color="auto"/>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2</w:t>
            </w:r>
          </w:p>
        </w:tc>
        <w:tc>
          <w:tcPr>
            <w:tcW w:w="1418" w:type="dxa"/>
            <w:tcBorders>
              <w:left w:val="nil"/>
              <w:bottom w:val="single" w:sz="4" w:space="0" w:color="auto"/>
              <w:right w:val="nil"/>
            </w:tcBorders>
            <w:shd w:val="clear" w:color="auto" w:fill="FFFFFF"/>
          </w:tcPr>
          <w:p w:rsidR="00200F70" w:rsidRPr="00AB3575" w:rsidRDefault="00200F70"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20.0</w:t>
            </w:r>
          </w:p>
        </w:tc>
      </w:tr>
      <w:tr w:rsidR="00200F70" w:rsidRPr="00AB3575" w:rsidTr="00AB3575">
        <w:trPr>
          <w:trHeight w:val="104"/>
        </w:trPr>
        <w:tc>
          <w:tcPr>
            <w:tcW w:w="1411" w:type="dxa"/>
            <w:tcBorders>
              <w:top w:val="single" w:sz="4" w:space="0" w:color="auto"/>
              <w:left w:val="nil"/>
              <w:right w:val="nil"/>
            </w:tcBorders>
            <w:shd w:val="clear" w:color="auto" w:fill="FFFFFF"/>
          </w:tcPr>
          <w:p w:rsidR="00200F70" w:rsidRPr="00AB3575" w:rsidRDefault="00200F70" w:rsidP="00AB3575">
            <w:pPr>
              <w:spacing w:before="0" w:line="240" w:lineRule="auto"/>
              <w:ind w:right="-113"/>
              <w:jc w:val="center"/>
              <w:rPr>
                <w:rFonts w:ascii="Times New Roman" w:hAnsi="Times New Roman"/>
                <w:sz w:val="20"/>
                <w:szCs w:val="20"/>
              </w:rPr>
            </w:pPr>
            <w:r w:rsidRPr="00AB3575">
              <w:rPr>
                <w:rFonts w:ascii="Times New Roman" w:hAnsi="Times New Roman"/>
                <w:sz w:val="20"/>
                <w:szCs w:val="20"/>
              </w:rPr>
              <w:t>Total</w:t>
            </w:r>
          </w:p>
        </w:tc>
        <w:tc>
          <w:tcPr>
            <w:tcW w:w="999" w:type="dxa"/>
            <w:tcBorders>
              <w:top w:val="single" w:sz="4" w:space="0" w:color="auto"/>
              <w:left w:val="nil"/>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10</w:t>
            </w:r>
          </w:p>
        </w:tc>
        <w:tc>
          <w:tcPr>
            <w:tcW w:w="1418" w:type="dxa"/>
            <w:tcBorders>
              <w:top w:val="single" w:sz="4" w:space="0" w:color="auto"/>
              <w:left w:val="nil"/>
              <w:right w:val="nil"/>
            </w:tcBorders>
            <w:shd w:val="clear" w:color="auto" w:fill="FFFFFF"/>
          </w:tcPr>
          <w:p w:rsidR="00200F70" w:rsidRPr="00AB3575" w:rsidRDefault="00200F70" w:rsidP="00AB3575">
            <w:pPr>
              <w:spacing w:before="0" w:line="240" w:lineRule="auto"/>
              <w:ind w:right="-111"/>
              <w:jc w:val="center"/>
              <w:rPr>
                <w:rFonts w:ascii="Times New Roman" w:hAnsi="Times New Roman"/>
                <w:sz w:val="20"/>
                <w:szCs w:val="20"/>
              </w:rPr>
            </w:pPr>
            <w:r w:rsidRPr="00AB3575">
              <w:rPr>
                <w:rFonts w:ascii="Times New Roman" w:hAnsi="Times New Roman"/>
                <w:sz w:val="20"/>
                <w:szCs w:val="20"/>
              </w:rPr>
              <w:t>100.0</w:t>
            </w:r>
          </w:p>
        </w:tc>
      </w:tr>
    </w:tbl>
    <w:p w:rsidR="00200F70" w:rsidRPr="00200F70" w:rsidRDefault="00200F70" w:rsidP="00AB3575">
      <w:pPr>
        <w:spacing w:before="0" w:line="240" w:lineRule="auto"/>
        <w:jc w:val="both"/>
        <w:rPr>
          <w:rFonts w:ascii="Times New Roman" w:hAnsi="Times New Roman"/>
          <w:sz w:val="18"/>
          <w:szCs w:val="18"/>
        </w:rPr>
      </w:pPr>
      <w:r w:rsidRPr="00200F70">
        <w:rPr>
          <w:rFonts w:ascii="Times New Roman" w:hAnsi="Times New Roman"/>
          <w:sz w:val="18"/>
          <w:szCs w:val="18"/>
        </w:rPr>
        <w:t>Sumber : Data Primer 2018</w:t>
      </w:r>
    </w:p>
    <w:p w:rsidR="00200F70" w:rsidRPr="00200F70" w:rsidRDefault="00200F70" w:rsidP="00AB3575">
      <w:pPr>
        <w:spacing w:before="0" w:line="240" w:lineRule="auto"/>
        <w:jc w:val="both"/>
        <w:rPr>
          <w:rFonts w:ascii="Times New Roman" w:hAnsi="Times New Roman"/>
        </w:rPr>
      </w:pPr>
    </w:p>
    <w:p w:rsidR="00200F70" w:rsidRDefault="00200F70" w:rsidP="00AB3575">
      <w:pPr>
        <w:spacing w:before="0" w:line="240" w:lineRule="auto"/>
        <w:ind w:right="-2"/>
        <w:jc w:val="both"/>
        <w:rPr>
          <w:rFonts w:ascii="Times New Roman" w:hAnsi="Times New Roman"/>
        </w:rPr>
      </w:pPr>
      <w:r w:rsidRPr="00200F70">
        <w:rPr>
          <w:rFonts w:ascii="Times New Roman" w:hAnsi="Times New Roman"/>
        </w:rPr>
        <w:t>Berdasarkan dari tabel 5.4 frekuensi di dapatkan bahwa separuh responden mempunyai pekerjaan sebagai swasta sebanyak 5 responden (50%).</w:t>
      </w:r>
    </w:p>
    <w:p w:rsidR="00200F70" w:rsidRPr="00BA0ED8" w:rsidRDefault="00200F70" w:rsidP="00AB3575">
      <w:pPr>
        <w:spacing w:before="0" w:line="240" w:lineRule="auto"/>
        <w:ind w:right="-2"/>
        <w:jc w:val="both"/>
        <w:rPr>
          <w:rFonts w:ascii="Times New Roman" w:hAnsi="Times New Roman"/>
          <w:b/>
        </w:rPr>
      </w:pPr>
      <w:r w:rsidRPr="00BA0ED8">
        <w:rPr>
          <w:rFonts w:ascii="Times New Roman" w:hAnsi="Times New Roman"/>
          <w:b/>
        </w:rPr>
        <w:lastRenderedPageBreak/>
        <w:t xml:space="preserve">Karakteristik </w:t>
      </w:r>
      <w:r w:rsidR="00BA0ED8" w:rsidRPr="00BA0ED8">
        <w:rPr>
          <w:rFonts w:ascii="Times New Roman" w:hAnsi="Times New Roman"/>
          <w:b/>
        </w:rPr>
        <w:t>Berdasarkan Lama Menderita Diabetes Mellitus</w:t>
      </w:r>
    </w:p>
    <w:p w:rsidR="00200F70" w:rsidRDefault="00200F70" w:rsidP="00AB3575">
      <w:pPr>
        <w:spacing w:before="0" w:line="240" w:lineRule="auto"/>
        <w:ind w:right="-2"/>
        <w:jc w:val="both"/>
        <w:rPr>
          <w:rFonts w:ascii="Times New Roman" w:hAnsi="Times New Roman"/>
        </w:rPr>
      </w:pPr>
    </w:p>
    <w:p w:rsidR="00200F70" w:rsidRDefault="00200F70" w:rsidP="00AB3575">
      <w:pPr>
        <w:spacing w:before="0" w:line="240" w:lineRule="auto"/>
        <w:ind w:right="-2"/>
        <w:jc w:val="both"/>
        <w:rPr>
          <w:rFonts w:ascii="Times New Roman" w:hAnsi="Times New Roman"/>
          <w:sz w:val="24"/>
          <w:szCs w:val="24"/>
        </w:rPr>
      </w:pPr>
      <w:r w:rsidRPr="00200F70">
        <w:rPr>
          <w:rFonts w:ascii="Times New Roman" w:hAnsi="Times New Roman"/>
        </w:rPr>
        <w:t>Tabel 5.5 Distribusi frekuensi berdasarkan lama menderita diabetes melitus di</w:t>
      </w:r>
      <w:r w:rsidRPr="00200F70">
        <w:rPr>
          <w:rFonts w:ascii="Times New Roman" w:hAnsi="Times New Roman"/>
          <w:b/>
        </w:rPr>
        <w:t xml:space="preserve"> </w:t>
      </w:r>
      <w:r w:rsidRPr="00200F70">
        <w:rPr>
          <w:rFonts w:ascii="Times New Roman" w:hAnsi="Times New Roman"/>
        </w:rPr>
        <w:t>Dusun Candimulyo, Desa Candimulyo, Kecamatan Jombang, Kabupaten Jombang</w:t>
      </w:r>
      <w:r w:rsidRPr="006511F2">
        <w:rPr>
          <w:rFonts w:ascii="Times New Roman" w:hAnsi="Times New Roman"/>
          <w:sz w:val="24"/>
          <w:szCs w:val="24"/>
        </w:rPr>
        <w:t>.</w:t>
      </w:r>
    </w:p>
    <w:p w:rsidR="00AB3575" w:rsidRPr="00200F70" w:rsidRDefault="00AB3575" w:rsidP="00AB3575">
      <w:pPr>
        <w:spacing w:before="0" w:line="240" w:lineRule="auto"/>
        <w:ind w:right="-2"/>
        <w:jc w:val="both"/>
        <w:rPr>
          <w:rFonts w:ascii="Times New Roman" w:hAnsi="Times New Roman"/>
        </w:rPr>
      </w:pPr>
    </w:p>
    <w:tbl>
      <w:tblPr>
        <w:tblW w:w="3845"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139"/>
        <w:gridCol w:w="712"/>
        <w:gridCol w:w="1994"/>
      </w:tblGrid>
      <w:tr w:rsidR="00200F70" w:rsidRPr="00AB3575" w:rsidTr="00AB3575">
        <w:trPr>
          <w:trHeight w:val="515"/>
        </w:trPr>
        <w:tc>
          <w:tcPr>
            <w:tcW w:w="1139" w:type="dxa"/>
            <w:tcBorders>
              <w:left w:val="nil"/>
              <w:bottom w:val="single" w:sz="4" w:space="0" w:color="auto"/>
              <w:right w:val="nil"/>
            </w:tcBorders>
            <w:shd w:val="clear" w:color="auto" w:fill="FFFFFF"/>
          </w:tcPr>
          <w:p w:rsidR="00200F70" w:rsidRPr="00AB3575" w:rsidRDefault="00200F70" w:rsidP="00AB3575">
            <w:pPr>
              <w:spacing w:before="0" w:line="240" w:lineRule="auto"/>
              <w:ind w:right="-99"/>
              <w:jc w:val="center"/>
              <w:rPr>
                <w:rFonts w:ascii="Times New Roman" w:hAnsi="Times New Roman"/>
                <w:sz w:val="20"/>
                <w:szCs w:val="20"/>
              </w:rPr>
            </w:pPr>
            <w:r w:rsidRPr="00AB3575">
              <w:rPr>
                <w:rFonts w:ascii="Times New Roman" w:hAnsi="Times New Roman"/>
                <w:b/>
                <w:bCs/>
                <w:sz w:val="20"/>
                <w:szCs w:val="20"/>
              </w:rPr>
              <w:t>Lama DM</w:t>
            </w:r>
          </w:p>
        </w:tc>
        <w:tc>
          <w:tcPr>
            <w:tcW w:w="712" w:type="dxa"/>
            <w:tcBorders>
              <w:left w:val="nil"/>
              <w:bottom w:val="single" w:sz="4" w:space="0" w:color="auto"/>
              <w:right w:val="nil"/>
            </w:tcBorders>
            <w:shd w:val="clear" w:color="auto" w:fill="FFFFFF"/>
          </w:tcPr>
          <w:p w:rsidR="00200F70" w:rsidRPr="00AB3575" w:rsidRDefault="00200F70" w:rsidP="00AB3575">
            <w:pPr>
              <w:spacing w:before="0" w:line="240" w:lineRule="auto"/>
              <w:ind w:right="-102"/>
              <w:jc w:val="center"/>
              <w:rPr>
                <w:rFonts w:ascii="Times New Roman" w:hAnsi="Times New Roman"/>
                <w:b/>
                <w:sz w:val="20"/>
                <w:szCs w:val="20"/>
              </w:rPr>
            </w:pPr>
            <w:r w:rsidRPr="00AB3575">
              <w:rPr>
                <w:rFonts w:ascii="Times New Roman" w:hAnsi="Times New Roman"/>
                <w:b/>
                <w:sz w:val="20"/>
                <w:szCs w:val="20"/>
              </w:rPr>
              <w:t>Frekuensi</w:t>
            </w:r>
          </w:p>
        </w:tc>
        <w:tc>
          <w:tcPr>
            <w:tcW w:w="1994" w:type="dxa"/>
            <w:tcBorders>
              <w:left w:val="nil"/>
              <w:bottom w:val="single" w:sz="4" w:space="0" w:color="auto"/>
              <w:right w:val="nil"/>
            </w:tcBorders>
            <w:shd w:val="clear" w:color="auto" w:fill="FFFFFF"/>
          </w:tcPr>
          <w:p w:rsidR="00200F70" w:rsidRPr="00AB3575" w:rsidRDefault="00200F70" w:rsidP="00AB3575">
            <w:pPr>
              <w:spacing w:before="0" w:line="240" w:lineRule="auto"/>
              <w:ind w:right="-104"/>
              <w:jc w:val="center"/>
              <w:rPr>
                <w:rFonts w:ascii="Times New Roman" w:hAnsi="Times New Roman"/>
                <w:b/>
                <w:sz w:val="20"/>
                <w:szCs w:val="20"/>
              </w:rPr>
            </w:pPr>
            <w:r w:rsidRPr="00AB3575">
              <w:rPr>
                <w:rFonts w:ascii="Times New Roman" w:hAnsi="Times New Roman"/>
                <w:b/>
                <w:sz w:val="20"/>
                <w:szCs w:val="20"/>
              </w:rPr>
              <w:t>Prosentase (%)</w:t>
            </w:r>
          </w:p>
        </w:tc>
      </w:tr>
      <w:tr w:rsidR="00200F70" w:rsidRPr="00AB3575" w:rsidTr="00AB3575">
        <w:trPr>
          <w:trHeight w:val="286"/>
        </w:trPr>
        <w:tc>
          <w:tcPr>
            <w:tcW w:w="1139" w:type="dxa"/>
            <w:tcBorders>
              <w:top w:val="single" w:sz="4" w:space="0" w:color="auto"/>
              <w:left w:val="nil"/>
              <w:bottom w:val="nil"/>
              <w:right w:val="nil"/>
            </w:tcBorders>
            <w:shd w:val="clear" w:color="auto" w:fill="FFFFFF"/>
          </w:tcPr>
          <w:p w:rsidR="00200F70" w:rsidRPr="00AB3575" w:rsidRDefault="00200F70" w:rsidP="00AB3575">
            <w:pPr>
              <w:spacing w:before="0" w:line="240" w:lineRule="auto"/>
              <w:ind w:right="-99"/>
              <w:jc w:val="center"/>
              <w:rPr>
                <w:rFonts w:ascii="Times New Roman" w:hAnsi="Times New Roman"/>
                <w:sz w:val="20"/>
                <w:szCs w:val="20"/>
              </w:rPr>
            </w:pPr>
            <w:r w:rsidRPr="00AB3575">
              <w:rPr>
                <w:rFonts w:ascii="Times New Roman" w:hAnsi="Times New Roman"/>
                <w:sz w:val="20"/>
                <w:szCs w:val="20"/>
              </w:rPr>
              <w:t>5-8 tahun</w:t>
            </w:r>
          </w:p>
        </w:tc>
        <w:tc>
          <w:tcPr>
            <w:tcW w:w="712" w:type="dxa"/>
            <w:tcBorders>
              <w:top w:val="single" w:sz="4" w:space="0" w:color="auto"/>
            </w:tcBorders>
            <w:shd w:val="clear" w:color="auto" w:fill="FFFFFF"/>
          </w:tcPr>
          <w:p w:rsidR="00200F70" w:rsidRPr="00AB3575" w:rsidRDefault="00200F70" w:rsidP="00AB3575">
            <w:pPr>
              <w:spacing w:before="0" w:line="240" w:lineRule="auto"/>
              <w:ind w:right="-102"/>
              <w:jc w:val="center"/>
              <w:rPr>
                <w:rFonts w:ascii="Times New Roman" w:hAnsi="Times New Roman"/>
                <w:sz w:val="20"/>
                <w:szCs w:val="20"/>
              </w:rPr>
            </w:pPr>
            <w:r w:rsidRPr="00AB3575">
              <w:rPr>
                <w:rFonts w:ascii="Times New Roman" w:hAnsi="Times New Roman"/>
                <w:sz w:val="20"/>
                <w:szCs w:val="20"/>
              </w:rPr>
              <w:t>8</w:t>
            </w:r>
          </w:p>
        </w:tc>
        <w:tc>
          <w:tcPr>
            <w:tcW w:w="1994" w:type="dxa"/>
            <w:tcBorders>
              <w:top w:val="single" w:sz="4" w:space="0" w:color="auto"/>
              <w:left w:val="nil"/>
              <w:bottom w:val="nil"/>
              <w:right w:val="nil"/>
            </w:tcBorders>
            <w:shd w:val="clear" w:color="auto" w:fill="FFFFFF"/>
          </w:tcPr>
          <w:p w:rsidR="00200F70" w:rsidRPr="00AB3575" w:rsidRDefault="00200F70" w:rsidP="00AB3575">
            <w:pPr>
              <w:spacing w:before="0" w:line="240" w:lineRule="auto"/>
              <w:ind w:right="-104"/>
              <w:jc w:val="center"/>
              <w:rPr>
                <w:rFonts w:ascii="Times New Roman" w:hAnsi="Times New Roman"/>
                <w:sz w:val="20"/>
                <w:szCs w:val="20"/>
              </w:rPr>
            </w:pPr>
            <w:r w:rsidRPr="00AB3575">
              <w:rPr>
                <w:rFonts w:ascii="Times New Roman" w:hAnsi="Times New Roman"/>
                <w:sz w:val="20"/>
                <w:szCs w:val="20"/>
              </w:rPr>
              <w:t>80.0</w:t>
            </w:r>
          </w:p>
        </w:tc>
      </w:tr>
      <w:tr w:rsidR="00200F70" w:rsidRPr="00AB3575" w:rsidTr="00AB3575">
        <w:trPr>
          <w:trHeight w:val="286"/>
        </w:trPr>
        <w:tc>
          <w:tcPr>
            <w:tcW w:w="1139" w:type="dxa"/>
            <w:tcBorders>
              <w:left w:val="nil"/>
              <w:bottom w:val="single" w:sz="4" w:space="0" w:color="auto"/>
              <w:right w:val="nil"/>
            </w:tcBorders>
            <w:shd w:val="clear" w:color="auto" w:fill="FFFFFF"/>
          </w:tcPr>
          <w:p w:rsidR="00200F70" w:rsidRPr="00AB3575" w:rsidRDefault="00200F70" w:rsidP="00AB3575">
            <w:pPr>
              <w:spacing w:before="0" w:line="240" w:lineRule="auto"/>
              <w:ind w:right="-99"/>
              <w:jc w:val="center"/>
              <w:rPr>
                <w:rFonts w:ascii="Times New Roman" w:hAnsi="Times New Roman"/>
                <w:sz w:val="20"/>
                <w:szCs w:val="20"/>
              </w:rPr>
            </w:pPr>
            <w:r w:rsidRPr="00AB3575">
              <w:rPr>
                <w:rFonts w:ascii="Times New Roman" w:hAnsi="Times New Roman"/>
                <w:sz w:val="20"/>
                <w:szCs w:val="20"/>
              </w:rPr>
              <w:t>&gt;8 tahun</w:t>
            </w:r>
          </w:p>
        </w:tc>
        <w:tc>
          <w:tcPr>
            <w:tcW w:w="712" w:type="dxa"/>
            <w:tcBorders>
              <w:left w:val="nil"/>
              <w:bottom w:val="single" w:sz="4" w:space="0" w:color="auto"/>
              <w:right w:val="nil"/>
            </w:tcBorders>
            <w:shd w:val="clear" w:color="auto" w:fill="FFFFFF"/>
          </w:tcPr>
          <w:p w:rsidR="00200F70" w:rsidRPr="00AB3575" w:rsidRDefault="00200F70" w:rsidP="00AB3575">
            <w:pPr>
              <w:spacing w:before="0" w:line="240" w:lineRule="auto"/>
              <w:ind w:right="-102"/>
              <w:jc w:val="center"/>
              <w:rPr>
                <w:rFonts w:ascii="Times New Roman" w:hAnsi="Times New Roman"/>
                <w:sz w:val="20"/>
                <w:szCs w:val="20"/>
              </w:rPr>
            </w:pPr>
            <w:r w:rsidRPr="00AB3575">
              <w:rPr>
                <w:rFonts w:ascii="Times New Roman" w:hAnsi="Times New Roman"/>
                <w:sz w:val="20"/>
                <w:szCs w:val="20"/>
              </w:rPr>
              <w:t>2</w:t>
            </w:r>
          </w:p>
        </w:tc>
        <w:tc>
          <w:tcPr>
            <w:tcW w:w="1994" w:type="dxa"/>
            <w:tcBorders>
              <w:left w:val="nil"/>
              <w:bottom w:val="single" w:sz="4" w:space="0" w:color="auto"/>
              <w:right w:val="nil"/>
            </w:tcBorders>
            <w:shd w:val="clear" w:color="auto" w:fill="FFFFFF"/>
          </w:tcPr>
          <w:p w:rsidR="00200F70" w:rsidRPr="00AB3575" w:rsidRDefault="00200F70" w:rsidP="00AB3575">
            <w:pPr>
              <w:spacing w:before="0" w:line="240" w:lineRule="auto"/>
              <w:ind w:right="-104"/>
              <w:jc w:val="center"/>
              <w:rPr>
                <w:rFonts w:ascii="Times New Roman" w:hAnsi="Times New Roman"/>
                <w:sz w:val="20"/>
                <w:szCs w:val="20"/>
              </w:rPr>
            </w:pPr>
            <w:r w:rsidRPr="00AB3575">
              <w:rPr>
                <w:rFonts w:ascii="Times New Roman" w:hAnsi="Times New Roman"/>
                <w:sz w:val="20"/>
                <w:szCs w:val="20"/>
              </w:rPr>
              <w:t>20.0</w:t>
            </w:r>
          </w:p>
        </w:tc>
      </w:tr>
      <w:tr w:rsidR="00200F70" w:rsidRPr="00AB3575" w:rsidTr="00AB3575">
        <w:trPr>
          <w:trHeight w:val="271"/>
        </w:trPr>
        <w:tc>
          <w:tcPr>
            <w:tcW w:w="1139" w:type="dxa"/>
            <w:tcBorders>
              <w:top w:val="single" w:sz="4" w:space="0" w:color="auto"/>
              <w:left w:val="nil"/>
              <w:right w:val="nil"/>
            </w:tcBorders>
            <w:shd w:val="clear" w:color="auto" w:fill="FFFFFF"/>
          </w:tcPr>
          <w:p w:rsidR="00200F70" w:rsidRPr="00AB3575" w:rsidRDefault="00200F70" w:rsidP="00AB3575">
            <w:pPr>
              <w:spacing w:before="0" w:line="240" w:lineRule="auto"/>
              <w:ind w:right="-99"/>
              <w:jc w:val="center"/>
              <w:rPr>
                <w:rFonts w:ascii="Times New Roman" w:hAnsi="Times New Roman"/>
                <w:sz w:val="20"/>
                <w:szCs w:val="20"/>
              </w:rPr>
            </w:pPr>
            <w:r w:rsidRPr="00AB3575">
              <w:rPr>
                <w:rFonts w:ascii="Times New Roman" w:hAnsi="Times New Roman"/>
                <w:sz w:val="20"/>
                <w:szCs w:val="20"/>
              </w:rPr>
              <w:t>Total</w:t>
            </w:r>
          </w:p>
        </w:tc>
        <w:tc>
          <w:tcPr>
            <w:tcW w:w="712" w:type="dxa"/>
            <w:tcBorders>
              <w:top w:val="single" w:sz="4" w:space="0" w:color="auto"/>
            </w:tcBorders>
            <w:shd w:val="clear" w:color="auto" w:fill="FFFFFF"/>
          </w:tcPr>
          <w:p w:rsidR="00200F70" w:rsidRPr="00AB3575" w:rsidRDefault="00200F70" w:rsidP="00AB3575">
            <w:pPr>
              <w:spacing w:before="0" w:line="240" w:lineRule="auto"/>
              <w:ind w:right="-102"/>
              <w:jc w:val="center"/>
              <w:rPr>
                <w:rFonts w:ascii="Times New Roman" w:hAnsi="Times New Roman"/>
                <w:sz w:val="20"/>
                <w:szCs w:val="20"/>
              </w:rPr>
            </w:pPr>
            <w:r w:rsidRPr="00AB3575">
              <w:rPr>
                <w:rFonts w:ascii="Times New Roman" w:hAnsi="Times New Roman"/>
                <w:sz w:val="20"/>
                <w:szCs w:val="20"/>
              </w:rPr>
              <w:t>10</w:t>
            </w:r>
          </w:p>
        </w:tc>
        <w:tc>
          <w:tcPr>
            <w:tcW w:w="1994" w:type="dxa"/>
            <w:tcBorders>
              <w:top w:val="single" w:sz="4" w:space="0" w:color="auto"/>
              <w:left w:val="nil"/>
              <w:right w:val="nil"/>
            </w:tcBorders>
            <w:shd w:val="clear" w:color="auto" w:fill="FFFFFF"/>
          </w:tcPr>
          <w:p w:rsidR="00200F70" w:rsidRPr="00AB3575" w:rsidRDefault="00200F70" w:rsidP="00AB3575">
            <w:pPr>
              <w:spacing w:before="0" w:line="240" w:lineRule="auto"/>
              <w:ind w:right="-104"/>
              <w:jc w:val="center"/>
              <w:rPr>
                <w:rFonts w:ascii="Times New Roman" w:hAnsi="Times New Roman"/>
                <w:sz w:val="20"/>
                <w:szCs w:val="20"/>
              </w:rPr>
            </w:pPr>
            <w:r w:rsidRPr="00AB3575">
              <w:rPr>
                <w:rFonts w:ascii="Times New Roman" w:hAnsi="Times New Roman"/>
                <w:sz w:val="20"/>
                <w:szCs w:val="20"/>
              </w:rPr>
              <w:t>100.0</w:t>
            </w:r>
          </w:p>
        </w:tc>
      </w:tr>
    </w:tbl>
    <w:p w:rsidR="00200F70" w:rsidRDefault="00200F70" w:rsidP="00AB3575">
      <w:pPr>
        <w:spacing w:before="0" w:line="240" w:lineRule="auto"/>
        <w:jc w:val="both"/>
        <w:rPr>
          <w:rFonts w:ascii="Times New Roman" w:hAnsi="Times New Roman"/>
          <w:sz w:val="18"/>
          <w:szCs w:val="18"/>
        </w:rPr>
      </w:pPr>
      <w:r w:rsidRPr="00042881">
        <w:rPr>
          <w:rFonts w:ascii="Times New Roman" w:hAnsi="Times New Roman"/>
          <w:sz w:val="18"/>
          <w:szCs w:val="18"/>
        </w:rPr>
        <w:t>Sumber : Data Primer 2018</w:t>
      </w:r>
    </w:p>
    <w:p w:rsidR="00200F70" w:rsidRDefault="00200F70" w:rsidP="00AB3575">
      <w:pPr>
        <w:spacing w:before="0" w:line="240" w:lineRule="auto"/>
        <w:ind w:right="-2"/>
        <w:jc w:val="both"/>
        <w:rPr>
          <w:rFonts w:ascii="Times New Roman" w:hAnsi="Times New Roman"/>
        </w:rPr>
      </w:pPr>
    </w:p>
    <w:p w:rsidR="00200F70" w:rsidRDefault="00200F70" w:rsidP="00AB3575">
      <w:pPr>
        <w:spacing w:before="0" w:line="240" w:lineRule="auto"/>
        <w:ind w:right="-2"/>
        <w:jc w:val="both"/>
        <w:rPr>
          <w:rFonts w:ascii="Times New Roman" w:hAnsi="Times New Roman"/>
        </w:rPr>
      </w:pPr>
      <w:r w:rsidRPr="00200F70">
        <w:rPr>
          <w:rFonts w:ascii="Times New Roman" w:hAnsi="Times New Roman"/>
        </w:rPr>
        <w:t>Berdasarkan dari tabel 5.5 frekuensi di dapatkan bahwa sebagian besar responden menderita diabetesmelitus selama 5-8 tahun sebanyak 8 responden (80%).</w:t>
      </w:r>
    </w:p>
    <w:p w:rsidR="00200F70" w:rsidRDefault="00200F70" w:rsidP="00AB3575">
      <w:pPr>
        <w:spacing w:before="0" w:line="240" w:lineRule="auto"/>
        <w:ind w:right="-2"/>
        <w:jc w:val="both"/>
        <w:rPr>
          <w:rFonts w:ascii="Times New Roman" w:hAnsi="Times New Roman"/>
        </w:rPr>
      </w:pPr>
    </w:p>
    <w:p w:rsidR="00200F70" w:rsidRPr="00BA0ED8" w:rsidRDefault="00200F70" w:rsidP="00AB3575">
      <w:pPr>
        <w:spacing w:before="0" w:line="240" w:lineRule="auto"/>
        <w:ind w:right="-2"/>
        <w:jc w:val="both"/>
        <w:rPr>
          <w:rFonts w:ascii="Times New Roman" w:hAnsi="Times New Roman"/>
          <w:b/>
        </w:rPr>
      </w:pPr>
      <w:r w:rsidRPr="00BA0ED8">
        <w:rPr>
          <w:rFonts w:ascii="Times New Roman" w:hAnsi="Times New Roman"/>
          <w:b/>
        </w:rPr>
        <w:t xml:space="preserve">Karakteristik </w:t>
      </w:r>
      <w:r w:rsidR="00BA0ED8" w:rsidRPr="00BA0ED8">
        <w:rPr>
          <w:rFonts w:ascii="Times New Roman" w:hAnsi="Times New Roman"/>
          <w:b/>
        </w:rPr>
        <w:t>Responden Berdasarkan Lama Mengikuti Senam Diabetes Mellitus</w:t>
      </w:r>
    </w:p>
    <w:p w:rsidR="00200F70" w:rsidRPr="00BA0ED8" w:rsidRDefault="00200F70" w:rsidP="00AB3575">
      <w:pPr>
        <w:spacing w:before="0" w:line="240" w:lineRule="auto"/>
        <w:ind w:right="-2"/>
        <w:jc w:val="both"/>
        <w:rPr>
          <w:rFonts w:ascii="Times New Roman" w:hAnsi="Times New Roman"/>
          <w:b/>
        </w:rPr>
      </w:pPr>
    </w:p>
    <w:p w:rsidR="00200F70" w:rsidRDefault="00200F70" w:rsidP="00AB3575">
      <w:pPr>
        <w:spacing w:before="0" w:line="240" w:lineRule="auto"/>
        <w:ind w:right="-2"/>
        <w:jc w:val="both"/>
        <w:rPr>
          <w:rFonts w:ascii="Times New Roman" w:hAnsi="Times New Roman"/>
          <w:sz w:val="24"/>
          <w:szCs w:val="24"/>
        </w:rPr>
      </w:pPr>
      <w:r w:rsidRPr="00200F70">
        <w:rPr>
          <w:rFonts w:ascii="Times New Roman" w:hAnsi="Times New Roman"/>
        </w:rPr>
        <w:t xml:space="preserve">Tabel 5.6 Distribusi frekuensi berdasarkan </w:t>
      </w:r>
      <w:r w:rsidRPr="00200F70">
        <w:rPr>
          <w:rFonts w:ascii="Times New Roman" w:hAnsi="Times New Roman"/>
          <w:bCs/>
        </w:rPr>
        <w:t>lama mengikuti senam diabetes melitus</w:t>
      </w:r>
      <w:r w:rsidRPr="00200F70">
        <w:rPr>
          <w:rFonts w:ascii="Times New Roman" w:hAnsi="Times New Roman"/>
        </w:rPr>
        <w:t xml:space="preserve"> di</w:t>
      </w:r>
      <w:r w:rsidRPr="00200F70">
        <w:rPr>
          <w:rFonts w:ascii="Times New Roman" w:hAnsi="Times New Roman"/>
          <w:b/>
        </w:rPr>
        <w:t xml:space="preserve"> </w:t>
      </w:r>
      <w:r w:rsidRPr="00200F70">
        <w:rPr>
          <w:rFonts w:ascii="Times New Roman" w:hAnsi="Times New Roman"/>
        </w:rPr>
        <w:t>Dusun Candimulyo, Desa Candimulyo, Kecamatan Jombang, Kabupaten Jombang</w:t>
      </w:r>
      <w:r w:rsidRPr="006511F2">
        <w:rPr>
          <w:rFonts w:ascii="Times New Roman" w:hAnsi="Times New Roman"/>
          <w:sz w:val="24"/>
          <w:szCs w:val="24"/>
        </w:rPr>
        <w:t>.</w:t>
      </w:r>
    </w:p>
    <w:p w:rsidR="00AB3575" w:rsidRDefault="00AB3575" w:rsidP="00AB3575">
      <w:pPr>
        <w:spacing w:before="0" w:line="240" w:lineRule="auto"/>
        <w:ind w:right="-2"/>
        <w:jc w:val="both"/>
        <w:rPr>
          <w:rFonts w:ascii="Times New Roman" w:hAnsi="Times New Roman"/>
          <w:sz w:val="24"/>
          <w:szCs w:val="24"/>
        </w:rPr>
      </w:pPr>
    </w:p>
    <w:tbl>
      <w:tblPr>
        <w:tblW w:w="3828"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004"/>
        <w:gridCol w:w="1123"/>
        <w:gridCol w:w="1701"/>
      </w:tblGrid>
      <w:tr w:rsidR="00200F70" w:rsidRPr="00AB3575" w:rsidTr="00AB3575">
        <w:tc>
          <w:tcPr>
            <w:tcW w:w="1004" w:type="dxa"/>
            <w:tcBorders>
              <w:left w:val="nil"/>
              <w:bottom w:val="single" w:sz="4" w:space="0" w:color="auto"/>
              <w:right w:val="nil"/>
            </w:tcBorders>
            <w:shd w:val="clear" w:color="auto" w:fill="FFFFFF"/>
          </w:tcPr>
          <w:p w:rsidR="00200F70" w:rsidRPr="00AB3575" w:rsidRDefault="00200F70" w:rsidP="00AB3575">
            <w:pPr>
              <w:spacing w:before="0" w:line="240" w:lineRule="auto"/>
              <w:ind w:right="-127"/>
              <w:rPr>
                <w:rFonts w:ascii="Times New Roman" w:hAnsi="Times New Roman"/>
                <w:b/>
                <w:sz w:val="20"/>
                <w:szCs w:val="20"/>
              </w:rPr>
            </w:pPr>
            <w:r w:rsidRPr="00AB3575">
              <w:rPr>
                <w:rFonts w:ascii="Times New Roman" w:hAnsi="Times New Roman"/>
                <w:b/>
                <w:bCs/>
                <w:sz w:val="20"/>
                <w:szCs w:val="20"/>
              </w:rPr>
              <w:t>Lama ikut senam</w:t>
            </w:r>
          </w:p>
        </w:tc>
        <w:tc>
          <w:tcPr>
            <w:tcW w:w="1123" w:type="dxa"/>
            <w:tcBorders>
              <w:left w:val="nil"/>
              <w:bottom w:val="single" w:sz="4" w:space="0" w:color="auto"/>
              <w:right w:val="nil"/>
            </w:tcBorders>
            <w:shd w:val="clear" w:color="auto" w:fill="FFFFFF"/>
          </w:tcPr>
          <w:p w:rsidR="00200F70" w:rsidRPr="00AB3575" w:rsidRDefault="00200F70" w:rsidP="00AB3575">
            <w:pPr>
              <w:spacing w:before="0" w:line="240" w:lineRule="auto"/>
              <w:ind w:right="-103"/>
              <w:jc w:val="center"/>
              <w:rPr>
                <w:rFonts w:ascii="Times New Roman" w:hAnsi="Times New Roman"/>
                <w:b/>
                <w:sz w:val="20"/>
                <w:szCs w:val="20"/>
              </w:rPr>
            </w:pPr>
            <w:r w:rsidRPr="00AB3575">
              <w:rPr>
                <w:rFonts w:ascii="Times New Roman" w:hAnsi="Times New Roman"/>
                <w:b/>
                <w:sz w:val="20"/>
                <w:szCs w:val="20"/>
              </w:rPr>
              <w:t>Frekuensi</w:t>
            </w:r>
          </w:p>
        </w:tc>
        <w:tc>
          <w:tcPr>
            <w:tcW w:w="1701" w:type="dxa"/>
            <w:tcBorders>
              <w:left w:val="nil"/>
              <w:bottom w:val="single" w:sz="4" w:space="0" w:color="auto"/>
              <w:right w:val="nil"/>
            </w:tcBorders>
            <w:shd w:val="clear" w:color="auto" w:fill="FFFFFF"/>
          </w:tcPr>
          <w:p w:rsidR="00200F70" w:rsidRPr="00AB3575" w:rsidRDefault="00200F70" w:rsidP="00AB3575">
            <w:pPr>
              <w:spacing w:before="0" w:line="240" w:lineRule="auto"/>
              <w:ind w:right="0"/>
              <w:jc w:val="center"/>
              <w:rPr>
                <w:rFonts w:ascii="Times New Roman" w:hAnsi="Times New Roman"/>
                <w:b/>
                <w:sz w:val="20"/>
                <w:szCs w:val="20"/>
              </w:rPr>
            </w:pPr>
            <w:r w:rsidRPr="00AB3575">
              <w:rPr>
                <w:rFonts w:ascii="Times New Roman" w:hAnsi="Times New Roman"/>
                <w:b/>
                <w:sz w:val="20"/>
                <w:szCs w:val="20"/>
              </w:rPr>
              <w:t>Prosentase (%)</w:t>
            </w:r>
          </w:p>
        </w:tc>
      </w:tr>
      <w:tr w:rsidR="00200F70" w:rsidRPr="00AB3575" w:rsidTr="00AB3575">
        <w:tc>
          <w:tcPr>
            <w:tcW w:w="1004" w:type="dxa"/>
            <w:tcBorders>
              <w:top w:val="single" w:sz="4" w:space="0" w:color="auto"/>
              <w:left w:val="nil"/>
              <w:bottom w:val="nil"/>
              <w:right w:val="nil"/>
            </w:tcBorders>
            <w:shd w:val="clear" w:color="auto" w:fill="FFFFFF"/>
          </w:tcPr>
          <w:p w:rsidR="00200F70" w:rsidRPr="00AB3575" w:rsidRDefault="00200F70" w:rsidP="00AB3575">
            <w:pPr>
              <w:spacing w:before="0" w:line="240" w:lineRule="auto"/>
              <w:ind w:right="-127"/>
              <w:jc w:val="center"/>
              <w:rPr>
                <w:rFonts w:ascii="Times New Roman" w:hAnsi="Times New Roman"/>
                <w:sz w:val="20"/>
                <w:szCs w:val="20"/>
              </w:rPr>
            </w:pPr>
            <w:r w:rsidRPr="00AB3575">
              <w:rPr>
                <w:rFonts w:ascii="Times New Roman" w:hAnsi="Times New Roman"/>
                <w:sz w:val="20"/>
                <w:szCs w:val="20"/>
              </w:rPr>
              <w:t>1 tahun</w:t>
            </w:r>
          </w:p>
        </w:tc>
        <w:tc>
          <w:tcPr>
            <w:tcW w:w="1123" w:type="dxa"/>
            <w:tcBorders>
              <w:top w:val="single" w:sz="4" w:space="0" w:color="auto"/>
            </w:tcBorders>
            <w:shd w:val="clear" w:color="auto" w:fill="FFFFFF"/>
          </w:tcPr>
          <w:p w:rsidR="00200F70" w:rsidRPr="00AB3575" w:rsidRDefault="00200F70" w:rsidP="00AB3575">
            <w:pPr>
              <w:spacing w:before="0" w:line="240" w:lineRule="auto"/>
              <w:ind w:right="-244"/>
              <w:jc w:val="center"/>
              <w:rPr>
                <w:rFonts w:ascii="Times New Roman" w:hAnsi="Times New Roman"/>
                <w:sz w:val="20"/>
                <w:szCs w:val="20"/>
              </w:rPr>
            </w:pPr>
            <w:r w:rsidRPr="00AB3575">
              <w:rPr>
                <w:rFonts w:ascii="Times New Roman" w:hAnsi="Times New Roman"/>
                <w:sz w:val="20"/>
                <w:szCs w:val="20"/>
              </w:rPr>
              <w:t>3</w:t>
            </w:r>
          </w:p>
        </w:tc>
        <w:tc>
          <w:tcPr>
            <w:tcW w:w="1701" w:type="dxa"/>
            <w:tcBorders>
              <w:top w:val="single" w:sz="4" w:space="0" w:color="auto"/>
              <w:left w:val="nil"/>
              <w:bottom w:val="nil"/>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30.0</w:t>
            </w:r>
          </w:p>
        </w:tc>
      </w:tr>
      <w:tr w:rsidR="00200F70" w:rsidRPr="00AB3575" w:rsidTr="00AB3575">
        <w:tc>
          <w:tcPr>
            <w:tcW w:w="1004" w:type="dxa"/>
            <w:tcBorders>
              <w:left w:val="nil"/>
              <w:bottom w:val="nil"/>
              <w:right w:val="nil"/>
            </w:tcBorders>
            <w:shd w:val="clear" w:color="auto" w:fill="FFFFFF"/>
          </w:tcPr>
          <w:p w:rsidR="00200F70" w:rsidRPr="00AB3575" w:rsidRDefault="00200F70" w:rsidP="00AB3575">
            <w:pPr>
              <w:spacing w:before="0" w:line="240" w:lineRule="auto"/>
              <w:ind w:right="-127"/>
              <w:jc w:val="center"/>
              <w:rPr>
                <w:rFonts w:ascii="Times New Roman" w:hAnsi="Times New Roman"/>
                <w:sz w:val="20"/>
                <w:szCs w:val="20"/>
              </w:rPr>
            </w:pPr>
            <w:r w:rsidRPr="00AB3575">
              <w:rPr>
                <w:rFonts w:ascii="Times New Roman" w:hAnsi="Times New Roman"/>
                <w:sz w:val="20"/>
                <w:szCs w:val="20"/>
              </w:rPr>
              <w:t>2 tahun</w:t>
            </w:r>
          </w:p>
        </w:tc>
        <w:tc>
          <w:tcPr>
            <w:tcW w:w="1123" w:type="dxa"/>
            <w:tcBorders>
              <w:left w:val="nil"/>
              <w:right w:val="nil"/>
            </w:tcBorders>
            <w:shd w:val="clear" w:color="auto" w:fill="FFFFFF"/>
          </w:tcPr>
          <w:p w:rsidR="00200F70" w:rsidRPr="00AB3575" w:rsidRDefault="00200F70" w:rsidP="00AB3575">
            <w:pPr>
              <w:spacing w:before="0" w:line="240" w:lineRule="auto"/>
              <w:ind w:right="-244"/>
              <w:jc w:val="center"/>
              <w:rPr>
                <w:rFonts w:ascii="Times New Roman" w:hAnsi="Times New Roman"/>
                <w:sz w:val="20"/>
                <w:szCs w:val="20"/>
              </w:rPr>
            </w:pPr>
            <w:r w:rsidRPr="00AB3575">
              <w:rPr>
                <w:rFonts w:ascii="Times New Roman" w:hAnsi="Times New Roman"/>
                <w:sz w:val="20"/>
                <w:szCs w:val="20"/>
              </w:rPr>
              <w:t>4</w:t>
            </w:r>
          </w:p>
        </w:tc>
        <w:tc>
          <w:tcPr>
            <w:tcW w:w="1701" w:type="dxa"/>
            <w:tcBorders>
              <w:left w:val="nil"/>
              <w:bottom w:val="nil"/>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40.0</w:t>
            </w:r>
          </w:p>
        </w:tc>
      </w:tr>
      <w:tr w:rsidR="00200F70" w:rsidRPr="00AB3575" w:rsidTr="00AB3575">
        <w:tc>
          <w:tcPr>
            <w:tcW w:w="1004" w:type="dxa"/>
            <w:tcBorders>
              <w:left w:val="nil"/>
              <w:bottom w:val="nil"/>
              <w:right w:val="nil"/>
            </w:tcBorders>
            <w:shd w:val="clear" w:color="auto" w:fill="FFFFFF"/>
          </w:tcPr>
          <w:p w:rsidR="00200F70" w:rsidRPr="00AB3575" w:rsidRDefault="00200F70" w:rsidP="00AB3575">
            <w:pPr>
              <w:spacing w:before="0" w:line="240" w:lineRule="auto"/>
              <w:ind w:right="-127"/>
              <w:jc w:val="center"/>
              <w:rPr>
                <w:rFonts w:ascii="Times New Roman" w:hAnsi="Times New Roman"/>
                <w:sz w:val="20"/>
                <w:szCs w:val="20"/>
              </w:rPr>
            </w:pPr>
            <w:r w:rsidRPr="00AB3575">
              <w:rPr>
                <w:rFonts w:ascii="Times New Roman" w:hAnsi="Times New Roman"/>
                <w:sz w:val="20"/>
                <w:szCs w:val="20"/>
              </w:rPr>
              <w:t>3 tahun</w:t>
            </w:r>
          </w:p>
        </w:tc>
        <w:tc>
          <w:tcPr>
            <w:tcW w:w="1123" w:type="dxa"/>
            <w:shd w:val="clear" w:color="auto" w:fill="FFFFFF"/>
          </w:tcPr>
          <w:p w:rsidR="00200F70" w:rsidRPr="00AB3575" w:rsidRDefault="00200F70" w:rsidP="00AB3575">
            <w:pPr>
              <w:spacing w:before="0" w:line="240" w:lineRule="auto"/>
              <w:ind w:right="-244"/>
              <w:jc w:val="center"/>
              <w:rPr>
                <w:rFonts w:ascii="Times New Roman" w:hAnsi="Times New Roman"/>
                <w:sz w:val="20"/>
                <w:szCs w:val="20"/>
              </w:rPr>
            </w:pPr>
            <w:r w:rsidRPr="00AB3575">
              <w:rPr>
                <w:rFonts w:ascii="Times New Roman" w:hAnsi="Times New Roman"/>
                <w:sz w:val="20"/>
                <w:szCs w:val="20"/>
              </w:rPr>
              <w:t>2</w:t>
            </w:r>
          </w:p>
        </w:tc>
        <w:tc>
          <w:tcPr>
            <w:tcW w:w="1701" w:type="dxa"/>
            <w:tcBorders>
              <w:left w:val="nil"/>
              <w:bottom w:val="nil"/>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20.0</w:t>
            </w:r>
          </w:p>
        </w:tc>
      </w:tr>
      <w:tr w:rsidR="00200F70" w:rsidRPr="00AB3575" w:rsidTr="00AB3575">
        <w:tc>
          <w:tcPr>
            <w:tcW w:w="1004" w:type="dxa"/>
            <w:tcBorders>
              <w:left w:val="nil"/>
              <w:bottom w:val="single" w:sz="4" w:space="0" w:color="auto"/>
              <w:right w:val="nil"/>
            </w:tcBorders>
            <w:shd w:val="clear" w:color="auto" w:fill="FFFFFF"/>
          </w:tcPr>
          <w:p w:rsidR="00200F70" w:rsidRPr="00AB3575" w:rsidRDefault="00200F70" w:rsidP="00AB3575">
            <w:pPr>
              <w:spacing w:before="0" w:line="240" w:lineRule="auto"/>
              <w:ind w:right="-127"/>
              <w:jc w:val="center"/>
              <w:rPr>
                <w:rFonts w:ascii="Times New Roman" w:hAnsi="Times New Roman"/>
                <w:sz w:val="20"/>
                <w:szCs w:val="20"/>
              </w:rPr>
            </w:pPr>
            <w:r w:rsidRPr="00AB3575">
              <w:rPr>
                <w:rFonts w:ascii="Times New Roman" w:hAnsi="Times New Roman"/>
                <w:sz w:val="20"/>
                <w:szCs w:val="20"/>
              </w:rPr>
              <w:t>4 tahun</w:t>
            </w:r>
          </w:p>
        </w:tc>
        <w:tc>
          <w:tcPr>
            <w:tcW w:w="1123" w:type="dxa"/>
            <w:tcBorders>
              <w:left w:val="nil"/>
              <w:bottom w:val="single" w:sz="4" w:space="0" w:color="auto"/>
              <w:right w:val="nil"/>
            </w:tcBorders>
            <w:shd w:val="clear" w:color="auto" w:fill="FFFFFF"/>
          </w:tcPr>
          <w:p w:rsidR="00200F70" w:rsidRPr="00AB3575" w:rsidRDefault="00200F70" w:rsidP="00AB3575">
            <w:pPr>
              <w:spacing w:before="0" w:line="240" w:lineRule="auto"/>
              <w:ind w:right="-244"/>
              <w:jc w:val="center"/>
              <w:rPr>
                <w:rFonts w:ascii="Times New Roman" w:hAnsi="Times New Roman"/>
                <w:sz w:val="20"/>
                <w:szCs w:val="20"/>
              </w:rPr>
            </w:pPr>
            <w:r w:rsidRPr="00AB3575">
              <w:rPr>
                <w:rFonts w:ascii="Times New Roman" w:hAnsi="Times New Roman"/>
                <w:sz w:val="20"/>
                <w:szCs w:val="20"/>
              </w:rPr>
              <w:t>1</w:t>
            </w:r>
          </w:p>
        </w:tc>
        <w:tc>
          <w:tcPr>
            <w:tcW w:w="1701" w:type="dxa"/>
            <w:tcBorders>
              <w:left w:val="nil"/>
              <w:bottom w:val="single" w:sz="4" w:space="0" w:color="auto"/>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10.0</w:t>
            </w:r>
          </w:p>
        </w:tc>
      </w:tr>
      <w:tr w:rsidR="00200F70" w:rsidRPr="00AB3575" w:rsidTr="00AB3575">
        <w:tc>
          <w:tcPr>
            <w:tcW w:w="1004" w:type="dxa"/>
            <w:tcBorders>
              <w:top w:val="single" w:sz="4" w:space="0" w:color="auto"/>
              <w:left w:val="nil"/>
              <w:right w:val="nil"/>
            </w:tcBorders>
            <w:shd w:val="clear" w:color="auto" w:fill="FFFFFF"/>
          </w:tcPr>
          <w:p w:rsidR="00200F70" w:rsidRPr="00AB3575" w:rsidRDefault="00200F70" w:rsidP="00AB3575">
            <w:pPr>
              <w:spacing w:before="0" w:line="240" w:lineRule="auto"/>
              <w:ind w:right="-127"/>
              <w:jc w:val="center"/>
              <w:rPr>
                <w:rFonts w:ascii="Times New Roman" w:hAnsi="Times New Roman"/>
                <w:sz w:val="20"/>
                <w:szCs w:val="20"/>
              </w:rPr>
            </w:pPr>
            <w:r w:rsidRPr="00AB3575">
              <w:rPr>
                <w:rFonts w:ascii="Times New Roman" w:hAnsi="Times New Roman"/>
                <w:sz w:val="20"/>
                <w:szCs w:val="20"/>
              </w:rPr>
              <w:t>Total</w:t>
            </w:r>
          </w:p>
        </w:tc>
        <w:tc>
          <w:tcPr>
            <w:tcW w:w="1123" w:type="dxa"/>
            <w:tcBorders>
              <w:top w:val="single" w:sz="4" w:space="0" w:color="auto"/>
            </w:tcBorders>
            <w:shd w:val="clear" w:color="auto" w:fill="FFFFFF"/>
          </w:tcPr>
          <w:p w:rsidR="00200F70" w:rsidRPr="00AB3575" w:rsidRDefault="00200F70" w:rsidP="00AB3575">
            <w:pPr>
              <w:spacing w:before="0" w:line="240" w:lineRule="auto"/>
              <w:ind w:right="-244"/>
              <w:jc w:val="center"/>
              <w:rPr>
                <w:rFonts w:ascii="Times New Roman" w:hAnsi="Times New Roman"/>
                <w:sz w:val="20"/>
                <w:szCs w:val="20"/>
              </w:rPr>
            </w:pPr>
            <w:r w:rsidRPr="00AB3575">
              <w:rPr>
                <w:rFonts w:ascii="Times New Roman" w:hAnsi="Times New Roman"/>
                <w:sz w:val="20"/>
                <w:szCs w:val="20"/>
              </w:rPr>
              <w:t>10</w:t>
            </w:r>
          </w:p>
        </w:tc>
        <w:tc>
          <w:tcPr>
            <w:tcW w:w="1701" w:type="dxa"/>
            <w:tcBorders>
              <w:top w:val="single" w:sz="4" w:space="0" w:color="auto"/>
              <w:left w:val="nil"/>
              <w:right w:val="nil"/>
            </w:tcBorders>
            <w:shd w:val="clear" w:color="auto" w:fill="FFFFFF"/>
          </w:tcPr>
          <w:p w:rsidR="00200F70" w:rsidRPr="00AB3575" w:rsidRDefault="00200F70"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100.0</w:t>
            </w:r>
          </w:p>
        </w:tc>
      </w:tr>
    </w:tbl>
    <w:p w:rsidR="00BA0ED8" w:rsidRDefault="00BA0ED8" w:rsidP="00AB3575">
      <w:pPr>
        <w:spacing w:before="0" w:line="240" w:lineRule="auto"/>
        <w:jc w:val="both"/>
        <w:rPr>
          <w:rFonts w:ascii="Times New Roman" w:hAnsi="Times New Roman"/>
          <w:sz w:val="18"/>
          <w:szCs w:val="18"/>
        </w:rPr>
      </w:pPr>
      <w:r w:rsidRPr="00042881">
        <w:rPr>
          <w:rFonts w:ascii="Times New Roman" w:hAnsi="Times New Roman"/>
          <w:sz w:val="18"/>
          <w:szCs w:val="18"/>
        </w:rPr>
        <w:t>Sumber : Data Primer 2018</w:t>
      </w:r>
    </w:p>
    <w:p w:rsidR="00200F70" w:rsidRDefault="00200F70" w:rsidP="00AB3575">
      <w:pPr>
        <w:spacing w:before="0" w:line="240" w:lineRule="auto"/>
        <w:ind w:right="-2"/>
        <w:jc w:val="both"/>
        <w:rPr>
          <w:rFonts w:ascii="Times New Roman" w:hAnsi="Times New Roman"/>
        </w:rPr>
      </w:pPr>
    </w:p>
    <w:p w:rsidR="00BA0ED8" w:rsidRDefault="00BA0ED8" w:rsidP="00AB3575">
      <w:pPr>
        <w:spacing w:before="0" w:line="240" w:lineRule="auto"/>
        <w:ind w:right="-2"/>
        <w:jc w:val="both"/>
        <w:rPr>
          <w:rFonts w:ascii="Times New Roman" w:hAnsi="Times New Roman"/>
        </w:rPr>
      </w:pPr>
      <w:r w:rsidRPr="00BA0ED8">
        <w:rPr>
          <w:rFonts w:ascii="Times New Roman" w:hAnsi="Times New Roman"/>
        </w:rPr>
        <w:t>Berdasarkan dari tabel 5.6 frekuensi di dapatkan bahwa hampir separuh responden sudah mengikuti senam diabetesmelitus selama 2 tahun sebanyak 4 responden (40%).</w:t>
      </w:r>
    </w:p>
    <w:p w:rsidR="00BA0ED8" w:rsidRDefault="00BA0ED8" w:rsidP="00AB3575">
      <w:pPr>
        <w:spacing w:before="0" w:line="240" w:lineRule="auto"/>
        <w:ind w:right="-2"/>
        <w:jc w:val="both"/>
        <w:rPr>
          <w:rFonts w:ascii="Times New Roman" w:hAnsi="Times New Roman"/>
        </w:rPr>
      </w:pPr>
    </w:p>
    <w:p w:rsidR="00BA0ED8" w:rsidRDefault="00BA0ED8" w:rsidP="00AB3575">
      <w:pPr>
        <w:spacing w:before="0" w:line="240" w:lineRule="auto"/>
        <w:ind w:right="-2"/>
        <w:jc w:val="both"/>
        <w:rPr>
          <w:rFonts w:ascii="Times New Roman" w:hAnsi="Times New Roman"/>
          <w:b/>
          <w:lang w:val="en-US"/>
        </w:rPr>
      </w:pPr>
      <w:r>
        <w:rPr>
          <w:rFonts w:ascii="Times New Roman" w:hAnsi="Times New Roman"/>
          <w:b/>
          <w:lang w:val="en-US"/>
        </w:rPr>
        <w:t xml:space="preserve">Data </w:t>
      </w:r>
      <w:proofErr w:type="spellStart"/>
      <w:r>
        <w:rPr>
          <w:rFonts w:ascii="Times New Roman" w:hAnsi="Times New Roman"/>
          <w:b/>
          <w:lang w:val="en-US"/>
        </w:rPr>
        <w:t>Khusus</w:t>
      </w:r>
      <w:proofErr w:type="spellEnd"/>
      <w:r>
        <w:rPr>
          <w:rFonts w:ascii="Times New Roman" w:hAnsi="Times New Roman"/>
          <w:b/>
          <w:lang w:val="en-US"/>
        </w:rPr>
        <w:t xml:space="preserve"> </w:t>
      </w:r>
    </w:p>
    <w:p w:rsidR="00BA0ED8" w:rsidRDefault="00BA0ED8" w:rsidP="00AB3575">
      <w:pPr>
        <w:spacing w:before="0" w:line="240" w:lineRule="auto"/>
        <w:ind w:right="-2"/>
        <w:jc w:val="both"/>
        <w:rPr>
          <w:rFonts w:ascii="Times New Roman" w:hAnsi="Times New Roman"/>
          <w:b/>
          <w:lang w:val="en-US"/>
        </w:rPr>
      </w:pPr>
    </w:p>
    <w:p w:rsidR="00BA0ED8" w:rsidRPr="00BA0ED8" w:rsidRDefault="00BA0ED8" w:rsidP="00AB3575">
      <w:pPr>
        <w:spacing w:before="0" w:line="240" w:lineRule="auto"/>
        <w:ind w:right="-2"/>
        <w:jc w:val="both"/>
        <w:rPr>
          <w:rFonts w:ascii="Times New Roman" w:hAnsi="Times New Roman"/>
          <w:b/>
          <w:lang w:val="en-US"/>
        </w:rPr>
      </w:pPr>
      <w:r w:rsidRPr="00BA0ED8">
        <w:rPr>
          <w:rFonts w:ascii="Times New Roman" w:hAnsi="Times New Roman"/>
          <w:b/>
        </w:rPr>
        <w:t>Karakteristik Responden Berdasarkan Kadar Gula Darah Sebelum Senam Diabetes Mellitus</w:t>
      </w:r>
    </w:p>
    <w:p w:rsidR="00BA0ED8" w:rsidRDefault="00BA0ED8" w:rsidP="00AB3575">
      <w:pPr>
        <w:spacing w:before="0" w:line="240" w:lineRule="auto"/>
        <w:ind w:right="-2"/>
        <w:jc w:val="both"/>
        <w:rPr>
          <w:rFonts w:ascii="Times New Roman" w:hAnsi="Times New Roman"/>
          <w:b/>
          <w:lang w:val="en-US"/>
        </w:rPr>
      </w:pPr>
    </w:p>
    <w:p w:rsidR="00BA0ED8" w:rsidRDefault="00BA0ED8" w:rsidP="00AB3575">
      <w:pPr>
        <w:spacing w:before="0" w:line="240" w:lineRule="auto"/>
        <w:ind w:right="-2"/>
        <w:jc w:val="both"/>
        <w:rPr>
          <w:rFonts w:ascii="Times New Roman" w:hAnsi="Times New Roman"/>
        </w:rPr>
      </w:pPr>
      <w:r w:rsidRPr="00BA0ED8">
        <w:rPr>
          <w:rFonts w:ascii="Times New Roman" w:hAnsi="Times New Roman"/>
        </w:rPr>
        <w:t xml:space="preserve">Tabel 5.7 Distribusi frekuensi kadar gula darah sebelum senam diabetes melitus di </w:t>
      </w:r>
      <w:r w:rsidRPr="00BA0ED8">
        <w:rPr>
          <w:rFonts w:ascii="Times New Roman" w:hAnsi="Times New Roman"/>
        </w:rPr>
        <w:lastRenderedPageBreak/>
        <w:t>dusun candimulyo, desa candimulyo, kecamatan jombang, kabupaten jombang.</w:t>
      </w:r>
    </w:p>
    <w:p w:rsidR="00AB3575" w:rsidRDefault="00AB3575" w:rsidP="00AB3575">
      <w:pPr>
        <w:spacing w:before="0" w:line="240" w:lineRule="auto"/>
        <w:ind w:right="-2"/>
        <w:jc w:val="both"/>
        <w:rPr>
          <w:rFonts w:ascii="Times New Roman" w:hAnsi="Times New Roman"/>
        </w:rPr>
      </w:pPr>
    </w:p>
    <w:tbl>
      <w:tblPr>
        <w:tblW w:w="382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1134"/>
        <w:gridCol w:w="1134"/>
        <w:gridCol w:w="1560"/>
      </w:tblGrid>
      <w:tr w:rsidR="00BA0ED8" w:rsidRPr="00AB3575" w:rsidTr="00BA0ED8">
        <w:trPr>
          <w:trHeight w:val="309"/>
        </w:trPr>
        <w:tc>
          <w:tcPr>
            <w:tcW w:w="1134" w:type="dxa"/>
            <w:tcBorders>
              <w:left w:val="nil"/>
              <w:bottom w:val="single" w:sz="4" w:space="0" w:color="auto"/>
              <w:right w:val="nil"/>
            </w:tcBorders>
            <w:shd w:val="clear" w:color="auto" w:fill="FFFFFF"/>
          </w:tcPr>
          <w:p w:rsidR="00BA0ED8" w:rsidRPr="00AB3575" w:rsidRDefault="00BA0ED8" w:rsidP="00BF4549">
            <w:pPr>
              <w:spacing w:before="0" w:line="240" w:lineRule="auto"/>
              <w:ind w:right="0"/>
              <w:jc w:val="center"/>
              <w:rPr>
                <w:rFonts w:ascii="Times New Roman" w:hAnsi="Times New Roman"/>
                <w:b/>
                <w:sz w:val="20"/>
                <w:szCs w:val="20"/>
              </w:rPr>
            </w:pPr>
            <w:r w:rsidRPr="00AB3575">
              <w:rPr>
                <w:rFonts w:ascii="Times New Roman" w:hAnsi="Times New Roman"/>
                <w:b/>
                <w:sz w:val="20"/>
                <w:szCs w:val="20"/>
              </w:rPr>
              <w:t>Kriteria</w:t>
            </w:r>
          </w:p>
        </w:tc>
        <w:tc>
          <w:tcPr>
            <w:tcW w:w="1134" w:type="dxa"/>
            <w:tcBorders>
              <w:left w:val="nil"/>
              <w:bottom w:val="single" w:sz="4" w:space="0" w:color="auto"/>
              <w:right w:val="nil"/>
            </w:tcBorders>
            <w:shd w:val="clear" w:color="auto" w:fill="FFFFFF"/>
          </w:tcPr>
          <w:p w:rsidR="00BA0ED8" w:rsidRPr="00AB3575" w:rsidRDefault="00BA0ED8" w:rsidP="00BF4549">
            <w:pPr>
              <w:spacing w:before="0" w:line="240" w:lineRule="auto"/>
              <w:ind w:right="-115"/>
              <w:jc w:val="center"/>
              <w:rPr>
                <w:rFonts w:ascii="Times New Roman" w:hAnsi="Times New Roman"/>
                <w:sz w:val="20"/>
                <w:szCs w:val="20"/>
              </w:rPr>
            </w:pPr>
            <w:r w:rsidRPr="00AB3575">
              <w:rPr>
                <w:rFonts w:ascii="Times New Roman" w:hAnsi="Times New Roman"/>
                <w:b/>
                <w:sz w:val="20"/>
                <w:szCs w:val="20"/>
              </w:rPr>
              <w:t>Frekuensi</w:t>
            </w:r>
          </w:p>
        </w:tc>
        <w:tc>
          <w:tcPr>
            <w:tcW w:w="1560" w:type="dxa"/>
            <w:tcBorders>
              <w:left w:val="nil"/>
              <w:bottom w:val="single" w:sz="4" w:space="0" w:color="auto"/>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b/>
                <w:sz w:val="20"/>
                <w:szCs w:val="20"/>
              </w:rPr>
              <w:t>Prosentase (%)</w:t>
            </w:r>
          </w:p>
        </w:tc>
      </w:tr>
      <w:tr w:rsidR="00BA0ED8" w:rsidRPr="00AB3575" w:rsidTr="00BA0ED8">
        <w:trPr>
          <w:trHeight w:val="326"/>
        </w:trPr>
        <w:tc>
          <w:tcPr>
            <w:tcW w:w="1134" w:type="dxa"/>
            <w:tcBorders>
              <w:top w:val="single" w:sz="4" w:space="0" w:color="auto"/>
              <w:left w:val="nil"/>
              <w:bottom w:val="nil"/>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Rendah</w:t>
            </w:r>
          </w:p>
        </w:tc>
        <w:tc>
          <w:tcPr>
            <w:tcW w:w="1134" w:type="dxa"/>
            <w:tcBorders>
              <w:top w:val="single" w:sz="4" w:space="0" w:color="auto"/>
            </w:tcBorders>
            <w:shd w:val="clear" w:color="auto" w:fill="FFFFFF"/>
          </w:tcPr>
          <w:p w:rsidR="00BA0ED8" w:rsidRPr="00AB3575" w:rsidRDefault="00BA0ED8" w:rsidP="00BF4549">
            <w:pPr>
              <w:spacing w:before="0" w:line="240" w:lineRule="auto"/>
              <w:ind w:right="-115"/>
              <w:jc w:val="center"/>
              <w:rPr>
                <w:rFonts w:ascii="Times New Roman" w:hAnsi="Times New Roman"/>
                <w:sz w:val="20"/>
                <w:szCs w:val="20"/>
              </w:rPr>
            </w:pPr>
            <w:r w:rsidRPr="00AB3575">
              <w:rPr>
                <w:rFonts w:ascii="Times New Roman" w:hAnsi="Times New Roman"/>
                <w:sz w:val="20"/>
                <w:szCs w:val="20"/>
              </w:rPr>
              <w:t>4</w:t>
            </w:r>
          </w:p>
        </w:tc>
        <w:tc>
          <w:tcPr>
            <w:tcW w:w="1560" w:type="dxa"/>
            <w:tcBorders>
              <w:top w:val="single" w:sz="4" w:space="0" w:color="auto"/>
              <w:left w:val="nil"/>
              <w:bottom w:val="nil"/>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40.0</w:t>
            </w:r>
          </w:p>
        </w:tc>
      </w:tr>
      <w:tr w:rsidR="00BA0ED8" w:rsidRPr="00AB3575" w:rsidTr="00BA0ED8">
        <w:trPr>
          <w:trHeight w:val="309"/>
        </w:trPr>
        <w:tc>
          <w:tcPr>
            <w:tcW w:w="1134" w:type="dxa"/>
            <w:tcBorders>
              <w:left w:val="nil"/>
              <w:bottom w:val="nil"/>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Sedang</w:t>
            </w:r>
          </w:p>
        </w:tc>
        <w:tc>
          <w:tcPr>
            <w:tcW w:w="1134" w:type="dxa"/>
            <w:tcBorders>
              <w:left w:val="nil"/>
              <w:right w:val="nil"/>
            </w:tcBorders>
            <w:shd w:val="clear" w:color="auto" w:fill="FFFFFF"/>
          </w:tcPr>
          <w:p w:rsidR="00BA0ED8" w:rsidRPr="00AB3575" w:rsidRDefault="00BA0ED8" w:rsidP="00BF4549">
            <w:pPr>
              <w:spacing w:before="0" w:line="240" w:lineRule="auto"/>
              <w:ind w:right="-115"/>
              <w:jc w:val="center"/>
              <w:rPr>
                <w:rFonts w:ascii="Times New Roman" w:hAnsi="Times New Roman"/>
                <w:sz w:val="20"/>
                <w:szCs w:val="20"/>
              </w:rPr>
            </w:pPr>
            <w:r w:rsidRPr="00AB3575">
              <w:rPr>
                <w:rFonts w:ascii="Times New Roman" w:hAnsi="Times New Roman"/>
                <w:sz w:val="20"/>
                <w:szCs w:val="20"/>
              </w:rPr>
              <w:t>5</w:t>
            </w:r>
          </w:p>
        </w:tc>
        <w:tc>
          <w:tcPr>
            <w:tcW w:w="1560" w:type="dxa"/>
            <w:tcBorders>
              <w:left w:val="nil"/>
              <w:bottom w:val="nil"/>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50.0</w:t>
            </w:r>
          </w:p>
        </w:tc>
      </w:tr>
      <w:tr w:rsidR="00BA0ED8" w:rsidRPr="00AB3575" w:rsidTr="00BA0ED8">
        <w:trPr>
          <w:trHeight w:val="309"/>
        </w:trPr>
        <w:tc>
          <w:tcPr>
            <w:tcW w:w="1134" w:type="dxa"/>
            <w:tcBorders>
              <w:left w:val="nil"/>
              <w:bottom w:val="single" w:sz="4" w:space="0" w:color="auto"/>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Tinggi</w:t>
            </w:r>
          </w:p>
        </w:tc>
        <w:tc>
          <w:tcPr>
            <w:tcW w:w="1134" w:type="dxa"/>
            <w:tcBorders>
              <w:bottom w:val="single" w:sz="4" w:space="0" w:color="auto"/>
            </w:tcBorders>
            <w:shd w:val="clear" w:color="auto" w:fill="FFFFFF"/>
          </w:tcPr>
          <w:p w:rsidR="00BA0ED8" w:rsidRPr="00AB3575" w:rsidRDefault="00BA0ED8" w:rsidP="00BF4549">
            <w:pPr>
              <w:spacing w:before="0" w:line="240" w:lineRule="auto"/>
              <w:ind w:right="-115"/>
              <w:jc w:val="center"/>
              <w:rPr>
                <w:rFonts w:ascii="Times New Roman" w:hAnsi="Times New Roman"/>
                <w:sz w:val="20"/>
                <w:szCs w:val="20"/>
              </w:rPr>
            </w:pPr>
            <w:r w:rsidRPr="00AB3575">
              <w:rPr>
                <w:rFonts w:ascii="Times New Roman" w:hAnsi="Times New Roman"/>
                <w:sz w:val="20"/>
                <w:szCs w:val="20"/>
              </w:rPr>
              <w:t>1</w:t>
            </w:r>
          </w:p>
        </w:tc>
        <w:tc>
          <w:tcPr>
            <w:tcW w:w="1560" w:type="dxa"/>
            <w:tcBorders>
              <w:left w:val="nil"/>
              <w:bottom w:val="single" w:sz="4" w:space="0" w:color="auto"/>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10.0</w:t>
            </w:r>
          </w:p>
        </w:tc>
      </w:tr>
      <w:tr w:rsidR="00BA0ED8" w:rsidRPr="00AB3575" w:rsidTr="00BA0ED8">
        <w:trPr>
          <w:trHeight w:val="326"/>
        </w:trPr>
        <w:tc>
          <w:tcPr>
            <w:tcW w:w="1134" w:type="dxa"/>
            <w:tcBorders>
              <w:top w:val="single" w:sz="4" w:space="0" w:color="auto"/>
              <w:left w:val="nil"/>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Total</w:t>
            </w:r>
          </w:p>
        </w:tc>
        <w:tc>
          <w:tcPr>
            <w:tcW w:w="1134" w:type="dxa"/>
            <w:tcBorders>
              <w:top w:val="single" w:sz="4" w:space="0" w:color="auto"/>
              <w:left w:val="nil"/>
              <w:right w:val="nil"/>
            </w:tcBorders>
            <w:shd w:val="clear" w:color="auto" w:fill="FFFFFF"/>
          </w:tcPr>
          <w:p w:rsidR="00BA0ED8" w:rsidRPr="00AB3575" w:rsidRDefault="00BA0ED8" w:rsidP="00BF4549">
            <w:pPr>
              <w:spacing w:before="0" w:line="240" w:lineRule="auto"/>
              <w:ind w:right="-115"/>
              <w:jc w:val="center"/>
              <w:rPr>
                <w:rFonts w:ascii="Times New Roman" w:hAnsi="Times New Roman"/>
                <w:sz w:val="20"/>
                <w:szCs w:val="20"/>
              </w:rPr>
            </w:pPr>
            <w:r w:rsidRPr="00AB3575">
              <w:rPr>
                <w:rFonts w:ascii="Times New Roman" w:hAnsi="Times New Roman"/>
                <w:sz w:val="20"/>
                <w:szCs w:val="20"/>
              </w:rPr>
              <w:t>10</w:t>
            </w:r>
          </w:p>
        </w:tc>
        <w:tc>
          <w:tcPr>
            <w:tcW w:w="1560" w:type="dxa"/>
            <w:tcBorders>
              <w:top w:val="single" w:sz="4" w:space="0" w:color="auto"/>
              <w:left w:val="nil"/>
              <w:right w:val="nil"/>
            </w:tcBorders>
            <w:shd w:val="clear" w:color="auto" w:fill="FFFFFF"/>
          </w:tcPr>
          <w:p w:rsidR="00BA0ED8" w:rsidRPr="00AB3575" w:rsidRDefault="00BA0ED8" w:rsidP="00BF4549">
            <w:pPr>
              <w:spacing w:before="0" w:line="240" w:lineRule="auto"/>
              <w:ind w:right="0"/>
              <w:jc w:val="center"/>
              <w:rPr>
                <w:rFonts w:ascii="Times New Roman" w:hAnsi="Times New Roman"/>
                <w:sz w:val="20"/>
                <w:szCs w:val="20"/>
              </w:rPr>
            </w:pPr>
            <w:r w:rsidRPr="00AB3575">
              <w:rPr>
                <w:rFonts w:ascii="Times New Roman" w:hAnsi="Times New Roman"/>
                <w:sz w:val="20"/>
                <w:szCs w:val="20"/>
              </w:rPr>
              <w:t>100.0</w:t>
            </w:r>
          </w:p>
        </w:tc>
      </w:tr>
    </w:tbl>
    <w:p w:rsidR="00BA0ED8" w:rsidRDefault="00BA0ED8" w:rsidP="00AB3575">
      <w:pPr>
        <w:spacing w:before="0" w:line="240" w:lineRule="auto"/>
        <w:jc w:val="both"/>
        <w:rPr>
          <w:rFonts w:ascii="Times New Roman" w:hAnsi="Times New Roman"/>
          <w:sz w:val="18"/>
          <w:szCs w:val="18"/>
        </w:rPr>
      </w:pPr>
      <w:r w:rsidRPr="00200F70">
        <w:rPr>
          <w:rFonts w:ascii="Times New Roman" w:hAnsi="Times New Roman"/>
          <w:sz w:val="18"/>
          <w:szCs w:val="18"/>
        </w:rPr>
        <w:t>Sumber : Data Primer 2018</w:t>
      </w:r>
    </w:p>
    <w:p w:rsidR="00BA0ED8" w:rsidRDefault="00BA0ED8" w:rsidP="00AB3575">
      <w:pPr>
        <w:spacing w:before="0" w:line="240" w:lineRule="auto"/>
        <w:jc w:val="both"/>
        <w:rPr>
          <w:rFonts w:ascii="Times New Roman" w:hAnsi="Times New Roman"/>
          <w:sz w:val="18"/>
          <w:szCs w:val="18"/>
        </w:rPr>
      </w:pPr>
    </w:p>
    <w:p w:rsidR="00BA0ED8" w:rsidRDefault="00BA0ED8" w:rsidP="00AB3575">
      <w:pPr>
        <w:spacing w:before="0" w:line="240" w:lineRule="auto"/>
        <w:ind w:right="-2"/>
        <w:jc w:val="both"/>
        <w:rPr>
          <w:rFonts w:ascii="Times New Roman" w:hAnsi="Times New Roman"/>
        </w:rPr>
      </w:pPr>
      <w:r w:rsidRPr="00BA0ED8">
        <w:rPr>
          <w:rFonts w:ascii="Times New Roman" w:hAnsi="Times New Roman"/>
        </w:rPr>
        <w:t>Berdasarkan dari tabel 5.7 frekuensi di dapatkan bahwa hampir separuh responden mempunyai kadar glukosa sedang (200-300 mg/dl) sebanyak 5 responden (50%).</w:t>
      </w:r>
    </w:p>
    <w:p w:rsidR="00BA0ED8" w:rsidRDefault="00BA0ED8" w:rsidP="00AB3575">
      <w:pPr>
        <w:spacing w:before="0" w:line="240" w:lineRule="auto"/>
        <w:ind w:right="-2"/>
        <w:jc w:val="both"/>
        <w:rPr>
          <w:rFonts w:ascii="Times New Roman" w:hAnsi="Times New Roman"/>
        </w:rPr>
      </w:pPr>
    </w:p>
    <w:p w:rsidR="00BA0ED8" w:rsidRPr="00A02DCB" w:rsidRDefault="00BA0ED8" w:rsidP="00AB3575">
      <w:pPr>
        <w:spacing w:before="0" w:line="240" w:lineRule="auto"/>
        <w:ind w:right="-2"/>
        <w:jc w:val="both"/>
        <w:rPr>
          <w:rFonts w:ascii="Times New Roman" w:hAnsi="Times New Roman"/>
          <w:b/>
        </w:rPr>
      </w:pPr>
      <w:r w:rsidRPr="00A02DCB">
        <w:rPr>
          <w:rFonts w:ascii="Times New Roman" w:hAnsi="Times New Roman"/>
          <w:b/>
        </w:rPr>
        <w:t xml:space="preserve">Karakteristik </w:t>
      </w:r>
      <w:r w:rsidR="00A02DCB" w:rsidRPr="00A02DCB">
        <w:rPr>
          <w:rFonts w:ascii="Times New Roman" w:hAnsi="Times New Roman"/>
          <w:b/>
        </w:rPr>
        <w:t>Responden Berdasarkan Kadar Gula Darah Sesudah Senam Diabetes Mellitus</w:t>
      </w:r>
    </w:p>
    <w:p w:rsidR="00BA0ED8" w:rsidRPr="00A02DCB" w:rsidRDefault="00BA0ED8" w:rsidP="00AB3575">
      <w:pPr>
        <w:spacing w:before="0" w:line="240" w:lineRule="auto"/>
        <w:ind w:right="-2"/>
        <w:jc w:val="both"/>
        <w:rPr>
          <w:rFonts w:ascii="Times New Roman" w:hAnsi="Times New Roman"/>
          <w:b/>
        </w:rPr>
      </w:pPr>
    </w:p>
    <w:p w:rsidR="00BA0ED8" w:rsidRDefault="00BA0ED8" w:rsidP="00AB3575">
      <w:pPr>
        <w:spacing w:before="0" w:line="240" w:lineRule="auto"/>
        <w:ind w:right="-2"/>
        <w:jc w:val="both"/>
        <w:rPr>
          <w:rFonts w:ascii="Times New Roman" w:hAnsi="Times New Roman"/>
        </w:rPr>
      </w:pPr>
      <w:r w:rsidRPr="00BA0ED8">
        <w:rPr>
          <w:rFonts w:ascii="Times New Roman" w:hAnsi="Times New Roman"/>
        </w:rPr>
        <w:t>Tabel 5.8 Distribusi frekuensi kadar glukosa darah sesudah senam diabetes melitus di dusun candimulyo, desa candimulyo, kecamatan jombang, kabupaten jombang.</w:t>
      </w:r>
    </w:p>
    <w:p w:rsidR="00AB3575" w:rsidRDefault="00AB3575" w:rsidP="00AB3575">
      <w:pPr>
        <w:spacing w:before="0" w:line="240" w:lineRule="auto"/>
        <w:ind w:right="-2"/>
        <w:jc w:val="both"/>
        <w:rPr>
          <w:rFonts w:ascii="Times New Roman" w:hAnsi="Times New Roman"/>
        </w:rPr>
      </w:pPr>
    </w:p>
    <w:tbl>
      <w:tblPr>
        <w:tblW w:w="3828"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993"/>
        <w:gridCol w:w="1275"/>
        <w:gridCol w:w="1560"/>
      </w:tblGrid>
      <w:tr w:rsidR="00BA0ED8" w:rsidRPr="00AB3575" w:rsidTr="00AB3575">
        <w:trPr>
          <w:trHeight w:val="228"/>
        </w:trPr>
        <w:tc>
          <w:tcPr>
            <w:tcW w:w="993" w:type="dxa"/>
            <w:tcBorders>
              <w:top w:val="single" w:sz="4" w:space="0" w:color="auto"/>
              <w:left w:val="nil"/>
              <w:bottom w:val="single" w:sz="4" w:space="0" w:color="auto"/>
              <w:right w:val="nil"/>
            </w:tcBorders>
            <w:shd w:val="clear" w:color="auto" w:fill="FFFFFF"/>
          </w:tcPr>
          <w:p w:rsidR="00BA0ED8" w:rsidRPr="00AB3575" w:rsidRDefault="00BA0ED8" w:rsidP="00AB3575">
            <w:pPr>
              <w:spacing w:before="0" w:line="240" w:lineRule="auto"/>
              <w:ind w:right="0"/>
              <w:jc w:val="center"/>
              <w:rPr>
                <w:rFonts w:ascii="Times New Roman" w:hAnsi="Times New Roman"/>
                <w:sz w:val="20"/>
                <w:szCs w:val="20"/>
              </w:rPr>
            </w:pPr>
            <w:r w:rsidRPr="00AB3575">
              <w:rPr>
                <w:rFonts w:ascii="Times New Roman" w:hAnsi="Times New Roman"/>
                <w:b/>
                <w:bCs/>
                <w:sz w:val="20"/>
                <w:szCs w:val="20"/>
              </w:rPr>
              <w:t>Kriteria</w:t>
            </w:r>
          </w:p>
        </w:tc>
        <w:tc>
          <w:tcPr>
            <w:tcW w:w="1275" w:type="dxa"/>
            <w:tcBorders>
              <w:top w:val="single" w:sz="4" w:space="0" w:color="auto"/>
              <w:left w:val="nil"/>
              <w:bottom w:val="single" w:sz="4" w:space="0" w:color="auto"/>
              <w:right w:val="nil"/>
            </w:tcBorders>
            <w:shd w:val="clear" w:color="auto" w:fill="FFFFFF"/>
          </w:tcPr>
          <w:p w:rsidR="00BA0ED8" w:rsidRPr="00AB3575" w:rsidRDefault="00BA0ED8" w:rsidP="00AB3575">
            <w:pPr>
              <w:spacing w:before="0" w:line="240" w:lineRule="auto"/>
              <w:ind w:right="0"/>
              <w:jc w:val="center"/>
              <w:rPr>
                <w:rFonts w:ascii="Times New Roman" w:hAnsi="Times New Roman"/>
                <w:sz w:val="20"/>
                <w:szCs w:val="20"/>
              </w:rPr>
            </w:pPr>
            <w:r w:rsidRPr="00AB3575">
              <w:rPr>
                <w:rFonts w:ascii="Times New Roman" w:hAnsi="Times New Roman"/>
                <w:b/>
                <w:sz w:val="20"/>
                <w:szCs w:val="20"/>
              </w:rPr>
              <w:t>Frekuensi</w:t>
            </w:r>
          </w:p>
        </w:tc>
        <w:tc>
          <w:tcPr>
            <w:tcW w:w="1560" w:type="dxa"/>
            <w:tcBorders>
              <w:top w:val="single" w:sz="4" w:space="0" w:color="auto"/>
              <w:left w:val="nil"/>
              <w:bottom w:val="single" w:sz="4" w:space="0" w:color="auto"/>
              <w:right w:val="nil"/>
            </w:tcBorders>
            <w:shd w:val="clear" w:color="auto" w:fill="FFFFFF"/>
          </w:tcPr>
          <w:p w:rsidR="00BA0ED8" w:rsidRPr="00AB3575" w:rsidRDefault="00BA0ED8" w:rsidP="00AB3575">
            <w:pPr>
              <w:spacing w:before="0" w:line="240" w:lineRule="auto"/>
              <w:ind w:right="23"/>
              <w:jc w:val="center"/>
              <w:rPr>
                <w:rFonts w:ascii="Times New Roman" w:hAnsi="Times New Roman"/>
                <w:b/>
                <w:sz w:val="20"/>
                <w:szCs w:val="20"/>
              </w:rPr>
            </w:pPr>
            <w:r w:rsidRPr="00AB3575">
              <w:rPr>
                <w:rFonts w:ascii="Times New Roman" w:hAnsi="Times New Roman"/>
                <w:b/>
                <w:sz w:val="20"/>
                <w:szCs w:val="20"/>
              </w:rPr>
              <w:t>Prosentase</w:t>
            </w:r>
          </w:p>
          <w:p w:rsidR="00BA0ED8" w:rsidRPr="00AB3575" w:rsidRDefault="00BA0ED8" w:rsidP="00AB3575">
            <w:pPr>
              <w:spacing w:before="0" w:line="240" w:lineRule="auto"/>
              <w:ind w:right="23"/>
              <w:jc w:val="center"/>
              <w:rPr>
                <w:rFonts w:ascii="Times New Roman" w:hAnsi="Times New Roman"/>
                <w:sz w:val="20"/>
                <w:szCs w:val="20"/>
                <w:lang w:val="en-US"/>
              </w:rPr>
            </w:pPr>
            <w:r w:rsidRPr="00AB3575">
              <w:rPr>
                <w:rFonts w:ascii="Times New Roman" w:hAnsi="Times New Roman"/>
                <w:b/>
                <w:sz w:val="20"/>
                <w:szCs w:val="20"/>
                <w:lang w:val="en-US"/>
              </w:rPr>
              <w:t>(%)</w:t>
            </w:r>
          </w:p>
        </w:tc>
      </w:tr>
      <w:tr w:rsidR="00BA0ED8" w:rsidRPr="00AB3575" w:rsidTr="00AB3575">
        <w:trPr>
          <w:trHeight w:val="48"/>
        </w:trPr>
        <w:tc>
          <w:tcPr>
            <w:tcW w:w="993" w:type="dxa"/>
            <w:tcBorders>
              <w:top w:val="single" w:sz="4" w:space="0" w:color="auto"/>
              <w:left w:val="nil"/>
              <w:bottom w:val="nil"/>
              <w:right w:val="nil"/>
            </w:tcBorders>
            <w:shd w:val="clear" w:color="auto" w:fill="FFFFFF"/>
          </w:tcPr>
          <w:p w:rsidR="00BA0ED8" w:rsidRPr="00AB3575" w:rsidRDefault="00BA0ED8" w:rsidP="00BF4549">
            <w:pPr>
              <w:spacing w:before="0" w:line="240" w:lineRule="auto"/>
              <w:ind w:right="0"/>
              <w:rPr>
                <w:rFonts w:ascii="Times New Roman" w:hAnsi="Times New Roman"/>
                <w:bCs/>
                <w:sz w:val="20"/>
                <w:szCs w:val="20"/>
                <w:lang w:val="en-US"/>
              </w:rPr>
            </w:pPr>
            <w:proofErr w:type="spellStart"/>
            <w:r w:rsidRPr="00AB3575">
              <w:rPr>
                <w:rFonts w:ascii="Times New Roman" w:hAnsi="Times New Roman"/>
                <w:bCs/>
                <w:sz w:val="20"/>
                <w:szCs w:val="20"/>
                <w:lang w:val="en-US"/>
              </w:rPr>
              <w:t>Rendah</w:t>
            </w:r>
            <w:proofErr w:type="spellEnd"/>
          </w:p>
        </w:tc>
        <w:tc>
          <w:tcPr>
            <w:tcW w:w="1275" w:type="dxa"/>
            <w:tcBorders>
              <w:top w:val="single" w:sz="4" w:space="0" w:color="auto"/>
              <w:left w:val="nil"/>
              <w:right w:val="nil"/>
            </w:tcBorders>
            <w:shd w:val="clear" w:color="auto" w:fill="FFFFFF"/>
          </w:tcPr>
          <w:p w:rsidR="00BA0ED8" w:rsidRPr="00AB3575" w:rsidRDefault="00BA0ED8" w:rsidP="00AB3575">
            <w:pPr>
              <w:spacing w:before="0" w:line="240" w:lineRule="auto"/>
              <w:ind w:right="0"/>
              <w:jc w:val="center"/>
              <w:rPr>
                <w:rFonts w:ascii="Times New Roman" w:hAnsi="Times New Roman"/>
                <w:sz w:val="20"/>
                <w:szCs w:val="20"/>
                <w:lang w:val="en-US"/>
              </w:rPr>
            </w:pPr>
            <w:r w:rsidRPr="00AB3575">
              <w:rPr>
                <w:rFonts w:ascii="Times New Roman" w:hAnsi="Times New Roman"/>
                <w:sz w:val="20"/>
                <w:szCs w:val="20"/>
                <w:lang w:val="en-US"/>
              </w:rPr>
              <w:t>6</w:t>
            </w:r>
          </w:p>
        </w:tc>
        <w:tc>
          <w:tcPr>
            <w:tcW w:w="1560" w:type="dxa"/>
            <w:tcBorders>
              <w:top w:val="single" w:sz="4" w:space="0" w:color="auto"/>
              <w:left w:val="nil"/>
              <w:bottom w:val="nil"/>
              <w:right w:val="nil"/>
            </w:tcBorders>
            <w:shd w:val="clear" w:color="auto" w:fill="FFFFFF"/>
          </w:tcPr>
          <w:p w:rsidR="00BA0ED8" w:rsidRPr="00AB3575" w:rsidRDefault="00BA0ED8" w:rsidP="00AB3575">
            <w:pPr>
              <w:spacing w:before="0" w:line="240" w:lineRule="auto"/>
              <w:ind w:right="23"/>
              <w:jc w:val="center"/>
              <w:rPr>
                <w:rFonts w:ascii="Times New Roman" w:hAnsi="Times New Roman"/>
                <w:sz w:val="20"/>
                <w:szCs w:val="20"/>
                <w:lang w:val="en-US"/>
              </w:rPr>
            </w:pPr>
            <w:r w:rsidRPr="00AB3575">
              <w:rPr>
                <w:rFonts w:ascii="Times New Roman" w:hAnsi="Times New Roman"/>
                <w:sz w:val="20"/>
                <w:szCs w:val="20"/>
                <w:lang w:val="en-US"/>
              </w:rPr>
              <w:t>60.0</w:t>
            </w:r>
          </w:p>
        </w:tc>
      </w:tr>
      <w:tr w:rsidR="00BA0ED8" w:rsidRPr="00AB3575" w:rsidTr="00AB3575">
        <w:trPr>
          <w:trHeight w:val="222"/>
        </w:trPr>
        <w:tc>
          <w:tcPr>
            <w:tcW w:w="993" w:type="dxa"/>
            <w:tcBorders>
              <w:left w:val="nil"/>
              <w:bottom w:val="nil"/>
              <w:right w:val="nil"/>
            </w:tcBorders>
            <w:shd w:val="clear" w:color="auto" w:fill="FFFFFF"/>
          </w:tcPr>
          <w:p w:rsidR="00BA0ED8" w:rsidRPr="00AB3575" w:rsidRDefault="00BA0ED8" w:rsidP="00BF4549">
            <w:pPr>
              <w:spacing w:before="0" w:line="240" w:lineRule="auto"/>
              <w:ind w:right="0"/>
              <w:rPr>
                <w:rFonts w:ascii="Times New Roman" w:hAnsi="Times New Roman"/>
                <w:sz w:val="20"/>
                <w:szCs w:val="20"/>
                <w:lang w:val="en-US"/>
              </w:rPr>
            </w:pPr>
            <w:proofErr w:type="spellStart"/>
            <w:r w:rsidRPr="00AB3575">
              <w:rPr>
                <w:rFonts w:ascii="Times New Roman" w:hAnsi="Times New Roman"/>
                <w:sz w:val="20"/>
                <w:szCs w:val="20"/>
                <w:lang w:val="en-US"/>
              </w:rPr>
              <w:t>Sedang</w:t>
            </w:r>
            <w:proofErr w:type="spellEnd"/>
          </w:p>
        </w:tc>
        <w:tc>
          <w:tcPr>
            <w:tcW w:w="1275" w:type="dxa"/>
            <w:shd w:val="clear" w:color="auto" w:fill="FFFFFF"/>
          </w:tcPr>
          <w:p w:rsidR="00BA0ED8" w:rsidRPr="00AB3575" w:rsidRDefault="00BA0ED8" w:rsidP="00AB3575">
            <w:pPr>
              <w:spacing w:before="0" w:line="240" w:lineRule="auto"/>
              <w:ind w:right="0"/>
              <w:jc w:val="center"/>
              <w:rPr>
                <w:rFonts w:ascii="Times New Roman" w:hAnsi="Times New Roman"/>
                <w:sz w:val="20"/>
                <w:szCs w:val="20"/>
                <w:lang w:val="en-US"/>
              </w:rPr>
            </w:pPr>
            <w:r w:rsidRPr="00AB3575">
              <w:rPr>
                <w:rFonts w:ascii="Times New Roman" w:hAnsi="Times New Roman"/>
                <w:sz w:val="20"/>
                <w:szCs w:val="20"/>
                <w:lang w:val="en-US"/>
              </w:rPr>
              <w:t>4</w:t>
            </w:r>
          </w:p>
        </w:tc>
        <w:tc>
          <w:tcPr>
            <w:tcW w:w="1560" w:type="dxa"/>
            <w:tcBorders>
              <w:left w:val="nil"/>
              <w:bottom w:val="nil"/>
              <w:right w:val="nil"/>
            </w:tcBorders>
            <w:shd w:val="clear" w:color="auto" w:fill="FFFFFF"/>
          </w:tcPr>
          <w:p w:rsidR="00BA0ED8" w:rsidRPr="00AB3575" w:rsidRDefault="00BA0ED8" w:rsidP="00AB3575">
            <w:pPr>
              <w:spacing w:before="0" w:line="240" w:lineRule="auto"/>
              <w:ind w:right="23"/>
              <w:jc w:val="center"/>
              <w:rPr>
                <w:rFonts w:ascii="Times New Roman" w:hAnsi="Times New Roman"/>
                <w:sz w:val="20"/>
                <w:szCs w:val="20"/>
              </w:rPr>
            </w:pPr>
            <w:r w:rsidRPr="00AB3575">
              <w:rPr>
                <w:rFonts w:ascii="Times New Roman" w:hAnsi="Times New Roman"/>
                <w:sz w:val="20"/>
                <w:szCs w:val="20"/>
                <w:lang w:val="en-US"/>
              </w:rPr>
              <w:t>4</w:t>
            </w:r>
            <w:r w:rsidRPr="00AB3575">
              <w:rPr>
                <w:rFonts w:ascii="Times New Roman" w:hAnsi="Times New Roman"/>
                <w:sz w:val="20"/>
                <w:szCs w:val="20"/>
              </w:rPr>
              <w:t>0.0</w:t>
            </w:r>
          </w:p>
        </w:tc>
      </w:tr>
      <w:tr w:rsidR="00BA0ED8" w:rsidRPr="00AB3575" w:rsidTr="00AB3575">
        <w:trPr>
          <w:trHeight w:val="222"/>
        </w:trPr>
        <w:tc>
          <w:tcPr>
            <w:tcW w:w="993" w:type="dxa"/>
            <w:tcBorders>
              <w:left w:val="nil"/>
              <w:bottom w:val="single" w:sz="4" w:space="0" w:color="auto"/>
              <w:right w:val="nil"/>
            </w:tcBorders>
            <w:shd w:val="clear" w:color="auto" w:fill="FFFFFF"/>
          </w:tcPr>
          <w:p w:rsidR="00BA0ED8" w:rsidRPr="00AB3575" w:rsidRDefault="00BA0ED8" w:rsidP="00BF4549">
            <w:pPr>
              <w:spacing w:before="0" w:line="240" w:lineRule="auto"/>
              <w:ind w:right="0"/>
              <w:rPr>
                <w:rFonts w:ascii="Times New Roman" w:hAnsi="Times New Roman"/>
                <w:sz w:val="20"/>
                <w:szCs w:val="20"/>
                <w:lang w:val="en-US"/>
              </w:rPr>
            </w:pPr>
            <w:r w:rsidRPr="00AB3575">
              <w:rPr>
                <w:rFonts w:ascii="Times New Roman" w:hAnsi="Times New Roman"/>
                <w:sz w:val="20"/>
                <w:szCs w:val="20"/>
                <w:lang w:val="en-US"/>
              </w:rPr>
              <w:t>Tinggi</w:t>
            </w:r>
          </w:p>
        </w:tc>
        <w:tc>
          <w:tcPr>
            <w:tcW w:w="1275" w:type="dxa"/>
            <w:tcBorders>
              <w:left w:val="nil"/>
              <w:bottom w:val="single" w:sz="4" w:space="0" w:color="auto"/>
              <w:right w:val="nil"/>
            </w:tcBorders>
            <w:shd w:val="clear" w:color="auto" w:fill="FFFFFF"/>
          </w:tcPr>
          <w:p w:rsidR="00BA0ED8" w:rsidRPr="00AB3575" w:rsidRDefault="00BA0ED8" w:rsidP="00AB3575">
            <w:pPr>
              <w:spacing w:before="0" w:line="240" w:lineRule="auto"/>
              <w:ind w:right="0"/>
              <w:jc w:val="center"/>
              <w:rPr>
                <w:rFonts w:ascii="Times New Roman" w:hAnsi="Times New Roman"/>
                <w:sz w:val="20"/>
                <w:szCs w:val="20"/>
                <w:lang w:val="en-US"/>
              </w:rPr>
            </w:pPr>
            <w:r w:rsidRPr="00AB3575">
              <w:rPr>
                <w:rFonts w:ascii="Times New Roman" w:hAnsi="Times New Roman"/>
                <w:sz w:val="20"/>
                <w:szCs w:val="20"/>
                <w:lang w:val="en-US"/>
              </w:rPr>
              <w:t>0</w:t>
            </w:r>
          </w:p>
        </w:tc>
        <w:tc>
          <w:tcPr>
            <w:tcW w:w="1560" w:type="dxa"/>
            <w:tcBorders>
              <w:left w:val="nil"/>
              <w:bottom w:val="single" w:sz="4" w:space="0" w:color="auto"/>
              <w:right w:val="nil"/>
            </w:tcBorders>
            <w:shd w:val="clear" w:color="auto" w:fill="FFFFFF"/>
          </w:tcPr>
          <w:p w:rsidR="00BA0ED8" w:rsidRPr="00AB3575" w:rsidRDefault="00BA0ED8" w:rsidP="00AB3575">
            <w:pPr>
              <w:spacing w:before="0" w:line="240" w:lineRule="auto"/>
              <w:ind w:right="23"/>
              <w:jc w:val="center"/>
              <w:rPr>
                <w:rFonts w:ascii="Times New Roman" w:hAnsi="Times New Roman"/>
                <w:sz w:val="20"/>
                <w:szCs w:val="20"/>
              </w:rPr>
            </w:pPr>
            <w:r w:rsidRPr="00AB3575">
              <w:rPr>
                <w:rFonts w:ascii="Times New Roman" w:hAnsi="Times New Roman"/>
                <w:sz w:val="20"/>
                <w:szCs w:val="20"/>
                <w:lang w:val="en-US"/>
              </w:rPr>
              <w:t>0</w:t>
            </w:r>
            <w:r w:rsidRPr="00AB3575">
              <w:rPr>
                <w:rFonts w:ascii="Times New Roman" w:hAnsi="Times New Roman"/>
                <w:sz w:val="20"/>
                <w:szCs w:val="20"/>
              </w:rPr>
              <w:t>0.0</w:t>
            </w:r>
          </w:p>
        </w:tc>
      </w:tr>
      <w:tr w:rsidR="00BA0ED8" w:rsidRPr="00AB3575" w:rsidTr="00AB3575">
        <w:trPr>
          <w:trHeight w:val="234"/>
        </w:trPr>
        <w:tc>
          <w:tcPr>
            <w:tcW w:w="993" w:type="dxa"/>
            <w:tcBorders>
              <w:top w:val="single" w:sz="4" w:space="0" w:color="auto"/>
              <w:left w:val="nil"/>
              <w:right w:val="nil"/>
            </w:tcBorders>
            <w:shd w:val="clear" w:color="auto" w:fill="FFFFFF"/>
          </w:tcPr>
          <w:p w:rsidR="00BA0ED8" w:rsidRPr="00AB3575" w:rsidRDefault="00BA0ED8"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Total</w:t>
            </w:r>
          </w:p>
        </w:tc>
        <w:tc>
          <w:tcPr>
            <w:tcW w:w="1275" w:type="dxa"/>
            <w:tcBorders>
              <w:top w:val="single" w:sz="4" w:space="0" w:color="auto"/>
            </w:tcBorders>
            <w:shd w:val="clear" w:color="auto" w:fill="FFFFFF"/>
          </w:tcPr>
          <w:p w:rsidR="00BA0ED8" w:rsidRPr="00AB3575" w:rsidRDefault="00BA0ED8" w:rsidP="00AB3575">
            <w:pPr>
              <w:spacing w:before="0" w:line="240" w:lineRule="auto"/>
              <w:ind w:right="0"/>
              <w:jc w:val="center"/>
              <w:rPr>
                <w:rFonts w:ascii="Times New Roman" w:hAnsi="Times New Roman"/>
                <w:sz w:val="20"/>
                <w:szCs w:val="20"/>
              </w:rPr>
            </w:pPr>
            <w:r w:rsidRPr="00AB3575">
              <w:rPr>
                <w:rFonts w:ascii="Times New Roman" w:hAnsi="Times New Roman"/>
                <w:sz w:val="20"/>
                <w:szCs w:val="20"/>
              </w:rPr>
              <w:t>10</w:t>
            </w:r>
          </w:p>
        </w:tc>
        <w:tc>
          <w:tcPr>
            <w:tcW w:w="1560" w:type="dxa"/>
            <w:tcBorders>
              <w:top w:val="single" w:sz="4" w:space="0" w:color="auto"/>
              <w:left w:val="nil"/>
              <w:right w:val="nil"/>
            </w:tcBorders>
            <w:shd w:val="clear" w:color="auto" w:fill="FFFFFF"/>
          </w:tcPr>
          <w:p w:rsidR="00BA0ED8" w:rsidRPr="00AB3575" w:rsidRDefault="00BA0ED8" w:rsidP="00AB3575">
            <w:pPr>
              <w:spacing w:before="0" w:line="240" w:lineRule="auto"/>
              <w:ind w:right="23"/>
              <w:jc w:val="center"/>
              <w:rPr>
                <w:rFonts w:ascii="Times New Roman" w:hAnsi="Times New Roman"/>
                <w:sz w:val="20"/>
                <w:szCs w:val="20"/>
              </w:rPr>
            </w:pPr>
            <w:r w:rsidRPr="00AB3575">
              <w:rPr>
                <w:rFonts w:ascii="Times New Roman" w:hAnsi="Times New Roman"/>
                <w:sz w:val="20"/>
                <w:szCs w:val="20"/>
              </w:rPr>
              <w:t>100.0</w:t>
            </w:r>
          </w:p>
        </w:tc>
      </w:tr>
    </w:tbl>
    <w:p w:rsidR="00A974CC" w:rsidRDefault="00A974CC" w:rsidP="00AB3575">
      <w:pPr>
        <w:spacing w:before="0" w:line="240" w:lineRule="auto"/>
        <w:jc w:val="both"/>
        <w:rPr>
          <w:rFonts w:ascii="Times New Roman" w:hAnsi="Times New Roman"/>
          <w:sz w:val="18"/>
          <w:szCs w:val="18"/>
        </w:rPr>
      </w:pPr>
      <w:r w:rsidRPr="00200F70">
        <w:rPr>
          <w:rFonts w:ascii="Times New Roman" w:hAnsi="Times New Roman"/>
          <w:sz w:val="18"/>
          <w:szCs w:val="18"/>
        </w:rPr>
        <w:t>Sumber : Data Primer 2018</w:t>
      </w:r>
    </w:p>
    <w:p w:rsidR="00A974CC" w:rsidRDefault="00A974CC" w:rsidP="00AB3575">
      <w:pPr>
        <w:spacing w:before="0" w:line="240" w:lineRule="auto"/>
        <w:jc w:val="both"/>
        <w:rPr>
          <w:rFonts w:ascii="Times New Roman" w:hAnsi="Times New Roman"/>
          <w:sz w:val="18"/>
          <w:szCs w:val="18"/>
        </w:rPr>
      </w:pPr>
    </w:p>
    <w:p w:rsidR="00A974CC" w:rsidRDefault="00A974CC" w:rsidP="00AB3575">
      <w:pPr>
        <w:spacing w:before="0" w:line="240" w:lineRule="auto"/>
        <w:ind w:right="-2"/>
        <w:jc w:val="both"/>
        <w:rPr>
          <w:rFonts w:ascii="Times New Roman" w:hAnsi="Times New Roman"/>
        </w:rPr>
      </w:pPr>
      <w:r w:rsidRPr="00A974CC">
        <w:rPr>
          <w:rFonts w:ascii="Times New Roman" w:hAnsi="Times New Roman"/>
        </w:rPr>
        <w:t>Berdasarkan dari tabel 5.8 frekuensi di dapatkan bahwa sebagian besar responden yang mengikuti senam mempunyai gula darah rendah (&lt;200 mg/dl) sebanyak 6 responden (60%).</w:t>
      </w:r>
    </w:p>
    <w:p w:rsidR="00A974CC" w:rsidRDefault="00A974CC" w:rsidP="00AB3575">
      <w:pPr>
        <w:widowControl w:val="0"/>
        <w:tabs>
          <w:tab w:val="left" w:pos="1276"/>
        </w:tabs>
        <w:autoSpaceDE w:val="0"/>
        <w:autoSpaceDN w:val="0"/>
        <w:adjustRightInd w:val="0"/>
        <w:spacing w:before="0" w:line="240" w:lineRule="auto"/>
        <w:ind w:right="0"/>
        <w:jc w:val="both"/>
        <w:rPr>
          <w:rFonts w:ascii="Times New Roman" w:hAnsi="Times New Roman"/>
        </w:rPr>
      </w:pPr>
    </w:p>
    <w:p w:rsidR="00A974CC" w:rsidRPr="00A02DCB" w:rsidRDefault="00A974CC" w:rsidP="00AB3575">
      <w:pPr>
        <w:widowControl w:val="0"/>
        <w:tabs>
          <w:tab w:val="left" w:pos="1276"/>
        </w:tabs>
        <w:autoSpaceDE w:val="0"/>
        <w:autoSpaceDN w:val="0"/>
        <w:adjustRightInd w:val="0"/>
        <w:spacing w:before="0" w:line="240" w:lineRule="auto"/>
        <w:ind w:right="0"/>
        <w:jc w:val="both"/>
        <w:rPr>
          <w:rFonts w:ascii="Times New Roman" w:hAnsi="Times New Roman"/>
          <w:b/>
        </w:rPr>
      </w:pPr>
      <w:r w:rsidRPr="00A02DCB">
        <w:rPr>
          <w:rFonts w:ascii="Times New Roman" w:hAnsi="Times New Roman"/>
          <w:b/>
        </w:rPr>
        <w:t xml:space="preserve">Pengaruh </w:t>
      </w:r>
      <w:r w:rsidR="00A02DCB" w:rsidRPr="00A02DCB">
        <w:rPr>
          <w:rFonts w:ascii="Times New Roman" w:hAnsi="Times New Roman"/>
          <w:b/>
        </w:rPr>
        <w:t>Kadar Gula Darah Sebelum Dan Sesudah Senam Diabetes Mellitus</w:t>
      </w:r>
    </w:p>
    <w:p w:rsidR="00A974CC" w:rsidRPr="00A02DCB" w:rsidRDefault="00A974CC" w:rsidP="00AB3575">
      <w:pPr>
        <w:widowControl w:val="0"/>
        <w:tabs>
          <w:tab w:val="left" w:pos="1276"/>
        </w:tabs>
        <w:autoSpaceDE w:val="0"/>
        <w:autoSpaceDN w:val="0"/>
        <w:adjustRightInd w:val="0"/>
        <w:spacing w:before="0" w:line="240" w:lineRule="auto"/>
        <w:ind w:right="0"/>
        <w:jc w:val="both"/>
        <w:rPr>
          <w:rFonts w:ascii="Times New Roman" w:hAnsi="Times New Roman"/>
          <w:b/>
        </w:rPr>
      </w:pP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r w:rsidRPr="00A974CC">
        <w:rPr>
          <w:rFonts w:ascii="Times New Roman" w:hAnsi="Times New Roman"/>
        </w:rPr>
        <w:t>Tabel 5.9</w:t>
      </w:r>
      <w:r w:rsidRPr="00A974CC">
        <w:rPr>
          <w:rFonts w:ascii="Times New Roman" w:hAnsi="Times New Roman"/>
          <w:b/>
        </w:rPr>
        <w:t xml:space="preserve"> </w:t>
      </w:r>
      <w:r w:rsidRPr="00A974CC">
        <w:rPr>
          <w:rFonts w:ascii="Times New Roman" w:hAnsi="Times New Roman"/>
        </w:rPr>
        <w:t>Distribusi frekuensi glukosa darah sebelum dan sesudah senam diabetes melitus di dusun candimulyo, desa candimulyo, kecamatan jombang, kabupaten jombang.</w:t>
      </w: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p>
    <w:tbl>
      <w:tblPr>
        <w:tblW w:w="4233" w:type="dxa"/>
        <w:tblInd w:w="108" w:type="dxa"/>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988"/>
        <w:gridCol w:w="724"/>
        <w:gridCol w:w="840"/>
        <w:gridCol w:w="709"/>
        <w:gridCol w:w="972"/>
      </w:tblGrid>
      <w:tr w:rsidR="00A974CC" w:rsidRPr="00BF4549" w:rsidTr="00BF4549">
        <w:trPr>
          <w:trHeight w:val="587"/>
        </w:trPr>
        <w:tc>
          <w:tcPr>
            <w:tcW w:w="988" w:type="dxa"/>
            <w:tcBorders>
              <w:left w:val="nil"/>
              <w:bottom w:val="single" w:sz="4" w:space="0" w:color="auto"/>
              <w:right w:val="nil"/>
            </w:tcBorders>
            <w:shd w:val="clear" w:color="auto" w:fill="FFFFFF"/>
          </w:tcPr>
          <w:p w:rsidR="00A974CC" w:rsidRPr="00BF4549" w:rsidRDefault="00A974CC" w:rsidP="00BF4549">
            <w:pPr>
              <w:spacing w:before="0" w:line="240" w:lineRule="auto"/>
              <w:ind w:right="-99"/>
              <w:jc w:val="center"/>
              <w:rPr>
                <w:rFonts w:ascii="Times New Roman" w:hAnsi="Times New Roman"/>
                <w:b/>
                <w:bCs/>
                <w:sz w:val="20"/>
                <w:szCs w:val="20"/>
              </w:rPr>
            </w:pPr>
            <w:r w:rsidRPr="00BF4549">
              <w:rPr>
                <w:rFonts w:ascii="Times New Roman" w:hAnsi="Times New Roman"/>
                <w:b/>
                <w:bCs/>
                <w:sz w:val="20"/>
                <w:szCs w:val="20"/>
              </w:rPr>
              <w:lastRenderedPageBreak/>
              <w:t>kriteria</w:t>
            </w:r>
          </w:p>
        </w:tc>
        <w:tc>
          <w:tcPr>
            <w:tcW w:w="1564" w:type="dxa"/>
            <w:gridSpan w:val="2"/>
            <w:tcBorders>
              <w:left w:val="nil"/>
              <w:bottom w:val="single" w:sz="4" w:space="0" w:color="auto"/>
              <w:right w:val="nil"/>
            </w:tcBorders>
            <w:shd w:val="clear" w:color="auto" w:fill="FFFFFF"/>
          </w:tcPr>
          <w:p w:rsidR="00A974CC" w:rsidRPr="00BF4549" w:rsidRDefault="00A974CC" w:rsidP="00BF4549">
            <w:pPr>
              <w:spacing w:before="0" w:line="240" w:lineRule="auto"/>
              <w:ind w:right="0"/>
              <w:jc w:val="center"/>
              <w:rPr>
                <w:rFonts w:ascii="Times New Roman" w:hAnsi="Times New Roman"/>
                <w:b/>
                <w:sz w:val="20"/>
                <w:szCs w:val="20"/>
              </w:rPr>
            </w:pPr>
            <w:r w:rsidRPr="00BF4549">
              <w:rPr>
                <w:rFonts w:ascii="Times New Roman" w:hAnsi="Times New Roman"/>
                <w:b/>
                <w:bCs/>
                <w:sz w:val="20"/>
                <w:szCs w:val="20"/>
              </w:rPr>
              <w:t>Kadar gula darah sebelum</w:t>
            </w:r>
          </w:p>
        </w:tc>
        <w:tc>
          <w:tcPr>
            <w:tcW w:w="1681" w:type="dxa"/>
            <w:gridSpan w:val="2"/>
            <w:tcBorders>
              <w:left w:val="nil"/>
              <w:bottom w:val="single" w:sz="4" w:space="0" w:color="auto"/>
              <w:right w:val="nil"/>
            </w:tcBorders>
            <w:shd w:val="clear" w:color="auto" w:fill="FFFFFF"/>
          </w:tcPr>
          <w:p w:rsidR="00A974CC" w:rsidRPr="00BF4549" w:rsidRDefault="00A974CC" w:rsidP="00BF4549">
            <w:pPr>
              <w:spacing w:before="0" w:line="240" w:lineRule="auto"/>
              <w:ind w:right="0"/>
              <w:jc w:val="center"/>
              <w:rPr>
                <w:rFonts w:ascii="Times New Roman" w:hAnsi="Times New Roman"/>
                <w:b/>
                <w:sz w:val="20"/>
                <w:szCs w:val="20"/>
              </w:rPr>
            </w:pPr>
            <w:r w:rsidRPr="00BF4549">
              <w:rPr>
                <w:rFonts w:ascii="Times New Roman" w:hAnsi="Times New Roman"/>
                <w:b/>
                <w:bCs/>
                <w:sz w:val="20"/>
                <w:szCs w:val="20"/>
              </w:rPr>
              <w:t>Kadar gula darah sesudah</w:t>
            </w:r>
          </w:p>
        </w:tc>
      </w:tr>
      <w:tr w:rsidR="00A974CC" w:rsidRPr="00BF4549" w:rsidTr="00BF4549">
        <w:trPr>
          <w:trHeight w:val="776"/>
        </w:trPr>
        <w:tc>
          <w:tcPr>
            <w:tcW w:w="988"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99"/>
              <w:rPr>
                <w:rFonts w:ascii="Times New Roman" w:hAnsi="Times New Roman"/>
                <w:sz w:val="20"/>
                <w:szCs w:val="20"/>
              </w:rPr>
            </w:pPr>
          </w:p>
        </w:tc>
        <w:tc>
          <w:tcPr>
            <w:tcW w:w="724" w:type="dxa"/>
            <w:tcBorders>
              <w:top w:val="single" w:sz="4" w:space="0" w:color="auto"/>
              <w:bottom w:val="single" w:sz="4" w:space="0" w:color="auto"/>
            </w:tcBorders>
            <w:shd w:val="clear" w:color="auto" w:fill="FFFFFF"/>
          </w:tcPr>
          <w:p w:rsidR="00A974CC" w:rsidRPr="00BF4549" w:rsidRDefault="00A974CC" w:rsidP="00BF4549">
            <w:pPr>
              <w:spacing w:before="0" w:line="240" w:lineRule="auto"/>
              <w:ind w:right="0"/>
              <w:jc w:val="center"/>
              <w:rPr>
                <w:rFonts w:ascii="Times New Roman" w:hAnsi="Times New Roman"/>
                <w:sz w:val="20"/>
                <w:szCs w:val="20"/>
              </w:rPr>
            </w:pPr>
            <w:r w:rsidRPr="00BF4549">
              <w:rPr>
                <w:rFonts w:ascii="Times New Roman" w:hAnsi="Times New Roman"/>
                <w:b/>
                <w:sz w:val="20"/>
                <w:szCs w:val="20"/>
              </w:rPr>
              <w:t>Frekuensi</w:t>
            </w:r>
          </w:p>
        </w:tc>
        <w:tc>
          <w:tcPr>
            <w:tcW w:w="840"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33"/>
              <w:jc w:val="center"/>
              <w:rPr>
                <w:rFonts w:ascii="Times New Roman" w:hAnsi="Times New Roman"/>
                <w:sz w:val="20"/>
                <w:szCs w:val="20"/>
                <w:lang w:val="en-US"/>
              </w:rPr>
            </w:pPr>
            <w:r w:rsidRPr="00BF4549">
              <w:rPr>
                <w:rFonts w:ascii="Times New Roman" w:hAnsi="Times New Roman"/>
                <w:b/>
                <w:sz w:val="20"/>
                <w:szCs w:val="20"/>
              </w:rPr>
              <w:t>Prosentase</w:t>
            </w:r>
            <w:r w:rsidRPr="00BF4549">
              <w:rPr>
                <w:rFonts w:ascii="Times New Roman" w:hAnsi="Times New Roman"/>
                <w:b/>
                <w:sz w:val="20"/>
                <w:szCs w:val="20"/>
                <w:lang w:val="en-US"/>
              </w:rPr>
              <w:t xml:space="preserve"> (%)</w:t>
            </w:r>
          </w:p>
        </w:tc>
        <w:tc>
          <w:tcPr>
            <w:tcW w:w="709" w:type="dxa"/>
            <w:tcBorders>
              <w:top w:val="single" w:sz="4" w:space="0" w:color="auto"/>
              <w:bottom w:val="single" w:sz="4" w:space="0" w:color="auto"/>
            </w:tcBorders>
            <w:shd w:val="clear" w:color="auto" w:fill="FFFFFF"/>
          </w:tcPr>
          <w:p w:rsidR="00A974CC" w:rsidRPr="00BF4549" w:rsidRDefault="00A974CC" w:rsidP="00BF4549">
            <w:pPr>
              <w:spacing w:before="0" w:line="240" w:lineRule="auto"/>
              <w:ind w:right="-101"/>
              <w:jc w:val="center"/>
              <w:rPr>
                <w:rFonts w:ascii="Times New Roman" w:hAnsi="Times New Roman"/>
                <w:b/>
                <w:sz w:val="20"/>
                <w:szCs w:val="20"/>
              </w:rPr>
            </w:pPr>
            <w:r w:rsidRPr="00BF4549">
              <w:rPr>
                <w:rFonts w:ascii="Times New Roman" w:hAnsi="Times New Roman"/>
                <w:b/>
                <w:sz w:val="20"/>
                <w:szCs w:val="20"/>
              </w:rPr>
              <w:t>Frekuensi</w:t>
            </w:r>
          </w:p>
        </w:tc>
        <w:tc>
          <w:tcPr>
            <w:tcW w:w="972" w:type="dxa"/>
            <w:tcBorders>
              <w:top w:val="single" w:sz="4" w:space="0" w:color="auto"/>
              <w:left w:val="nil"/>
              <w:bottom w:val="single" w:sz="4" w:space="0" w:color="auto"/>
              <w:right w:val="nil"/>
            </w:tcBorders>
            <w:shd w:val="clear" w:color="auto" w:fill="FFFFFF"/>
          </w:tcPr>
          <w:p w:rsidR="00A02DCB" w:rsidRPr="00BF4549" w:rsidRDefault="00A974CC" w:rsidP="00BF4549">
            <w:pPr>
              <w:spacing w:before="0" w:line="240" w:lineRule="auto"/>
              <w:ind w:right="-39"/>
              <w:jc w:val="center"/>
              <w:rPr>
                <w:rFonts w:ascii="Times New Roman" w:hAnsi="Times New Roman"/>
                <w:b/>
                <w:sz w:val="20"/>
                <w:szCs w:val="20"/>
              </w:rPr>
            </w:pPr>
            <w:r w:rsidRPr="00BF4549">
              <w:rPr>
                <w:rFonts w:ascii="Times New Roman" w:hAnsi="Times New Roman"/>
                <w:b/>
                <w:sz w:val="20"/>
                <w:szCs w:val="20"/>
              </w:rPr>
              <w:t>Prosentase</w:t>
            </w:r>
          </w:p>
          <w:p w:rsidR="00A974CC" w:rsidRPr="00BF4549" w:rsidRDefault="00A974CC" w:rsidP="00BF4549">
            <w:pPr>
              <w:spacing w:before="0" w:line="240" w:lineRule="auto"/>
              <w:ind w:right="-39"/>
              <w:jc w:val="center"/>
              <w:rPr>
                <w:rFonts w:ascii="Times New Roman" w:hAnsi="Times New Roman"/>
                <w:b/>
                <w:sz w:val="20"/>
                <w:szCs w:val="20"/>
                <w:lang w:val="en-US"/>
              </w:rPr>
            </w:pPr>
            <w:r w:rsidRPr="00BF4549">
              <w:rPr>
                <w:rFonts w:ascii="Times New Roman" w:hAnsi="Times New Roman"/>
                <w:b/>
                <w:sz w:val="20"/>
                <w:szCs w:val="20"/>
                <w:lang w:val="en-US"/>
              </w:rPr>
              <w:t xml:space="preserve"> (%)</w:t>
            </w:r>
          </w:p>
        </w:tc>
      </w:tr>
      <w:tr w:rsidR="00A974CC" w:rsidRPr="00BF4549" w:rsidTr="00BF4549">
        <w:trPr>
          <w:trHeight w:val="220"/>
        </w:trPr>
        <w:tc>
          <w:tcPr>
            <w:tcW w:w="988" w:type="dxa"/>
            <w:tcBorders>
              <w:left w:val="nil"/>
              <w:bottom w:val="nil"/>
              <w:right w:val="nil"/>
            </w:tcBorders>
            <w:shd w:val="clear" w:color="auto" w:fill="FFFFFF"/>
          </w:tcPr>
          <w:p w:rsidR="00A974CC" w:rsidRPr="00BF4549" w:rsidRDefault="00A974CC" w:rsidP="00BF4549">
            <w:pPr>
              <w:spacing w:before="0" w:line="240" w:lineRule="auto"/>
              <w:ind w:right="-99"/>
              <w:rPr>
                <w:rFonts w:ascii="Times New Roman" w:hAnsi="Times New Roman"/>
                <w:sz w:val="20"/>
                <w:szCs w:val="20"/>
              </w:rPr>
            </w:pPr>
            <w:r w:rsidRPr="00BF4549">
              <w:rPr>
                <w:rFonts w:ascii="Times New Roman" w:hAnsi="Times New Roman"/>
                <w:sz w:val="20"/>
                <w:szCs w:val="20"/>
              </w:rPr>
              <w:t>Rendah</w:t>
            </w:r>
          </w:p>
        </w:tc>
        <w:tc>
          <w:tcPr>
            <w:tcW w:w="724" w:type="dxa"/>
            <w:shd w:val="clear" w:color="auto" w:fill="FFFFFF"/>
          </w:tcPr>
          <w:p w:rsidR="00A974CC" w:rsidRPr="00BF4549" w:rsidRDefault="00A974CC" w:rsidP="00BF4549">
            <w:pPr>
              <w:spacing w:before="0" w:line="240" w:lineRule="auto"/>
              <w:ind w:right="0"/>
              <w:jc w:val="center"/>
              <w:rPr>
                <w:rFonts w:ascii="Times New Roman" w:hAnsi="Times New Roman"/>
                <w:sz w:val="20"/>
                <w:szCs w:val="20"/>
              </w:rPr>
            </w:pPr>
            <w:r w:rsidRPr="00BF4549">
              <w:rPr>
                <w:rFonts w:ascii="Times New Roman" w:hAnsi="Times New Roman"/>
                <w:sz w:val="20"/>
                <w:szCs w:val="20"/>
              </w:rPr>
              <w:t>4</w:t>
            </w:r>
          </w:p>
        </w:tc>
        <w:tc>
          <w:tcPr>
            <w:tcW w:w="840" w:type="dxa"/>
            <w:tcBorders>
              <w:left w:val="nil"/>
              <w:bottom w:val="nil"/>
              <w:right w:val="nil"/>
            </w:tcBorders>
            <w:shd w:val="clear" w:color="auto" w:fill="FFFFFF"/>
          </w:tcPr>
          <w:p w:rsidR="00A974CC" w:rsidRPr="00BF4549" w:rsidRDefault="00A974CC" w:rsidP="00BF4549">
            <w:pPr>
              <w:spacing w:before="0" w:line="240" w:lineRule="auto"/>
              <w:ind w:right="33"/>
              <w:jc w:val="center"/>
              <w:rPr>
                <w:rFonts w:ascii="Times New Roman" w:hAnsi="Times New Roman"/>
                <w:sz w:val="20"/>
                <w:szCs w:val="20"/>
              </w:rPr>
            </w:pPr>
            <w:r w:rsidRPr="00BF4549">
              <w:rPr>
                <w:rFonts w:ascii="Times New Roman" w:hAnsi="Times New Roman"/>
                <w:sz w:val="20"/>
                <w:szCs w:val="20"/>
              </w:rPr>
              <w:t>40.0</w:t>
            </w:r>
          </w:p>
        </w:tc>
        <w:tc>
          <w:tcPr>
            <w:tcW w:w="709" w:type="dxa"/>
            <w:shd w:val="clear" w:color="auto" w:fill="FFFFFF"/>
          </w:tcPr>
          <w:p w:rsidR="00A974CC" w:rsidRPr="00BF4549" w:rsidRDefault="00A974CC" w:rsidP="00BF4549">
            <w:pPr>
              <w:spacing w:before="0" w:line="240" w:lineRule="auto"/>
              <w:ind w:right="-101"/>
              <w:jc w:val="center"/>
              <w:rPr>
                <w:rFonts w:ascii="Times New Roman" w:hAnsi="Times New Roman"/>
                <w:sz w:val="20"/>
                <w:szCs w:val="20"/>
              </w:rPr>
            </w:pPr>
            <w:r w:rsidRPr="00BF4549">
              <w:rPr>
                <w:rFonts w:ascii="Times New Roman" w:hAnsi="Times New Roman"/>
                <w:sz w:val="20"/>
                <w:szCs w:val="20"/>
              </w:rPr>
              <w:t>6</w:t>
            </w:r>
          </w:p>
        </w:tc>
        <w:tc>
          <w:tcPr>
            <w:tcW w:w="972" w:type="dxa"/>
            <w:tcBorders>
              <w:left w:val="nil"/>
              <w:bottom w:val="nil"/>
              <w:right w:val="nil"/>
            </w:tcBorders>
            <w:shd w:val="clear" w:color="auto" w:fill="FFFFFF"/>
          </w:tcPr>
          <w:p w:rsidR="00A974CC" w:rsidRPr="00BF4549" w:rsidRDefault="00A974CC" w:rsidP="00BF4549">
            <w:pPr>
              <w:spacing w:before="0" w:line="240" w:lineRule="auto"/>
              <w:ind w:right="-39"/>
              <w:jc w:val="center"/>
              <w:rPr>
                <w:rFonts w:ascii="Times New Roman" w:hAnsi="Times New Roman"/>
                <w:sz w:val="20"/>
                <w:szCs w:val="20"/>
              </w:rPr>
            </w:pPr>
            <w:r w:rsidRPr="00BF4549">
              <w:rPr>
                <w:rFonts w:ascii="Times New Roman" w:hAnsi="Times New Roman"/>
                <w:sz w:val="20"/>
                <w:szCs w:val="20"/>
              </w:rPr>
              <w:t>60.0</w:t>
            </w:r>
          </w:p>
        </w:tc>
      </w:tr>
      <w:tr w:rsidR="00A974CC" w:rsidRPr="00BF4549" w:rsidTr="00BF4549">
        <w:trPr>
          <w:trHeight w:val="230"/>
        </w:trPr>
        <w:tc>
          <w:tcPr>
            <w:tcW w:w="988" w:type="dxa"/>
            <w:tcBorders>
              <w:left w:val="nil"/>
              <w:bottom w:val="nil"/>
              <w:right w:val="nil"/>
            </w:tcBorders>
            <w:shd w:val="clear" w:color="auto" w:fill="FFFFFF"/>
          </w:tcPr>
          <w:p w:rsidR="00A974CC" w:rsidRPr="00BF4549" w:rsidRDefault="00A974CC" w:rsidP="00BF4549">
            <w:pPr>
              <w:spacing w:before="0" w:line="240" w:lineRule="auto"/>
              <w:ind w:right="-99"/>
              <w:rPr>
                <w:rFonts w:ascii="Times New Roman" w:hAnsi="Times New Roman"/>
                <w:sz w:val="20"/>
                <w:szCs w:val="20"/>
              </w:rPr>
            </w:pPr>
            <w:r w:rsidRPr="00BF4549">
              <w:rPr>
                <w:rFonts w:ascii="Times New Roman" w:hAnsi="Times New Roman"/>
                <w:sz w:val="20"/>
                <w:szCs w:val="20"/>
              </w:rPr>
              <w:t>Sedang</w:t>
            </w:r>
          </w:p>
        </w:tc>
        <w:tc>
          <w:tcPr>
            <w:tcW w:w="724" w:type="dxa"/>
            <w:tcBorders>
              <w:left w:val="nil"/>
              <w:right w:val="nil"/>
            </w:tcBorders>
            <w:shd w:val="clear" w:color="auto" w:fill="FFFFFF"/>
          </w:tcPr>
          <w:p w:rsidR="00A974CC" w:rsidRPr="00BF4549" w:rsidRDefault="00A974CC" w:rsidP="00BF4549">
            <w:pPr>
              <w:spacing w:before="0" w:line="240" w:lineRule="auto"/>
              <w:ind w:right="0"/>
              <w:jc w:val="center"/>
              <w:rPr>
                <w:rFonts w:ascii="Times New Roman" w:hAnsi="Times New Roman"/>
                <w:sz w:val="20"/>
                <w:szCs w:val="20"/>
              </w:rPr>
            </w:pPr>
            <w:r w:rsidRPr="00BF4549">
              <w:rPr>
                <w:rFonts w:ascii="Times New Roman" w:hAnsi="Times New Roman"/>
                <w:sz w:val="20"/>
                <w:szCs w:val="20"/>
              </w:rPr>
              <w:t>5</w:t>
            </w:r>
          </w:p>
        </w:tc>
        <w:tc>
          <w:tcPr>
            <w:tcW w:w="840" w:type="dxa"/>
            <w:tcBorders>
              <w:left w:val="nil"/>
              <w:bottom w:val="nil"/>
              <w:right w:val="nil"/>
            </w:tcBorders>
            <w:shd w:val="clear" w:color="auto" w:fill="FFFFFF"/>
          </w:tcPr>
          <w:p w:rsidR="00A974CC" w:rsidRPr="00BF4549" w:rsidRDefault="00A974CC" w:rsidP="00BF4549">
            <w:pPr>
              <w:spacing w:before="0" w:line="240" w:lineRule="auto"/>
              <w:ind w:right="33"/>
              <w:jc w:val="center"/>
              <w:rPr>
                <w:rFonts w:ascii="Times New Roman" w:hAnsi="Times New Roman"/>
                <w:sz w:val="20"/>
                <w:szCs w:val="20"/>
              </w:rPr>
            </w:pPr>
            <w:r w:rsidRPr="00BF4549">
              <w:rPr>
                <w:rFonts w:ascii="Times New Roman" w:hAnsi="Times New Roman"/>
                <w:sz w:val="20"/>
                <w:szCs w:val="20"/>
              </w:rPr>
              <w:t>50.0</w:t>
            </w:r>
          </w:p>
        </w:tc>
        <w:tc>
          <w:tcPr>
            <w:tcW w:w="709" w:type="dxa"/>
            <w:tcBorders>
              <w:left w:val="nil"/>
              <w:right w:val="nil"/>
            </w:tcBorders>
            <w:shd w:val="clear" w:color="auto" w:fill="FFFFFF"/>
          </w:tcPr>
          <w:p w:rsidR="00A974CC" w:rsidRPr="00BF4549" w:rsidRDefault="00A974CC" w:rsidP="00BF4549">
            <w:pPr>
              <w:spacing w:before="0" w:line="240" w:lineRule="auto"/>
              <w:ind w:right="-101"/>
              <w:jc w:val="center"/>
              <w:rPr>
                <w:rFonts w:ascii="Times New Roman" w:hAnsi="Times New Roman"/>
                <w:sz w:val="20"/>
                <w:szCs w:val="20"/>
              </w:rPr>
            </w:pPr>
            <w:r w:rsidRPr="00BF4549">
              <w:rPr>
                <w:rFonts w:ascii="Times New Roman" w:hAnsi="Times New Roman"/>
                <w:sz w:val="20"/>
                <w:szCs w:val="20"/>
              </w:rPr>
              <w:t>4</w:t>
            </w:r>
          </w:p>
        </w:tc>
        <w:tc>
          <w:tcPr>
            <w:tcW w:w="972" w:type="dxa"/>
            <w:tcBorders>
              <w:left w:val="nil"/>
              <w:bottom w:val="nil"/>
              <w:right w:val="nil"/>
            </w:tcBorders>
            <w:shd w:val="clear" w:color="auto" w:fill="FFFFFF"/>
          </w:tcPr>
          <w:p w:rsidR="00A974CC" w:rsidRPr="00BF4549" w:rsidRDefault="00A974CC" w:rsidP="00BF4549">
            <w:pPr>
              <w:spacing w:before="0" w:line="240" w:lineRule="auto"/>
              <w:ind w:right="-39"/>
              <w:jc w:val="center"/>
              <w:rPr>
                <w:rFonts w:ascii="Times New Roman" w:hAnsi="Times New Roman"/>
                <w:sz w:val="20"/>
                <w:szCs w:val="20"/>
              </w:rPr>
            </w:pPr>
            <w:r w:rsidRPr="00BF4549">
              <w:rPr>
                <w:rFonts w:ascii="Times New Roman" w:hAnsi="Times New Roman"/>
                <w:sz w:val="20"/>
                <w:szCs w:val="20"/>
              </w:rPr>
              <w:t>40.0</w:t>
            </w:r>
          </w:p>
        </w:tc>
      </w:tr>
      <w:tr w:rsidR="00A974CC" w:rsidRPr="00BF4549" w:rsidTr="00BF4549">
        <w:trPr>
          <w:trHeight w:val="289"/>
        </w:trPr>
        <w:tc>
          <w:tcPr>
            <w:tcW w:w="988" w:type="dxa"/>
            <w:tcBorders>
              <w:left w:val="nil"/>
              <w:bottom w:val="single" w:sz="4" w:space="0" w:color="auto"/>
              <w:right w:val="nil"/>
            </w:tcBorders>
            <w:shd w:val="clear" w:color="auto" w:fill="FFFFFF"/>
          </w:tcPr>
          <w:p w:rsidR="00A974CC" w:rsidRPr="00BF4549" w:rsidRDefault="00A974CC" w:rsidP="00BF4549">
            <w:pPr>
              <w:spacing w:before="0" w:line="240" w:lineRule="auto"/>
              <w:ind w:right="-99"/>
              <w:rPr>
                <w:rFonts w:ascii="Times New Roman" w:hAnsi="Times New Roman"/>
                <w:sz w:val="20"/>
                <w:szCs w:val="20"/>
              </w:rPr>
            </w:pPr>
            <w:r w:rsidRPr="00BF4549">
              <w:rPr>
                <w:rFonts w:ascii="Times New Roman" w:hAnsi="Times New Roman"/>
                <w:sz w:val="20"/>
                <w:szCs w:val="20"/>
              </w:rPr>
              <w:t xml:space="preserve">Tinggi </w:t>
            </w:r>
          </w:p>
        </w:tc>
        <w:tc>
          <w:tcPr>
            <w:tcW w:w="724" w:type="dxa"/>
            <w:tcBorders>
              <w:bottom w:val="single" w:sz="4" w:space="0" w:color="auto"/>
            </w:tcBorders>
            <w:shd w:val="clear" w:color="auto" w:fill="FFFFFF"/>
          </w:tcPr>
          <w:p w:rsidR="00A974CC" w:rsidRPr="00BF4549" w:rsidRDefault="00A974CC" w:rsidP="00BF4549">
            <w:pPr>
              <w:spacing w:before="0" w:line="240" w:lineRule="auto"/>
              <w:ind w:right="0"/>
              <w:jc w:val="center"/>
              <w:rPr>
                <w:rFonts w:ascii="Times New Roman" w:hAnsi="Times New Roman"/>
                <w:sz w:val="20"/>
                <w:szCs w:val="20"/>
              </w:rPr>
            </w:pPr>
            <w:r w:rsidRPr="00BF4549">
              <w:rPr>
                <w:rFonts w:ascii="Times New Roman" w:hAnsi="Times New Roman"/>
                <w:sz w:val="20"/>
                <w:szCs w:val="20"/>
              </w:rPr>
              <w:t>1</w:t>
            </w:r>
          </w:p>
        </w:tc>
        <w:tc>
          <w:tcPr>
            <w:tcW w:w="840" w:type="dxa"/>
            <w:tcBorders>
              <w:left w:val="nil"/>
              <w:bottom w:val="single" w:sz="4" w:space="0" w:color="auto"/>
              <w:right w:val="nil"/>
            </w:tcBorders>
            <w:shd w:val="clear" w:color="auto" w:fill="FFFFFF"/>
          </w:tcPr>
          <w:p w:rsidR="00A974CC" w:rsidRPr="00BF4549" w:rsidRDefault="00A974CC" w:rsidP="00BF4549">
            <w:pPr>
              <w:spacing w:before="0" w:line="240" w:lineRule="auto"/>
              <w:ind w:right="33"/>
              <w:jc w:val="center"/>
              <w:rPr>
                <w:rFonts w:ascii="Times New Roman" w:hAnsi="Times New Roman"/>
                <w:sz w:val="20"/>
                <w:szCs w:val="20"/>
              </w:rPr>
            </w:pPr>
            <w:r w:rsidRPr="00BF4549">
              <w:rPr>
                <w:rFonts w:ascii="Times New Roman" w:hAnsi="Times New Roman"/>
                <w:sz w:val="20"/>
                <w:szCs w:val="20"/>
              </w:rPr>
              <w:t>10.0</w:t>
            </w:r>
          </w:p>
        </w:tc>
        <w:tc>
          <w:tcPr>
            <w:tcW w:w="709" w:type="dxa"/>
            <w:tcBorders>
              <w:bottom w:val="single" w:sz="4" w:space="0" w:color="auto"/>
            </w:tcBorders>
            <w:shd w:val="clear" w:color="auto" w:fill="FFFFFF"/>
          </w:tcPr>
          <w:p w:rsidR="00A974CC" w:rsidRPr="00BF4549" w:rsidRDefault="00A974CC" w:rsidP="00BF4549">
            <w:pPr>
              <w:spacing w:before="0" w:line="240" w:lineRule="auto"/>
              <w:ind w:right="-101"/>
              <w:jc w:val="center"/>
              <w:rPr>
                <w:rFonts w:ascii="Times New Roman" w:hAnsi="Times New Roman"/>
                <w:sz w:val="20"/>
                <w:szCs w:val="20"/>
              </w:rPr>
            </w:pPr>
            <w:r w:rsidRPr="00BF4549">
              <w:rPr>
                <w:rFonts w:ascii="Times New Roman" w:hAnsi="Times New Roman"/>
                <w:sz w:val="20"/>
                <w:szCs w:val="20"/>
              </w:rPr>
              <w:t>0</w:t>
            </w:r>
          </w:p>
        </w:tc>
        <w:tc>
          <w:tcPr>
            <w:tcW w:w="972" w:type="dxa"/>
            <w:tcBorders>
              <w:left w:val="nil"/>
              <w:bottom w:val="single" w:sz="4" w:space="0" w:color="auto"/>
              <w:right w:val="nil"/>
            </w:tcBorders>
            <w:shd w:val="clear" w:color="auto" w:fill="FFFFFF"/>
          </w:tcPr>
          <w:p w:rsidR="00A974CC" w:rsidRPr="00BF4549" w:rsidRDefault="00A974CC" w:rsidP="00BF4549">
            <w:pPr>
              <w:spacing w:before="0" w:line="240" w:lineRule="auto"/>
              <w:ind w:right="-39"/>
              <w:jc w:val="center"/>
              <w:rPr>
                <w:rFonts w:ascii="Times New Roman" w:hAnsi="Times New Roman"/>
                <w:sz w:val="20"/>
                <w:szCs w:val="20"/>
              </w:rPr>
            </w:pPr>
            <w:r w:rsidRPr="00BF4549">
              <w:rPr>
                <w:rFonts w:ascii="Times New Roman" w:hAnsi="Times New Roman"/>
                <w:sz w:val="20"/>
                <w:szCs w:val="20"/>
              </w:rPr>
              <w:t>0</w:t>
            </w:r>
          </w:p>
        </w:tc>
      </w:tr>
      <w:tr w:rsidR="00A974CC" w:rsidRPr="00BF4549" w:rsidTr="00BF4549">
        <w:trPr>
          <w:trHeight w:val="408"/>
        </w:trPr>
        <w:tc>
          <w:tcPr>
            <w:tcW w:w="988"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99"/>
              <w:rPr>
                <w:rFonts w:ascii="Times New Roman" w:hAnsi="Times New Roman"/>
                <w:sz w:val="20"/>
                <w:szCs w:val="20"/>
              </w:rPr>
            </w:pPr>
            <w:r w:rsidRPr="00BF4549">
              <w:rPr>
                <w:rFonts w:ascii="Times New Roman" w:hAnsi="Times New Roman"/>
                <w:sz w:val="20"/>
                <w:szCs w:val="20"/>
              </w:rPr>
              <w:t>Total</w:t>
            </w:r>
          </w:p>
        </w:tc>
        <w:tc>
          <w:tcPr>
            <w:tcW w:w="724"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0"/>
              <w:jc w:val="center"/>
              <w:rPr>
                <w:rFonts w:ascii="Times New Roman" w:hAnsi="Times New Roman"/>
                <w:sz w:val="20"/>
                <w:szCs w:val="20"/>
              </w:rPr>
            </w:pPr>
            <w:r w:rsidRPr="00BF4549">
              <w:rPr>
                <w:rFonts w:ascii="Times New Roman" w:hAnsi="Times New Roman"/>
                <w:sz w:val="20"/>
                <w:szCs w:val="20"/>
              </w:rPr>
              <w:t>10</w:t>
            </w:r>
          </w:p>
        </w:tc>
        <w:tc>
          <w:tcPr>
            <w:tcW w:w="840"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33"/>
              <w:jc w:val="center"/>
              <w:rPr>
                <w:rFonts w:ascii="Times New Roman" w:hAnsi="Times New Roman"/>
                <w:sz w:val="20"/>
                <w:szCs w:val="20"/>
              </w:rPr>
            </w:pPr>
            <w:r w:rsidRPr="00BF4549">
              <w:rPr>
                <w:rFonts w:ascii="Times New Roman" w:hAnsi="Times New Roman"/>
                <w:sz w:val="20"/>
                <w:szCs w:val="20"/>
              </w:rPr>
              <w:t>100.0</w:t>
            </w:r>
          </w:p>
        </w:tc>
        <w:tc>
          <w:tcPr>
            <w:tcW w:w="709"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101"/>
              <w:jc w:val="center"/>
              <w:rPr>
                <w:rFonts w:ascii="Times New Roman" w:hAnsi="Times New Roman"/>
                <w:sz w:val="20"/>
                <w:szCs w:val="20"/>
              </w:rPr>
            </w:pPr>
            <w:r w:rsidRPr="00BF4549">
              <w:rPr>
                <w:rFonts w:ascii="Times New Roman" w:hAnsi="Times New Roman"/>
                <w:sz w:val="20"/>
                <w:szCs w:val="20"/>
              </w:rPr>
              <w:t>10</w:t>
            </w:r>
          </w:p>
        </w:tc>
        <w:tc>
          <w:tcPr>
            <w:tcW w:w="972" w:type="dxa"/>
            <w:tcBorders>
              <w:top w:val="single" w:sz="4" w:space="0" w:color="auto"/>
              <w:left w:val="nil"/>
              <w:bottom w:val="single" w:sz="4" w:space="0" w:color="auto"/>
              <w:right w:val="nil"/>
            </w:tcBorders>
            <w:shd w:val="clear" w:color="auto" w:fill="FFFFFF"/>
          </w:tcPr>
          <w:p w:rsidR="00A974CC" w:rsidRPr="00BF4549" w:rsidRDefault="00A974CC" w:rsidP="00BF4549">
            <w:pPr>
              <w:spacing w:before="0" w:line="240" w:lineRule="auto"/>
              <w:ind w:right="-39"/>
              <w:jc w:val="center"/>
              <w:rPr>
                <w:rFonts w:ascii="Times New Roman" w:hAnsi="Times New Roman"/>
                <w:sz w:val="20"/>
                <w:szCs w:val="20"/>
              </w:rPr>
            </w:pPr>
            <w:r w:rsidRPr="00BF4549">
              <w:rPr>
                <w:rFonts w:ascii="Times New Roman" w:hAnsi="Times New Roman"/>
                <w:sz w:val="20"/>
                <w:szCs w:val="20"/>
              </w:rPr>
              <w:t>100</w:t>
            </w:r>
          </w:p>
        </w:tc>
      </w:tr>
      <w:tr w:rsidR="00A974CC" w:rsidRPr="00BF4549" w:rsidTr="00BF4549">
        <w:trPr>
          <w:trHeight w:val="398"/>
        </w:trPr>
        <w:tc>
          <w:tcPr>
            <w:tcW w:w="4233" w:type="dxa"/>
            <w:gridSpan w:val="5"/>
            <w:tcBorders>
              <w:top w:val="single" w:sz="4" w:space="0" w:color="auto"/>
              <w:left w:val="nil"/>
              <w:right w:val="nil"/>
            </w:tcBorders>
            <w:shd w:val="clear" w:color="auto" w:fill="FFFFFF"/>
          </w:tcPr>
          <w:p w:rsidR="00A974CC" w:rsidRPr="00BF4549" w:rsidRDefault="00A974CC" w:rsidP="00BF4549">
            <w:pPr>
              <w:spacing w:before="0" w:line="240" w:lineRule="auto"/>
              <w:jc w:val="center"/>
              <w:rPr>
                <w:rFonts w:ascii="Times New Roman" w:hAnsi="Times New Roman"/>
                <w:sz w:val="20"/>
                <w:szCs w:val="20"/>
              </w:rPr>
            </w:pPr>
            <w:r w:rsidRPr="00BF4549">
              <w:rPr>
                <w:rFonts w:ascii="Times New Roman" w:hAnsi="Times New Roman"/>
                <w:sz w:val="20"/>
                <w:szCs w:val="20"/>
              </w:rPr>
              <w:t xml:space="preserve">Uji </w:t>
            </w:r>
            <w:r w:rsidRPr="00BF4549">
              <w:rPr>
                <w:rFonts w:ascii="Times New Roman" w:hAnsi="Times New Roman"/>
                <w:bCs/>
                <w:i/>
                <w:sz w:val="20"/>
                <w:szCs w:val="20"/>
              </w:rPr>
              <w:t xml:space="preserve">Wilcoxon Signed Ranks Test </w:t>
            </w:r>
            <w:r w:rsidRPr="00BF4549">
              <w:rPr>
                <w:rFonts w:ascii="Times New Roman" w:hAnsi="Times New Roman"/>
                <w:bCs/>
                <w:sz w:val="20"/>
                <w:szCs w:val="20"/>
              </w:rPr>
              <w:t>nilai p=0,008</w:t>
            </w:r>
          </w:p>
        </w:tc>
      </w:tr>
    </w:tbl>
    <w:p w:rsidR="00A02DCB" w:rsidRDefault="00A02DCB" w:rsidP="00AB3575">
      <w:pPr>
        <w:spacing w:before="0" w:line="240" w:lineRule="auto"/>
        <w:jc w:val="both"/>
        <w:rPr>
          <w:rFonts w:ascii="Times New Roman" w:hAnsi="Times New Roman"/>
          <w:sz w:val="18"/>
          <w:szCs w:val="18"/>
        </w:rPr>
      </w:pPr>
      <w:r w:rsidRPr="00200F70">
        <w:rPr>
          <w:rFonts w:ascii="Times New Roman" w:hAnsi="Times New Roman"/>
          <w:sz w:val="18"/>
          <w:szCs w:val="18"/>
        </w:rPr>
        <w:t>Sumber : Data Primer 2018</w:t>
      </w:r>
    </w:p>
    <w:p w:rsidR="00A974CC" w:rsidRDefault="00A974CC" w:rsidP="00AB3575">
      <w:pPr>
        <w:widowControl w:val="0"/>
        <w:autoSpaceDE w:val="0"/>
        <w:autoSpaceDN w:val="0"/>
        <w:adjustRightInd w:val="0"/>
        <w:spacing w:before="0" w:line="240" w:lineRule="auto"/>
        <w:ind w:right="0"/>
        <w:jc w:val="both"/>
        <w:rPr>
          <w:rFonts w:ascii="Times New Roman" w:hAnsi="Times New Roman"/>
        </w:rPr>
      </w:pPr>
    </w:p>
    <w:p w:rsidR="00A02DCB" w:rsidRDefault="00BF4549" w:rsidP="00AB3575">
      <w:pPr>
        <w:widowControl w:val="0"/>
        <w:autoSpaceDE w:val="0"/>
        <w:autoSpaceDN w:val="0"/>
        <w:adjustRightInd w:val="0"/>
        <w:spacing w:before="0" w:line="240" w:lineRule="auto"/>
        <w:ind w:right="0"/>
        <w:jc w:val="both"/>
        <w:rPr>
          <w:rFonts w:ascii="Times New Roman" w:hAnsi="Times New Roman"/>
        </w:rPr>
      </w:pPr>
      <w:r>
        <w:rPr>
          <w:rFonts w:ascii="Times New Roman" w:hAnsi="Times New Roman"/>
        </w:rPr>
        <w:t xml:space="preserve">Berdasarkan hasil uji dengan </w:t>
      </w:r>
      <w:r w:rsidR="00A02DCB" w:rsidRPr="00A02DCB">
        <w:rPr>
          <w:rFonts w:ascii="Times New Roman" w:hAnsi="Times New Roman"/>
        </w:rPr>
        <w:t>menggunakan</w:t>
      </w:r>
      <w:r>
        <w:rPr>
          <w:rFonts w:ascii="Times New Roman" w:hAnsi="Times New Roman"/>
        </w:rPr>
        <w:t xml:space="preserve">uji </w:t>
      </w:r>
      <w:r w:rsidR="00A02DCB" w:rsidRPr="00A02DCB">
        <w:rPr>
          <w:rFonts w:ascii="Times New Roman" w:hAnsi="Times New Roman"/>
          <w:bCs/>
          <w:i/>
        </w:rPr>
        <w:t>Wilcoxon</w:t>
      </w:r>
      <w:r>
        <w:rPr>
          <w:rFonts w:ascii="Times New Roman" w:hAnsi="Times New Roman"/>
          <w:bCs/>
          <w:i/>
        </w:rPr>
        <w:t xml:space="preserve"> </w:t>
      </w:r>
      <w:r w:rsidR="00A02DCB" w:rsidRPr="00A02DCB">
        <w:rPr>
          <w:rFonts w:ascii="Times New Roman" w:hAnsi="Times New Roman"/>
          <w:bCs/>
          <w:i/>
        </w:rPr>
        <w:t> </w:t>
      </w:r>
      <w:r>
        <w:rPr>
          <w:rFonts w:ascii="Times New Roman" w:hAnsi="Times New Roman"/>
          <w:bCs/>
          <w:i/>
        </w:rPr>
        <w:t xml:space="preserve"> </w:t>
      </w:r>
      <w:r w:rsidR="00A02DCB" w:rsidRPr="00A02DCB">
        <w:rPr>
          <w:rFonts w:ascii="Times New Roman" w:hAnsi="Times New Roman"/>
          <w:bCs/>
          <w:i/>
        </w:rPr>
        <w:t>Signed </w:t>
      </w:r>
      <w:r>
        <w:rPr>
          <w:rFonts w:ascii="Times New Roman" w:hAnsi="Times New Roman"/>
          <w:bCs/>
          <w:i/>
        </w:rPr>
        <w:t xml:space="preserve"> </w:t>
      </w:r>
      <w:r w:rsidR="00A02DCB" w:rsidRPr="00A02DCB">
        <w:rPr>
          <w:rFonts w:ascii="Times New Roman" w:hAnsi="Times New Roman"/>
          <w:bCs/>
          <w:i/>
        </w:rPr>
        <w:t>Ranks Test</w:t>
      </w:r>
      <w:r w:rsidR="00A02DCB" w:rsidRPr="00A02DCB">
        <w:rPr>
          <w:rFonts w:ascii="Times New Roman" w:hAnsi="Times New Roman"/>
        </w:rPr>
        <w:t xml:space="preserve"> </w:t>
      </w:r>
      <w:r>
        <w:rPr>
          <w:rFonts w:ascii="Times New Roman" w:hAnsi="Times New Roman"/>
        </w:rPr>
        <w:t xml:space="preserve"> </w:t>
      </w:r>
      <w:r w:rsidR="00A02DCB" w:rsidRPr="00A02DCB">
        <w:rPr>
          <w:rFonts w:ascii="Times New Roman" w:hAnsi="Times New Roman"/>
        </w:rPr>
        <w:t>di dapatkan nilai p&lt;0,05 yaitu p=0,008 yang berarti bahwa ada Pengaruh senam diabetes mellitus terhadap kadar gulah darah pada penderita diabetes mellitus tipe 2 di dusun candimulyo, desa candimulyo, kecamatan jombang, kabupaten jombang.</w:t>
      </w:r>
    </w:p>
    <w:p w:rsidR="00A02DCB" w:rsidRDefault="00A02DCB" w:rsidP="00AB3575">
      <w:pPr>
        <w:widowControl w:val="0"/>
        <w:autoSpaceDE w:val="0"/>
        <w:autoSpaceDN w:val="0"/>
        <w:adjustRightInd w:val="0"/>
        <w:spacing w:before="0" w:line="240" w:lineRule="auto"/>
        <w:ind w:right="0"/>
        <w:jc w:val="both"/>
        <w:rPr>
          <w:rFonts w:ascii="Times New Roman" w:hAnsi="Times New Roman"/>
        </w:rPr>
      </w:pPr>
    </w:p>
    <w:p w:rsidR="00A02DCB" w:rsidRDefault="00A02DCB" w:rsidP="00AB3575">
      <w:pPr>
        <w:widowControl w:val="0"/>
        <w:autoSpaceDE w:val="0"/>
        <w:autoSpaceDN w:val="0"/>
        <w:adjustRightInd w:val="0"/>
        <w:spacing w:before="0" w:line="240" w:lineRule="auto"/>
        <w:ind w:right="0"/>
        <w:jc w:val="both"/>
        <w:rPr>
          <w:rFonts w:ascii="Times New Roman" w:hAnsi="Times New Roman"/>
        </w:rPr>
      </w:pPr>
    </w:p>
    <w:p w:rsid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r>
        <w:rPr>
          <w:rFonts w:ascii="Times New Roman" w:hAnsi="Times New Roman"/>
          <w:b/>
          <w:lang w:val="en-US"/>
        </w:rPr>
        <w:t xml:space="preserve">PEMBAHASAN </w:t>
      </w:r>
    </w:p>
    <w:p w:rsid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
    <w:p w:rsidR="00A02DCB" w:rsidRP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r w:rsidRPr="00A02DCB">
        <w:rPr>
          <w:rFonts w:ascii="Times New Roman" w:hAnsi="Times New Roman"/>
          <w:b/>
          <w:lang w:val="en-US"/>
        </w:rPr>
        <w:t xml:space="preserve">Kadar </w:t>
      </w:r>
      <w:proofErr w:type="spellStart"/>
      <w:r w:rsidRPr="00A02DCB">
        <w:rPr>
          <w:rFonts w:ascii="Times New Roman" w:hAnsi="Times New Roman"/>
          <w:b/>
          <w:lang w:val="en-US"/>
        </w:rPr>
        <w:t>Gula</w:t>
      </w:r>
      <w:proofErr w:type="spellEnd"/>
      <w:r w:rsidRPr="00A02DCB">
        <w:rPr>
          <w:rFonts w:ascii="Times New Roman" w:hAnsi="Times New Roman"/>
          <w:b/>
          <w:lang w:val="en-US"/>
        </w:rPr>
        <w:t xml:space="preserve"> </w:t>
      </w:r>
      <w:proofErr w:type="spellStart"/>
      <w:r w:rsidRPr="00A02DCB">
        <w:rPr>
          <w:rFonts w:ascii="Times New Roman" w:hAnsi="Times New Roman"/>
          <w:b/>
          <w:lang w:val="en-US"/>
        </w:rPr>
        <w:t>Darah</w:t>
      </w:r>
      <w:proofErr w:type="spellEnd"/>
      <w:r w:rsidRPr="00A02DCB">
        <w:rPr>
          <w:rFonts w:ascii="Times New Roman" w:hAnsi="Times New Roman"/>
          <w:b/>
          <w:lang w:val="en-US"/>
        </w:rPr>
        <w:t xml:space="preserve"> </w:t>
      </w:r>
      <w:proofErr w:type="spellStart"/>
      <w:r w:rsidRPr="00A02DCB">
        <w:rPr>
          <w:rFonts w:ascii="Times New Roman" w:hAnsi="Times New Roman"/>
          <w:b/>
          <w:lang w:val="en-US"/>
        </w:rPr>
        <w:t>Sebelum</w:t>
      </w:r>
      <w:proofErr w:type="spellEnd"/>
      <w:r w:rsidRPr="00A02DCB">
        <w:rPr>
          <w:rFonts w:ascii="Times New Roman" w:hAnsi="Times New Roman"/>
          <w:b/>
          <w:lang w:val="en-US"/>
        </w:rPr>
        <w:t xml:space="preserve"> </w:t>
      </w:r>
      <w:proofErr w:type="spellStart"/>
      <w:r w:rsidRPr="00A02DCB">
        <w:rPr>
          <w:rFonts w:ascii="Times New Roman" w:hAnsi="Times New Roman"/>
          <w:b/>
          <w:lang w:val="en-US"/>
        </w:rPr>
        <w:t>Senam</w:t>
      </w:r>
      <w:proofErr w:type="spellEnd"/>
      <w:r w:rsidRPr="00A02DCB">
        <w:rPr>
          <w:rFonts w:ascii="Times New Roman" w:hAnsi="Times New Roman"/>
          <w:b/>
          <w:lang w:val="en-US"/>
        </w:rPr>
        <w:t xml:space="preserve"> Diabetes Mellitus</w:t>
      </w:r>
    </w:p>
    <w:p w:rsidR="00A02DCB" w:rsidRP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
    <w:p w:rsidR="00A02DCB" w:rsidRP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roofErr w:type="spellStart"/>
      <w:r w:rsidRPr="00A02DCB">
        <w:rPr>
          <w:rFonts w:ascii="Times New Roman" w:hAnsi="Times New Roman"/>
          <w:lang w:val="en-US"/>
        </w:rPr>
        <w:t>Berdasarkan</w:t>
      </w:r>
      <w:proofErr w:type="spellEnd"/>
      <w:r w:rsidRPr="00A02DCB">
        <w:rPr>
          <w:rFonts w:ascii="Times New Roman" w:hAnsi="Times New Roman"/>
        </w:rPr>
        <w:t xml:space="preserve"> tabel 5.7 berkaitan dengan identifikasi Kadar glukosa sebelum melakukan olah raga di Dusun Candimulyo, Desa Candimulyo, Kecamatan Jombang, Kabupaten Jombang di dapatkan bahwa separuh responden mempunyai kadar glukosa dalam kategori sedang (200-300 mg/dl) sebanyak 5 responden (50%). Kadar glukosa sedang (200-300 mg/dl) ini disebabkan responden belum melakukan aktifitas, dimana glukosa masih belum digunakan sebagai energi. Dan rata rata usia yang memiliki kadar glukosa sedang 45-60 tahun, b</w:t>
      </w:r>
      <w:proofErr w:type="spellStart"/>
      <w:r w:rsidRPr="00A02DCB">
        <w:rPr>
          <w:rFonts w:ascii="Times New Roman" w:hAnsi="Times New Roman"/>
          <w:lang w:val="en-US"/>
        </w:rPr>
        <w:t>erdasarkan</w:t>
      </w:r>
      <w:proofErr w:type="spellEnd"/>
      <w:r w:rsidRPr="00A02DCB">
        <w:rPr>
          <w:rFonts w:ascii="Times New Roman" w:hAnsi="Times New Roman"/>
        </w:rPr>
        <w:t xml:space="preserve"> tabel 5.1 di dapatkan bahwa sebagian besar responden mempunyai </w:t>
      </w:r>
      <w:proofErr w:type="spellStart"/>
      <w:r w:rsidRPr="00A02DCB">
        <w:rPr>
          <w:rFonts w:ascii="Times New Roman" w:hAnsi="Times New Roman"/>
          <w:lang w:val="en-US"/>
        </w:rPr>
        <w:t>usia</w:t>
      </w:r>
      <w:proofErr w:type="spellEnd"/>
      <w:r w:rsidRPr="00A02DCB">
        <w:rPr>
          <w:rFonts w:ascii="Times New Roman" w:hAnsi="Times New Roman"/>
        </w:rPr>
        <w:t xml:space="preserve"> 45-59 tahun sebanyak 8 responden (70%).</w:t>
      </w:r>
      <w:r w:rsidRPr="00A02DCB">
        <w:rPr>
          <w:rFonts w:ascii="Times New Roman" w:hAnsi="Times New Roman"/>
          <w:b/>
          <w:lang w:val="en-US"/>
        </w:rPr>
        <w:t xml:space="preserve"> </w:t>
      </w:r>
      <w:r w:rsidRPr="00A02DCB">
        <w:rPr>
          <w:rFonts w:ascii="Times New Roman" w:hAnsi="Times New Roman"/>
        </w:rPr>
        <w:t xml:space="preserve">Peneliti berpendapat bahwa </w:t>
      </w:r>
      <w:r w:rsidRPr="00A02DCB">
        <w:rPr>
          <w:rFonts w:ascii="Times New Roman" w:hAnsi="Times New Roman"/>
          <w:lang w:val="en-US"/>
        </w:rPr>
        <w:t>m</w:t>
      </w:r>
      <w:r w:rsidRPr="00A02DCB">
        <w:rPr>
          <w:rFonts w:ascii="Times New Roman" w:hAnsi="Times New Roman"/>
        </w:rPr>
        <w:t xml:space="preserve">asalah utama pada diabetes melitus tipe 2 adalah kurangnya respon terhadap insulin (resistensi insulin) sehingga glukosa tidak dapat masuk ke dalam sel. Pada hasil penelitian dapat dilihat bahwa responden </w:t>
      </w:r>
      <w:r w:rsidRPr="00A02DCB">
        <w:rPr>
          <w:rFonts w:ascii="Times New Roman" w:hAnsi="Times New Roman"/>
        </w:rPr>
        <w:lastRenderedPageBreak/>
        <w:t xml:space="preserve">sebelum melakukan senam mempunyai kadar glukosa sedang sebanyak 5 responden , hal ini menunjukkan bahwa tinggi nya kadar gula darah dalam tubuh di sebabkan banyak faktor salah satunya adalah usia. </w:t>
      </w:r>
      <w:proofErr w:type="spellStart"/>
      <w:r w:rsidRPr="00A02DCB">
        <w:rPr>
          <w:rFonts w:ascii="Times New Roman" w:hAnsi="Times New Roman"/>
          <w:lang w:val="en-US"/>
        </w:rPr>
        <w:t>Kondisi</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menunjukkan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bahwa</w:t>
      </w:r>
      <w:proofErr w:type="spellEnd"/>
      <w:r w:rsidRPr="00A02DCB">
        <w:rPr>
          <w:rFonts w:ascii="Times New Roman" w:hAnsi="Times New Roman"/>
          <w:lang w:val="en-US"/>
        </w:rPr>
        <w:t xml:space="preserve"> m</w:t>
      </w:r>
      <w:r w:rsidRPr="00A02DCB">
        <w:rPr>
          <w:rFonts w:ascii="Times New Roman" w:hAnsi="Times New Roman"/>
        </w:rPr>
        <w:t>eningkatnya risiko DM seiring dengan bertambahnya usia dikaitkan dengan terjadinya penurunan fungsi fisiologis tubuh.</w:t>
      </w:r>
      <w:r w:rsidRPr="00A02DCB">
        <w:rPr>
          <w:rFonts w:ascii="Times New Roman" w:hAnsi="Times New Roman"/>
          <w:b/>
          <w:lang w:val="en-US"/>
        </w:rPr>
        <w:t xml:space="preserve"> </w:t>
      </w:r>
      <w:proofErr w:type="spellStart"/>
      <w:r w:rsidRPr="00A02DCB">
        <w:rPr>
          <w:rFonts w:ascii="Times New Roman" w:hAnsi="Times New Roman"/>
          <w:lang w:val="en-US"/>
        </w:rPr>
        <w:t>Fungsi</w:t>
      </w:r>
      <w:proofErr w:type="spellEnd"/>
      <w:r w:rsidRPr="00A02DCB">
        <w:rPr>
          <w:rFonts w:ascii="Times New Roman" w:hAnsi="Times New Roman"/>
          <w:lang w:val="en-US"/>
        </w:rPr>
        <w:t xml:space="preserve"> </w:t>
      </w:r>
      <w:proofErr w:type="spellStart"/>
      <w:r w:rsidRPr="00A02DCB">
        <w:rPr>
          <w:rFonts w:ascii="Times New Roman" w:hAnsi="Times New Roman"/>
          <w:lang w:val="en-US"/>
        </w:rPr>
        <w:t>sel</w:t>
      </w:r>
      <w:proofErr w:type="spellEnd"/>
      <w:r w:rsidRPr="00A02DCB">
        <w:rPr>
          <w:rFonts w:ascii="Times New Roman" w:hAnsi="Times New Roman"/>
          <w:lang w:val="en-US"/>
        </w:rPr>
        <w:t xml:space="preserve"> beta </w:t>
      </w:r>
      <w:proofErr w:type="spellStart"/>
      <w:r w:rsidRPr="00A02DCB">
        <w:rPr>
          <w:rFonts w:ascii="Times New Roman" w:hAnsi="Times New Roman"/>
          <w:lang w:val="en-US"/>
        </w:rPr>
        <w:t>pada</w:t>
      </w:r>
      <w:proofErr w:type="spellEnd"/>
      <w:r w:rsidRPr="00A02DCB">
        <w:rPr>
          <w:rFonts w:ascii="Times New Roman" w:hAnsi="Times New Roman"/>
          <w:lang w:val="en-US"/>
        </w:rPr>
        <w:t xml:space="preserve"> organ pancreas </w:t>
      </w:r>
      <w:proofErr w:type="spellStart"/>
      <w:r w:rsidRPr="00A02DCB">
        <w:rPr>
          <w:rFonts w:ascii="Times New Roman" w:hAnsi="Times New Roman"/>
          <w:lang w:val="en-US"/>
        </w:rPr>
        <w:t>akan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menurun</w:t>
      </w:r>
      <w:proofErr w:type="spellEnd"/>
      <w:r w:rsidRPr="00A02DCB">
        <w:rPr>
          <w:rFonts w:ascii="Times New Roman" w:hAnsi="Times New Roman"/>
          <w:lang w:val="en-US"/>
        </w:rPr>
        <w:t xml:space="preserve"> </w:t>
      </w:r>
      <w:proofErr w:type="spellStart"/>
      <w:r w:rsidRPr="00A02DCB">
        <w:rPr>
          <w:rFonts w:ascii="Times New Roman" w:hAnsi="Times New Roman"/>
          <w:lang w:val="en-US"/>
        </w:rPr>
        <w:t>seiring</w:t>
      </w:r>
      <w:proofErr w:type="spellEnd"/>
      <w:r w:rsidRPr="00A02DCB">
        <w:rPr>
          <w:rFonts w:ascii="Times New Roman" w:hAnsi="Times New Roman"/>
          <w:lang w:val="en-US"/>
        </w:rPr>
        <w:t xml:space="preserve"> </w:t>
      </w:r>
      <w:proofErr w:type="spellStart"/>
      <w:r w:rsidRPr="00A02DCB">
        <w:rPr>
          <w:rFonts w:ascii="Times New Roman" w:hAnsi="Times New Roman"/>
          <w:lang w:val="en-US"/>
        </w:rPr>
        <w:t>dengan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penambahan</w:t>
      </w:r>
      <w:proofErr w:type="spellEnd"/>
      <w:r w:rsidRPr="00A02DCB">
        <w:rPr>
          <w:rFonts w:ascii="Times New Roman" w:hAnsi="Times New Roman"/>
          <w:lang w:val="en-US"/>
        </w:rPr>
        <w:t>/</w:t>
      </w:r>
      <w:proofErr w:type="spellStart"/>
      <w:r w:rsidRPr="00A02DCB">
        <w:rPr>
          <w:rFonts w:ascii="Times New Roman" w:hAnsi="Times New Roman"/>
          <w:lang w:val="en-US"/>
        </w:rPr>
        <w:t>peningkatan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usia</w:t>
      </w:r>
      <w:proofErr w:type="spellEnd"/>
      <w:r w:rsidRPr="00A02DCB">
        <w:rPr>
          <w:rFonts w:ascii="Times New Roman" w:hAnsi="Times New Roman"/>
          <w:lang w:val="en-US"/>
        </w:rPr>
        <w:t xml:space="preserve"> (Holt &amp; Kumar, 200, 40). </w:t>
      </w:r>
      <w:proofErr w:type="spellStart"/>
      <w:r w:rsidRPr="00A02DCB">
        <w:rPr>
          <w:rFonts w:ascii="Times New Roman" w:hAnsi="Times New Roman"/>
          <w:lang w:val="en-US"/>
        </w:rPr>
        <w:t>Pada</w:t>
      </w:r>
      <w:proofErr w:type="spellEnd"/>
      <w:r w:rsidRPr="00A02DCB">
        <w:rPr>
          <w:rFonts w:ascii="Times New Roman" w:hAnsi="Times New Roman"/>
          <w:lang w:val="en-US"/>
        </w:rPr>
        <w:t xml:space="preserve"> </w:t>
      </w:r>
      <w:proofErr w:type="spellStart"/>
      <w:r w:rsidRPr="00A02DCB">
        <w:rPr>
          <w:rFonts w:ascii="Times New Roman" w:hAnsi="Times New Roman"/>
          <w:lang w:val="en-US"/>
        </w:rPr>
        <w:t>usia</w:t>
      </w:r>
      <w:proofErr w:type="spellEnd"/>
      <w:r w:rsidRPr="00A02DCB">
        <w:rPr>
          <w:rFonts w:ascii="Times New Roman" w:hAnsi="Times New Roman"/>
          <w:lang w:val="en-US"/>
        </w:rPr>
        <w:t xml:space="preserve"> 40 </w:t>
      </w:r>
      <w:proofErr w:type="spellStart"/>
      <w:r w:rsidRPr="00A02DCB">
        <w:rPr>
          <w:rFonts w:ascii="Times New Roman" w:hAnsi="Times New Roman"/>
          <w:lang w:val="en-US"/>
        </w:rPr>
        <w:t>tahun</w:t>
      </w:r>
      <w:proofErr w:type="spellEnd"/>
      <w:r w:rsidRPr="00A02DCB">
        <w:rPr>
          <w:rFonts w:ascii="Times New Roman" w:hAnsi="Times New Roman"/>
          <w:lang w:val="en-US"/>
        </w:rPr>
        <w:t xml:space="preserve"> </w:t>
      </w:r>
      <w:proofErr w:type="spellStart"/>
      <w:r w:rsidRPr="00A02DCB">
        <w:rPr>
          <w:rFonts w:ascii="Times New Roman" w:hAnsi="Times New Roman"/>
          <w:lang w:val="en-US"/>
        </w:rPr>
        <w:t>umumnya</w:t>
      </w:r>
      <w:proofErr w:type="spellEnd"/>
      <w:r w:rsidRPr="00A02DCB">
        <w:rPr>
          <w:rFonts w:ascii="Times New Roman" w:hAnsi="Times New Roman"/>
          <w:lang w:val="en-US"/>
        </w:rPr>
        <w:t xml:space="preserve"> </w:t>
      </w:r>
      <w:proofErr w:type="spellStart"/>
      <w:r w:rsidRPr="00A02DCB">
        <w:rPr>
          <w:rFonts w:ascii="Times New Roman" w:hAnsi="Times New Roman"/>
          <w:lang w:val="en-US"/>
        </w:rPr>
        <w:t>manusia</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mengalami</w:t>
      </w:r>
      <w:proofErr w:type="spellEnd"/>
      <w:r w:rsidRPr="00A02DCB">
        <w:rPr>
          <w:rFonts w:ascii="Times New Roman" w:hAnsi="Times New Roman"/>
          <w:lang w:val="en-US"/>
        </w:rPr>
        <w:t xml:space="preserve"> </w:t>
      </w:r>
      <w:proofErr w:type="spellStart"/>
      <w:r w:rsidRPr="00A02DCB">
        <w:rPr>
          <w:rFonts w:ascii="Times New Roman" w:hAnsi="Times New Roman"/>
          <w:lang w:val="en-US"/>
        </w:rPr>
        <w:t>penurunan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fisiologis</w:t>
      </w:r>
      <w:proofErr w:type="spellEnd"/>
      <w:r w:rsidRPr="00A02DCB">
        <w:rPr>
          <w:rFonts w:ascii="Times New Roman" w:hAnsi="Times New Roman"/>
          <w:lang w:val="en-US"/>
        </w:rPr>
        <w:t xml:space="preserve"> </w:t>
      </w:r>
      <w:proofErr w:type="spellStart"/>
      <w:r w:rsidRPr="00A02DCB">
        <w:rPr>
          <w:rFonts w:ascii="Times New Roman" w:hAnsi="Times New Roman"/>
          <w:lang w:val="en-US"/>
        </w:rPr>
        <w:t>lebih</w:t>
      </w:r>
      <w:proofErr w:type="spellEnd"/>
      <w:r w:rsidRPr="00A02DCB">
        <w:rPr>
          <w:rFonts w:ascii="Times New Roman" w:hAnsi="Times New Roman"/>
          <w:lang w:val="en-US"/>
        </w:rPr>
        <w:t xml:space="preserve"> </w:t>
      </w:r>
      <w:proofErr w:type="spellStart"/>
      <w:r w:rsidRPr="00A02DCB">
        <w:rPr>
          <w:rFonts w:ascii="Times New Roman" w:hAnsi="Times New Roman"/>
          <w:lang w:val="en-US"/>
        </w:rPr>
        <w:t>cepat</w:t>
      </w:r>
      <w:proofErr w:type="spellEnd"/>
      <w:r w:rsidRPr="00A02DCB">
        <w:rPr>
          <w:rFonts w:ascii="Times New Roman" w:hAnsi="Times New Roman"/>
          <w:lang w:val="en-US"/>
        </w:rPr>
        <w:t xml:space="preserve">. DM </w:t>
      </w:r>
      <w:proofErr w:type="spellStart"/>
      <w:r w:rsidRPr="00A02DCB">
        <w:rPr>
          <w:rFonts w:ascii="Times New Roman" w:hAnsi="Times New Roman"/>
          <w:lang w:val="en-US"/>
        </w:rPr>
        <w:t>lebih</w:t>
      </w:r>
      <w:proofErr w:type="spellEnd"/>
      <w:r w:rsidRPr="00A02DCB">
        <w:rPr>
          <w:rFonts w:ascii="Times New Roman" w:hAnsi="Times New Roman"/>
          <w:lang w:val="en-US"/>
        </w:rPr>
        <w:t xml:space="preserve"> </w:t>
      </w:r>
      <w:proofErr w:type="spellStart"/>
      <w:r w:rsidRPr="00A02DCB">
        <w:rPr>
          <w:rFonts w:ascii="Times New Roman" w:hAnsi="Times New Roman"/>
          <w:lang w:val="en-US"/>
        </w:rPr>
        <w:t>sering</w:t>
      </w:r>
      <w:proofErr w:type="spellEnd"/>
      <w:r w:rsidRPr="00A02DCB">
        <w:rPr>
          <w:rFonts w:ascii="Times New Roman" w:hAnsi="Times New Roman"/>
          <w:lang w:val="en-US"/>
        </w:rPr>
        <w:t xml:space="preserve"> </w:t>
      </w:r>
      <w:proofErr w:type="spellStart"/>
      <w:r w:rsidRPr="00A02DCB">
        <w:rPr>
          <w:rFonts w:ascii="Times New Roman" w:hAnsi="Times New Roman"/>
          <w:lang w:val="en-US"/>
        </w:rPr>
        <w:t>muncul</w:t>
      </w:r>
      <w:proofErr w:type="spellEnd"/>
      <w:r w:rsidRPr="00A02DCB">
        <w:rPr>
          <w:rFonts w:ascii="Times New Roman" w:hAnsi="Times New Roman"/>
          <w:lang w:val="en-US"/>
        </w:rPr>
        <w:t xml:space="preserve"> </w:t>
      </w:r>
      <w:proofErr w:type="spellStart"/>
      <w:r w:rsidRPr="00A02DCB">
        <w:rPr>
          <w:rFonts w:ascii="Times New Roman" w:hAnsi="Times New Roman"/>
          <w:lang w:val="en-US"/>
        </w:rPr>
        <w:t>pada</w:t>
      </w:r>
      <w:proofErr w:type="spellEnd"/>
      <w:r w:rsidRPr="00A02DCB">
        <w:rPr>
          <w:rFonts w:ascii="Times New Roman" w:hAnsi="Times New Roman"/>
          <w:lang w:val="en-US"/>
        </w:rPr>
        <w:t xml:space="preserve"> </w:t>
      </w:r>
      <w:proofErr w:type="spellStart"/>
      <w:r w:rsidRPr="00A02DCB">
        <w:rPr>
          <w:rFonts w:ascii="Times New Roman" w:hAnsi="Times New Roman"/>
          <w:lang w:val="en-US"/>
        </w:rPr>
        <w:t>usia</w:t>
      </w:r>
      <w:proofErr w:type="spellEnd"/>
      <w:r w:rsidRPr="00A02DCB">
        <w:rPr>
          <w:rFonts w:ascii="Times New Roman" w:hAnsi="Times New Roman"/>
          <w:lang w:val="en-US"/>
        </w:rPr>
        <w:t xml:space="preserve"> </w:t>
      </w:r>
      <w:proofErr w:type="spellStart"/>
      <w:r w:rsidRPr="00A02DCB">
        <w:rPr>
          <w:rFonts w:ascii="Times New Roman" w:hAnsi="Times New Roman"/>
          <w:lang w:val="en-US"/>
        </w:rPr>
        <w:t>setelah</w:t>
      </w:r>
      <w:proofErr w:type="spellEnd"/>
      <w:r w:rsidRPr="00A02DCB">
        <w:rPr>
          <w:rFonts w:ascii="Times New Roman" w:hAnsi="Times New Roman"/>
          <w:lang w:val="en-US"/>
        </w:rPr>
        <w:t xml:space="preserve"> 40 </w:t>
      </w:r>
      <w:proofErr w:type="spellStart"/>
      <w:r w:rsidRPr="00A02DCB">
        <w:rPr>
          <w:rFonts w:ascii="Times New Roman" w:hAnsi="Times New Roman"/>
          <w:lang w:val="en-US"/>
        </w:rPr>
        <w:t>tahun</w:t>
      </w:r>
      <w:proofErr w:type="spellEnd"/>
      <w:r w:rsidRPr="00A02DCB">
        <w:rPr>
          <w:rFonts w:ascii="Times New Roman" w:hAnsi="Times New Roman"/>
          <w:lang w:val="en-US"/>
        </w:rPr>
        <w:t xml:space="preserve"> (</w:t>
      </w:r>
      <w:proofErr w:type="spellStart"/>
      <w:r w:rsidRPr="00A02DCB">
        <w:rPr>
          <w:rFonts w:ascii="Times New Roman" w:hAnsi="Times New Roman"/>
          <w:lang w:val="en-US"/>
        </w:rPr>
        <w:t>Yuliasih</w:t>
      </w:r>
      <w:proofErr w:type="spellEnd"/>
      <w:r w:rsidRPr="00A02DCB">
        <w:rPr>
          <w:rFonts w:ascii="Times New Roman" w:hAnsi="Times New Roman"/>
          <w:lang w:val="en-US"/>
        </w:rPr>
        <w:t xml:space="preserve"> &amp; </w:t>
      </w:r>
      <w:proofErr w:type="spellStart"/>
      <w:r w:rsidRPr="00A02DCB">
        <w:rPr>
          <w:rFonts w:ascii="Times New Roman" w:hAnsi="Times New Roman"/>
          <w:lang w:val="en-US"/>
        </w:rPr>
        <w:t>Wirawanni</w:t>
      </w:r>
      <w:proofErr w:type="spellEnd"/>
      <w:r w:rsidRPr="00A02DCB">
        <w:rPr>
          <w:rFonts w:ascii="Times New Roman" w:hAnsi="Times New Roman"/>
          <w:lang w:val="en-US"/>
        </w:rPr>
        <w:t xml:space="preserve">, 2009, 58), </w:t>
      </w:r>
      <w:proofErr w:type="spellStart"/>
      <w:r w:rsidRPr="00A02DCB">
        <w:rPr>
          <w:rFonts w:ascii="Times New Roman" w:hAnsi="Times New Roman"/>
          <w:lang w:val="en-US"/>
        </w:rPr>
        <w:t>terutama</w:t>
      </w:r>
      <w:proofErr w:type="spellEnd"/>
      <w:r w:rsidRPr="00A02DCB">
        <w:rPr>
          <w:rFonts w:ascii="Times New Roman" w:hAnsi="Times New Roman"/>
          <w:lang w:val="en-US"/>
        </w:rPr>
        <w:t xml:space="preserve"> </w:t>
      </w:r>
      <w:proofErr w:type="spellStart"/>
      <w:r w:rsidRPr="00A02DCB">
        <w:rPr>
          <w:rFonts w:ascii="Times New Roman" w:hAnsi="Times New Roman"/>
          <w:lang w:val="en-US"/>
        </w:rPr>
        <w:t>pada</w:t>
      </w:r>
      <w:proofErr w:type="spellEnd"/>
      <w:r w:rsidRPr="00A02DCB">
        <w:rPr>
          <w:rFonts w:ascii="Times New Roman" w:hAnsi="Times New Roman"/>
          <w:lang w:val="en-US"/>
        </w:rPr>
        <w:t xml:space="preserve"> </w:t>
      </w:r>
      <w:proofErr w:type="spellStart"/>
      <w:r w:rsidRPr="00A02DCB">
        <w:rPr>
          <w:rFonts w:ascii="Times New Roman" w:hAnsi="Times New Roman"/>
          <w:lang w:val="en-US"/>
        </w:rPr>
        <w:t>usia</w:t>
      </w:r>
      <w:proofErr w:type="spellEnd"/>
      <w:r w:rsidRPr="00A02DCB">
        <w:rPr>
          <w:rFonts w:ascii="Times New Roman" w:hAnsi="Times New Roman"/>
          <w:lang w:val="en-US"/>
        </w:rPr>
        <w:t xml:space="preserve"> </w:t>
      </w:r>
      <w:proofErr w:type="spellStart"/>
      <w:r w:rsidRPr="00A02DCB">
        <w:rPr>
          <w:rFonts w:ascii="Times New Roman" w:hAnsi="Times New Roman"/>
          <w:lang w:val="en-US"/>
        </w:rPr>
        <w:t>diatas</w:t>
      </w:r>
      <w:proofErr w:type="spellEnd"/>
      <w:r w:rsidRPr="00A02DCB">
        <w:rPr>
          <w:rFonts w:ascii="Times New Roman" w:hAnsi="Times New Roman"/>
          <w:lang w:val="en-US"/>
        </w:rPr>
        <w:t xml:space="preserve"> 45 </w:t>
      </w:r>
      <w:proofErr w:type="spellStart"/>
      <w:r w:rsidRPr="00A02DCB">
        <w:rPr>
          <w:rFonts w:ascii="Times New Roman" w:hAnsi="Times New Roman"/>
          <w:lang w:val="en-US"/>
        </w:rPr>
        <w:t>tahun</w:t>
      </w:r>
      <w:proofErr w:type="spellEnd"/>
      <w:r w:rsidRPr="00A02DCB">
        <w:rPr>
          <w:rFonts w:ascii="Times New Roman" w:hAnsi="Times New Roman"/>
          <w:lang w:val="en-US"/>
        </w:rPr>
        <w:t xml:space="preserve"> yang </w:t>
      </w:r>
      <w:proofErr w:type="spellStart"/>
      <w:r w:rsidRPr="00A02DCB">
        <w:rPr>
          <w:rFonts w:ascii="Times New Roman" w:hAnsi="Times New Roman"/>
          <w:lang w:val="en-US"/>
        </w:rPr>
        <w:t>disertai</w:t>
      </w:r>
      <w:proofErr w:type="spellEnd"/>
      <w:r w:rsidRPr="00A02DCB">
        <w:rPr>
          <w:rFonts w:ascii="Times New Roman" w:hAnsi="Times New Roman"/>
          <w:lang w:val="en-US"/>
        </w:rPr>
        <w:t xml:space="preserve"> </w:t>
      </w:r>
      <w:proofErr w:type="spellStart"/>
      <w:r w:rsidRPr="00A02DCB">
        <w:rPr>
          <w:rFonts w:ascii="Times New Roman" w:hAnsi="Times New Roman"/>
          <w:lang w:val="en-US"/>
        </w:rPr>
        <w:t>dengan</w:t>
      </w:r>
      <w:proofErr w:type="spellEnd"/>
      <w:r w:rsidRPr="00A02DCB">
        <w:rPr>
          <w:rFonts w:ascii="Times New Roman" w:hAnsi="Times New Roman"/>
          <w:lang w:val="en-US"/>
        </w:rPr>
        <w:t xml:space="preserve"> overweight </w:t>
      </w:r>
      <w:proofErr w:type="spellStart"/>
      <w:r w:rsidRPr="00A02DCB">
        <w:rPr>
          <w:rFonts w:ascii="Times New Roman" w:hAnsi="Times New Roman"/>
          <w:lang w:val="en-US"/>
        </w:rPr>
        <w:t>dan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obesitas</w:t>
      </w:r>
      <w:proofErr w:type="spellEnd"/>
      <w:r w:rsidRPr="00A02DCB">
        <w:rPr>
          <w:rFonts w:ascii="Times New Roman" w:hAnsi="Times New Roman"/>
          <w:lang w:val="en-US"/>
        </w:rPr>
        <w:t xml:space="preserve">. </w:t>
      </w:r>
      <w:proofErr w:type="spellStart"/>
      <w:r w:rsidRPr="00A02DCB">
        <w:rPr>
          <w:rFonts w:ascii="Times New Roman" w:hAnsi="Times New Roman"/>
          <w:lang w:val="en-US"/>
        </w:rPr>
        <w:t>Trisnawati</w:t>
      </w:r>
      <w:proofErr w:type="spellEnd"/>
      <w:r w:rsidRPr="00A02DCB">
        <w:rPr>
          <w:rFonts w:ascii="Times New Roman" w:hAnsi="Times New Roman"/>
          <w:lang w:val="en-US"/>
        </w:rPr>
        <w:t xml:space="preserve"> </w:t>
      </w:r>
      <w:proofErr w:type="spellStart"/>
      <w:r w:rsidRPr="00A02DCB">
        <w:rPr>
          <w:rFonts w:ascii="Times New Roman" w:hAnsi="Times New Roman"/>
          <w:lang w:val="en-US"/>
        </w:rPr>
        <w:t>dan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Setyorogo</w:t>
      </w:r>
      <w:proofErr w:type="spellEnd"/>
      <w:r w:rsidRPr="00A02DCB">
        <w:rPr>
          <w:rFonts w:ascii="Times New Roman" w:hAnsi="Times New Roman"/>
          <w:lang w:val="en-US"/>
        </w:rPr>
        <w:t xml:space="preserve"> (2012, 65) </w:t>
      </w:r>
      <w:proofErr w:type="spellStart"/>
      <w:r w:rsidRPr="00A02DCB">
        <w:rPr>
          <w:rFonts w:ascii="Times New Roman" w:hAnsi="Times New Roman"/>
          <w:lang w:val="en-US"/>
        </w:rPr>
        <w:t>menunjukkan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terdapat</w:t>
      </w:r>
      <w:proofErr w:type="spellEnd"/>
      <w:r w:rsidRPr="00A02DCB">
        <w:rPr>
          <w:rFonts w:ascii="Times New Roman" w:hAnsi="Times New Roman"/>
          <w:lang w:val="en-US"/>
        </w:rPr>
        <w:t xml:space="preserve"> </w:t>
      </w:r>
      <w:proofErr w:type="spellStart"/>
      <w:r w:rsidRPr="00A02DCB">
        <w:rPr>
          <w:rFonts w:ascii="Times New Roman" w:hAnsi="Times New Roman"/>
          <w:lang w:val="en-US"/>
        </w:rPr>
        <w:t>hubungan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antara</w:t>
      </w:r>
      <w:proofErr w:type="spellEnd"/>
      <w:r w:rsidRPr="00A02DCB">
        <w:rPr>
          <w:rFonts w:ascii="Times New Roman" w:hAnsi="Times New Roman"/>
          <w:lang w:val="en-US"/>
        </w:rPr>
        <w:t xml:space="preserve"> </w:t>
      </w:r>
      <w:proofErr w:type="spellStart"/>
      <w:r w:rsidRPr="00A02DCB">
        <w:rPr>
          <w:rFonts w:ascii="Times New Roman" w:hAnsi="Times New Roman"/>
          <w:lang w:val="en-US"/>
        </w:rPr>
        <w:t>umur</w:t>
      </w:r>
      <w:proofErr w:type="spellEnd"/>
      <w:r w:rsidRPr="00A02DCB">
        <w:rPr>
          <w:rFonts w:ascii="Times New Roman" w:hAnsi="Times New Roman"/>
          <w:lang w:val="en-US"/>
        </w:rPr>
        <w:t xml:space="preserve"> </w:t>
      </w:r>
      <w:proofErr w:type="spellStart"/>
      <w:r w:rsidRPr="00A02DCB">
        <w:rPr>
          <w:rFonts w:ascii="Times New Roman" w:hAnsi="Times New Roman"/>
          <w:lang w:val="en-US"/>
        </w:rPr>
        <w:t>dengan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kejadian</w:t>
      </w:r>
      <w:proofErr w:type="spellEnd"/>
      <w:r w:rsidRPr="00A02DCB">
        <w:rPr>
          <w:rFonts w:ascii="Times New Roman" w:hAnsi="Times New Roman"/>
          <w:lang w:val="en-US"/>
        </w:rPr>
        <w:t xml:space="preserve"> DM </w:t>
      </w:r>
      <w:proofErr w:type="spellStart"/>
      <w:r w:rsidRPr="00A02DCB">
        <w:rPr>
          <w:rFonts w:ascii="Times New Roman" w:hAnsi="Times New Roman"/>
          <w:lang w:val="en-US"/>
        </w:rPr>
        <w:t>tipe</w:t>
      </w:r>
      <w:proofErr w:type="spellEnd"/>
      <w:r w:rsidRPr="00A02DCB">
        <w:rPr>
          <w:rFonts w:ascii="Times New Roman" w:hAnsi="Times New Roman"/>
          <w:lang w:val="en-US"/>
        </w:rPr>
        <w:t xml:space="preserve"> 2 </w:t>
      </w:r>
      <w:proofErr w:type="spellStart"/>
      <w:r w:rsidRPr="00A02DCB">
        <w:rPr>
          <w:rFonts w:ascii="Times New Roman" w:hAnsi="Times New Roman"/>
          <w:lang w:val="en-US"/>
        </w:rPr>
        <w:t>dengan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risiko</w:t>
      </w:r>
      <w:proofErr w:type="spellEnd"/>
      <w:r w:rsidRPr="00A02DCB">
        <w:rPr>
          <w:rFonts w:ascii="Times New Roman" w:hAnsi="Times New Roman"/>
          <w:lang w:val="en-US"/>
        </w:rPr>
        <w:t xml:space="preserve"> </w:t>
      </w:r>
      <w:proofErr w:type="spellStart"/>
      <w:r w:rsidRPr="00A02DCB">
        <w:rPr>
          <w:rFonts w:ascii="Times New Roman" w:hAnsi="Times New Roman"/>
          <w:lang w:val="en-US"/>
        </w:rPr>
        <w:t>pada</w:t>
      </w:r>
      <w:proofErr w:type="spellEnd"/>
      <w:r w:rsidRPr="00A02DCB">
        <w:rPr>
          <w:rFonts w:ascii="Times New Roman" w:hAnsi="Times New Roman"/>
          <w:lang w:val="en-US"/>
        </w:rPr>
        <w:t xml:space="preserve"> </w:t>
      </w:r>
      <w:proofErr w:type="spellStart"/>
      <w:r w:rsidRPr="00A02DCB">
        <w:rPr>
          <w:rFonts w:ascii="Times New Roman" w:hAnsi="Times New Roman"/>
          <w:lang w:val="en-US"/>
        </w:rPr>
        <w:t>kelompok</w:t>
      </w:r>
      <w:proofErr w:type="spellEnd"/>
      <w:r w:rsidRPr="00A02DCB">
        <w:rPr>
          <w:rFonts w:ascii="Times New Roman" w:hAnsi="Times New Roman"/>
          <w:lang w:val="en-US"/>
        </w:rPr>
        <w:t xml:space="preserve"> </w:t>
      </w:r>
      <w:proofErr w:type="spellStart"/>
      <w:r w:rsidRPr="00A02DCB">
        <w:rPr>
          <w:rFonts w:ascii="Times New Roman" w:hAnsi="Times New Roman"/>
          <w:lang w:val="en-US"/>
        </w:rPr>
        <w:t>usia</w:t>
      </w:r>
      <w:proofErr w:type="spellEnd"/>
      <w:r w:rsidRPr="00A02DCB">
        <w:rPr>
          <w:rFonts w:ascii="Times New Roman" w:hAnsi="Times New Roman"/>
          <w:lang w:val="en-US"/>
        </w:rPr>
        <w:t xml:space="preserve"> &lt;45 </w:t>
      </w:r>
      <w:proofErr w:type="spellStart"/>
      <w:r w:rsidRPr="00A02DCB">
        <w:rPr>
          <w:rFonts w:ascii="Times New Roman" w:hAnsi="Times New Roman"/>
          <w:lang w:val="en-US"/>
        </w:rPr>
        <w:t>tahun</w:t>
      </w:r>
      <w:proofErr w:type="spellEnd"/>
      <w:r w:rsidRPr="00A02DCB">
        <w:rPr>
          <w:rFonts w:ascii="Times New Roman" w:hAnsi="Times New Roman"/>
          <w:lang w:val="en-US"/>
        </w:rPr>
        <w:t xml:space="preserve"> 72% </w:t>
      </w:r>
      <w:proofErr w:type="spellStart"/>
      <w:r w:rsidRPr="00A02DCB">
        <w:rPr>
          <w:rFonts w:ascii="Times New Roman" w:hAnsi="Times New Roman"/>
          <w:lang w:val="en-US"/>
        </w:rPr>
        <w:t>lebih</w:t>
      </w:r>
      <w:proofErr w:type="spellEnd"/>
      <w:r w:rsidRPr="00A02DCB">
        <w:rPr>
          <w:rFonts w:ascii="Times New Roman" w:hAnsi="Times New Roman"/>
          <w:lang w:val="en-US"/>
        </w:rPr>
        <w:t xml:space="preserve"> </w:t>
      </w:r>
      <w:proofErr w:type="spellStart"/>
      <w:r w:rsidRPr="00A02DCB">
        <w:rPr>
          <w:rFonts w:ascii="Times New Roman" w:hAnsi="Times New Roman"/>
          <w:lang w:val="en-US"/>
        </w:rPr>
        <w:t>rendah</w:t>
      </w:r>
      <w:proofErr w:type="spellEnd"/>
      <w:r w:rsidRPr="00A02DCB">
        <w:rPr>
          <w:rFonts w:ascii="Times New Roman" w:hAnsi="Times New Roman"/>
          <w:lang w:val="en-US"/>
        </w:rPr>
        <w:t xml:space="preserve"> disbanding </w:t>
      </w:r>
      <w:proofErr w:type="spellStart"/>
      <w:r w:rsidRPr="00A02DCB">
        <w:rPr>
          <w:rFonts w:ascii="Times New Roman" w:hAnsi="Times New Roman"/>
          <w:lang w:val="en-US"/>
        </w:rPr>
        <w:t>kelompok</w:t>
      </w:r>
      <w:proofErr w:type="spellEnd"/>
      <w:r w:rsidRPr="00A02DCB">
        <w:rPr>
          <w:rFonts w:ascii="Times New Roman" w:hAnsi="Times New Roman"/>
          <w:lang w:val="en-US"/>
        </w:rPr>
        <w:t xml:space="preserve"> </w:t>
      </w:r>
      <w:proofErr w:type="spellStart"/>
      <w:r w:rsidRPr="00A02DCB">
        <w:rPr>
          <w:rFonts w:ascii="Times New Roman" w:hAnsi="Times New Roman"/>
          <w:lang w:val="en-US"/>
        </w:rPr>
        <w:t>usia</w:t>
      </w:r>
      <w:proofErr w:type="spellEnd"/>
      <w:r w:rsidRPr="00A02DCB">
        <w:rPr>
          <w:rFonts w:ascii="Times New Roman" w:hAnsi="Times New Roman"/>
          <w:lang w:val="en-US"/>
        </w:rPr>
        <w:t xml:space="preserve"> &gt;45 </w:t>
      </w:r>
      <w:proofErr w:type="spellStart"/>
      <w:r w:rsidRPr="00A02DCB">
        <w:rPr>
          <w:rFonts w:ascii="Times New Roman" w:hAnsi="Times New Roman"/>
          <w:lang w:val="en-US"/>
        </w:rPr>
        <w:t>tahun</w:t>
      </w:r>
      <w:proofErr w:type="spellEnd"/>
      <w:proofErr w:type="gramStart"/>
      <w:r w:rsidRPr="00A02DCB">
        <w:rPr>
          <w:rFonts w:ascii="Times New Roman" w:hAnsi="Times New Roman"/>
          <w:lang w:val="en-US"/>
        </w:rPr>
        <w:t>.</w:t>
      </w:r>
      <w:r w:rsidRPr="00A02DCB">
        <w:rPr>
          <w:rFonts w:ascii="Times New Roman" w:hAnsi="Times New Roman"/>
          <w:b/>
          <w:lang w:val="en-US"/>
        </w:rPr>
        <w:t>.</w:t>
      </w:r>
      <w:proofErr w:type="gramEnd"/>
      <w:r w:rsidRPr="00A02DCB">
        <w:rPr>
          <w:rFonts w:ascii="Times New Roman" w:hAnsi="Times New Roman"/>
          <w:b/>
          <w:lang w:val="en-US"/>
        </w:rPr>
        <w:t xml:space="preserve"> </w:t>
      </w:r>
    </w:p>
    <w:p w:rsidR="00A02DCB" w:rsidRP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
    <w:p w:rsid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roofErr w:type="spellStart"/>
      <w:r w:rsidRPr="00A02DCB">
        <w:rPr>
          <w:rFonts w:ascii="Times New Roman" w:hAnsi="Times New Roman"/>
          <w:lang w:val="en-US"/>
        </w:rPr>
        <w:t>Berdasarkan</w:t>
      </w:r>
      <w:proofErr w:type="spellEnd"/>
      <w:r w:rsidRPr="00A02DCB">
        <w:rPr>
          <w:rFonts w:ascii="Times New Roman" w:hAnsi="Times New Roman"/>
        </w:rPr>
        <w:t xml:space="preserve"> tabel 5.2 di dapatkan bahwa sebagian besar responden mempunyai jenis kelamin laki-laki sebanyak 6 responden (60%). </w:t>
      </w:r>
      <w:proofErr w:type="spellStart"/>
      <w:r w:rsidRPr="00A02DCB">
        <w:rPr>
          <w:rFonts w:ascii="Times New Roman" w:hAnsi="Times New Roman"/>
          <w:lang w:val="en-US"/>
        </w:rPr>
        <w:t>Peneliti</w:t>
      </w:r>
      <w:proofErr w:type="spellEnd"/>
      <w:r w:rsidRPr="00A02DCB">
        <w:rPr>
          <w:rFonts w:ascii="Times New Roman" w:hAnsi="Times New Roman"/>
          <w:lang w:val="en-US"/>
        </w:rPr>
        <w:t xml:space="preserve"> </w:t>
      </w:r>
      <w:proofErr w:type="spellStart"/>
      <w:r w:rsidRPr="00A02DCB">
        <w:rPr>
          <w:rFonts w:ascii="Times New Roman" w:hAnsi="Times New Roman"/>
          <w:lang w:val="en-US"/>
        </w:rPr>
        <w:t>berpendapat</w:t>
      </w:r>
      <w:proofErr w:type="spellEnd"/>
      <w:r w:rsidRPr="00A02DCB">
        <w:rPr>
          <w:rFonts w:ascii="Times New Roman" w:hAnsi="Times New Roman"/>
          <w:lang w:val="en-US"/>
        </w:rPr>
        <w:t xml:space="preserve"> </w:t>
      </w:r>
      <w:proofErr w:type="spellStart"/>
      <w:r w:rsidRPr="00A02DCB">
        <w:rPr>
          <w:rFonts w:ascii="Times New Roman" w:hAnsi="Times New Roman"/>
          <w:lang w:val="en-US"/>
        </w:rPr>
        <w:t>baik</w:t>
      </w:r>
      <w:proofErr w:type="spellEnd"/>
      <w:r w:rsidRPr="00A02DCB">
        <w:rPr>
          <w:rFonts w:ascii="Times New Roman" w:hAnsi="Times New Roman"/>
          <w:lang w:val="en-US"/>
        </w:rPr>
        <w:t xml:space="preserve"> </w:t>
      </w:r>
      <w:proofErr w:type="spellStart"/>
      <w:r w:rsidRPr="00A02DCB">
        <w:rPr>
          <w:rFonts w:ascii="Times New Roman" w:hAnsi="Times New Roman"/>
          <w:lang w:val="en-US"/>
        </w:rPr>
        <w:t>pria</w:t>
      </w:r>
      <w:proofErr w:type="spellEnd"/>
      <w:r w:rsidRPr="00A02DCB">
        <w:rPr>
          <w:rFonts w:ascii="Times New Roman" w:hAnsi="Times New Roman"/>
          <w:lang w:val="en-US"/>
        </w:rPr>
        <w:t xml:space="preserve"> </w:t>
      </w:r>
      <w:proofErr w:type="spellStart"/>
      <w:r w:rsidRPr="00A02DCB">
        <w:rPr>
          <w:rFonts w:ascii="Times New Roman" w:hAnsi="Times New Roman"/>
          <w:lang w:val="en-US"/>
        </w:rPr>
        <w:t>maupun</w:t>
      </w:r>
      <w:proofErr w:type="spellEnd"/>
      <w:r w:rsidRPr="00A02DCB">
        <w:rPr>
          <w:rFonts w:ascii="Times New Roman" w:hAnsi="Times New Roman"/>
          <w:lang w:val="en-US"/>
        </w:rPr>
        <w:t xml:space="preserve"> </w:t>
      </w:r>
      <w:proofErr w:type="spellStart"/>
      <w:r w:rsidRPr="00A02DCB">
        <w:rPr>
          <w:rFonts w:ascii="Times New Roman" w:hAnsi="Times New Roman"/>
          <w:lang w:val="en-US"/>
        </w:rPr>
        <w:t>wanita</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memiliki</w:t>
      </w:r>
      <w:proofErr w:type="spellEnd"/>
      <w:r w:rsidRPr="00A02DCB">
        <w:rPr>
          <w:rFonts w:ascii="Times New Roman" w:hAnsi="Times New Roman"/>
          <w:lang w:val="en-US"/>
        </w:rPr>
        <w:t xml:space="preserve"> </w:t>
      </w:r>
      <w:proofErr w:type="spellStart"/>
      <w:r w:rsidRPr="00A02DCB">
        <w:rPr>
          <w:rFonts w:ascii="Times New Roman" w:hAnsi="Times New Roman"/>
          <w:lang w:val="en-US"/>
        </w:rPr>
        <w:t>risiko</w:t>
      </w:r>
      <w:proofErr w:type="spellEnd"/>
      <w:r w:rsidRPr="00A02DCB">
        <w:rPr>
          <w:rFonts w:ascii="Times New Roman" w:hAnsi="Times New Roman"/>
          <w:lang w:val="en-US"/>
        </w:rPr>
        <w:t xml:space="preserve"> yang </w:t>
      </w:r>
      <w:proofErr w:type="spellStart"/>
      <w:r w:rsidRPr="00A02DCB">
        <w:rPr>
          <w:rFonts w:ascii="Times New Roman" w:hAnsi="Times New Roman"/>
          <w:lang w:val="en-US"/>
        </w:rPr>
        <w:t>sama</w:t>
      </w:r>
      <w:proofErr w:type="spellEnd"/>
      <w:r w:rsidRPr="00A02DCB">
        <w:rPr>
          <w:rFonts w:ascii="Times New Roman" w:hAnsi="Times New Roman"/>
          <w:lang w:val="en-US"/>
        </w:rPr>
        <w:t xml:space="preserve"> </w:t>
      </w:r>
      <w:proofErr w:type="spellStart"/>
      <w:r w:rsidRPr="00A02DCB">
        <w:rPr>
          <w:rFonts w:ascii="Times New Roman" w:hAnsi="Times New Roman"/>
          <w:lang w:val="en-US"/>
        </w:rPr>
        <w:t>besar</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mengalami</w:t>
      </w:r>
      <w:proofErr w:type="spellEnd"/>
      <w:r w:rsidRPr="00A02DCB">
        <w:rPr>
          <w:rFonts w:ascii="Times New Roman" w:hAnsi="Times New Roman"/>
          <w:lang w:val="en-US"/>
        </w:rPr>
        <w:t xml:space="preserve"> diabetes mellitus</w:t>
      </w:r>
      <w:r w:rsidRPr="00A02DCB">
        <w:rPr>
          <w:rFonts w:ascii="Times New Roman" w:hAnsi="Times New Roman"/>
          <w:shd w:val="clear" w:color="auto" w:fill="FFFFFF"/>
          <w:lang w:val="en-US"/>
        </w:rPr>
        <w:t>.</w:t>
      </w:r>
      <w:r w:rsidRPr="00A02DCB">
        <w:rPr>
          <w:rFonts w:ascii="Times New Roman" w:hAnsi="Times New Roman"/>
          <w:lang w:val="en-US"/>
        </w:rPr>
        <w:t xml:space="preserve"> </w:t>
      </w:r>
      <w:proofErr w:type="spellStart"/>
      <w:r w:rsidRPr="00A02DCB">
        <w:rPr>
          <w:rFonts w:ascii="Times New Roman" w:hAnsi="Times New Roman"/>
          <w:lang w:val="en-US"/>
        </w:rPr>
        <w:t>Karena</w:t>
      </w:r>
      <w:proofErr w:type="spellEnd"/>
      <w:r w:rsidRPr="00A02DCB">
        <w:rPr>
          <w:rFonts w:ascii="Times New Roman" w:hAnsi="Times New Roman"/>
          <w:lang w:val="en-US"/>
        </w:rPr>
        <w:t xml:space="preserve"> </w:t>
      </w:r>
      <w:proofErr w:type="spellStart"/>
      <w:r w:rsidRPr="00A02DCB">
        <w:rPr>
          <w:rFonts w:ascii="Times New Roman" w:hAnsi="Times New Roman"/>
          <w:lang w:val="en-US"/>
        </w:rPr>
        <w:t>hal</w:t>
      </w:r>
      <w:proofErr w:type="spellEnd"/>
      <w:r w:rsidRPr="00A02DCB">
        <w:rPr>
          <w:rFonts w:ascii="Times New Roman" w:hAnsi="Times New Roman"/>
          <w:lang w:val="en-US"/>
        </w:rPr>
        <w:t xml:space="preserve"> </w:t>
      </w:r>
      <w:proofErr w:type="spellStart"/>
      <w:r w:rsidRPr="00A02DCB">
        <w:rPr>
          <w:rFonts w:ascii="Times New Roman" w:hAnsi="Times New Roman"/>
          <w:lang w:val="en-US"/>
        </w:rPr>
        <w:t>ini</w:t>
      </w:r>
      <w:proofErr w:type="spellEnd"/>
      <w:r w:rsidRPr="00A02DCB">
        <w:rPr>
          <w:rFonts w:ascii="Times New Roman" w:hAnsi="Times New Roman"/>
          <w:lang w:val="en-US"/>
        </w:rPr>
        <w:t xml:space="preserve"> </w:t>
      </w:r>
      <w:proofErr w:type="spellStart"/>
      <w:r w:rsidRPr="00A02DCB">
        <w:rPr>
          <w:rFonts w:ascii="Times New Roman" w:hAnsi="Times New Roman"/>
          <w:lang w:val="en-US"/>
        </w:rPr>
        <w:t>disebabkan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oleh</w:t>
      </w:r>
      <w:proofErr w:type="spellEnd"/>
      <w:r w:rsidRPr="00A02DCB">
        <w:rPr>
          <w:rFonts w:ascii="Times New Roman" w:hAnsi="Times New Roman"/>
          <w:lang w:val="en-US"/>
        </w:rPr>
        <w:t xml:space="preserve"> </w:t>
      </w:r>
      <w:proofErr w:type="spellStart"/>
      <w:r w:rsidRPr="00A02DCB">
        <w:rPr>
          <w:rFonts w:ascii="Times New Roman" w:hAnsi="Times New Roman"/>
          <w:lang w:val="en-US"/>
        </w:rPr>
        <w:t>kurangnya</w:t>
      </w:r>
      <w:proofErr w:type="spellEnd"/>
      <w:r w:rsidRPr="00A02DCB">
        <w:rPr>
          <w:rFonts w:ascii="Times New Roman" w:hAnsi="Times New Roman"/>
          <w:lang w:val="en-US"/>
        </w:rPr>
        <w:t xml:space="preserve"> </w:t>
      </w:r>
      <w:proofErr w:type="spellStart"/>
      <w:r w:rsidRPr="00A02DCB">
        <w:rPr>
          <w:rFonts w:ascii="Times New Roman" w:hAnsi="Times New Roman"/>
          <w:lang w:val="en-US"/>
        </w:rPr>
        <w:t>pergerakan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atau</w:t>
      </w:r>
      <w:proofErr w:type="spellEnd"/>
      <w:r w:rsidRPr="00A02DCB">
        <w:rPr>
          <w:rFonts w:ascii="Times New Roman" w:hAnsi="Times New Roman"/>
          <w:lang w:val="en-US"/>
        </w:rPr>
        <w:t xml:space="preserve"> </w:t>
      </w:r>
      <w:proofErr w:type="spellStart"/>
      <w:r w:rsidRPr="00A02DCB">
        <w:rPr>
          <w:rFonts w:ascii="Times New Roman" w:hAnsi="Times New Roman"/>
          <w:lang w:val="en-US"/>
        </w:rPr>
        <w:t>olahraga</w:t>
      </w:r>
      <w:proofErr w:type="spellEnd"/>
      <w:r w:rsidRPr="00A02DCB">
        <w:rPr>
          <w:rFonts w:ascii="Times New Roman" w:hAnsi="Times New Roman"/>
          <w:lang w:val="en-US"/>
        </w:rPr>
        <w:t xml:space="preserve"> </w:t>
      </w:r>
      <w:proofErr w:type="spellStart"/>
      <w:r w:rsidRPr="00A02DCB">
        <w:rPr>
          <w:rFonts w:ascii="Times New Roman" w:hAnsi="Times New Roman"/>
          <w:lang w:val="en-US"/>
        </w:rPr>
        <w:t>ringan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menyebabkan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kurangnya</w:t>
      </w:r>
      <w:proofErr w:type="spellEnd"/>
      <w:r w:rsidRPr="00A02DCB">
        <w:rPr>
          <w:rFonts w:ascii="Times New Roman" w:hAnsi="Times New Roman"/>
          <w:lang w:val="en-US"/>
        </w:rPr>
        <w:t xml:space="preserve"> </w:t>
      </w:r>
      <w:proofErr w:type="spellStart"/>
      <w:r w:rsidRPr="00A02DCB">
        <w:rPr>
          <w:rFonts w:ascii="Times New Roman" w:hAnsi="Times New Roman"/>
          <w:lang w:val="en-US"/>
        </w:rPr>
        <w:t>pemakaian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energi</w:t>
      </w:r>
      <w:proofErr w:type="spellEnd"/>
      <w:r w:rsidRPr="00A02DCB">
        <w:rPr>
          <w:rFonts w:ascii="Times New Roman" w:hAnsi="Times New Roman"/>
          <w:lang w:val="en-US"/>
        </w:rPr>
        <w:t xml:space="preserve"> </w:t>
      </w:r>
      <w:proofErr w:type="spellStart"/>
      <w:r w:rsidRPr="00A02DCB">
        <w:rPr>
          <w:rFonts w:ascii="Times New Roman" w:hAnsi="Times New Roman"/>
          <w:lang w:val="en-US"/>
        </w:rPr>
        <w:t>sehingga</w:t>
      </w:r>
      <w:proofErr w:type="spellEnd"/>
      <w:r w:rsidRPr="00A02DCB">
        <w:rPr>
          <w:rFonts w:ascii="Times New Roman" w:hAnsi="Times New Roman"/>
          <w:lang w:val="en-US"/>
        </w:rPr>
        <w:t xml:space="preserve"> </w:t>
      </w:r>
      <w:proofErr w:type="spellStart"/>
      <w:r w:rsidRPr="00A02DCB">
        <w:rPr>
          <w:rFonts w:ascii="Times New Roman" w:hAnsi="Times New Roman"/>
          <w:lang w:val="en-US"/>
        </w:rPr>
        <w:t>dapat</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menyebabkan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kelebihan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energi</w:t>
      </w:r>
      <w:proofErr w:type="spellEnd"/>
      <w:r w:rsidRPr="00A02DCB">
        <w:rPr>
          <w:rFonts w:ascii="Times New Roman" w:hAnsi="Times New Roman"/>
          <w:lang w:val="en-US"/>
        </w:rPr>
        <w:t xml:space="preserve"> </w:t>
      </w:r>
      <w:proofErr w:type="spellStart"/>
      <w:r w:rsidRPr="00A02DCB">
        <w:rPr>
          <w:rFonts w:ascii="Times New Roman" w:hAnsi="Times New Roman"/>
          <w:lang w:val="en-US"/>
        </w:rPr>
        <w:t>dalam</w:t>
      </w:r>
      <w:proofErr w:type="spellEnd"/>
      <w:r w:rsidRPr="00A02DCB">
        <w:rPr>
          <w:rFonts w:ascii="Times New Roman" w:hAnsi="Times New Roman"/>
          <w:lang w:val="en-US"/>
        </w:rPr>
        <w:t xml:space="preserve"> </w:t>
      </w:r>
      <w:proofErr w:type="spellStart"/>
      <w:r w:rsidRPr="00A02DCB">
        <w:rPr>
          <w:rFonts w:ascii="Times New Roman" w:hAnsi="Times New Roman"/>
          <w:lang w:val="en-US"/>
        </w:rPr>
        <w:t>bentuk</w:t>
      </w:r>
      <w:proofErr w:type="spellEnd"/>
      <w:r w:rsidRPr="00A02DCB">
        <w:rPr>
          <w:rFonts w:ascii="Times New Roman" w:hAnsi="Times New Roman"/>
          <w:lang w:val="en-US"/>
        </w:rPr>
        <w:t xml:space="preserve"> </w:t>
      </w:r>
      <w:proofErr w:type="spellStart"/>
      <w:r w:rsidRPr="00A02DCB">
        <w:rPr>
          <w:rFonts w:ascii="Times New Roman" w:hAnsi="Times New Roman"/>
          <w:lang w:val="en-US"/>
        </w:rPr>
        <w:t>lemak</w:t>
      </w:r>
      <w:proofErr w:type="spellEnd"/>
      <w:r w:rsidRPr="00A02DCB">
        <w:rPr>
          <w:rFonts w:ascii="Times New Roman" w:hAnsi="Times New Roman"/>
          <w:lang w:val="en-US"/>
        </w:rPr>
        <w:t xml:space="preserve">, yang </w:t>
      </w:r>
      <w:proofErr w:type="spellStart"/>
      <w:r w:rsidRPr="00A02DCB">
        <w:rPr>
          <w:rFonts w:ascii="Times New Roman" w:hAnsi="Times New Roman"/>
          <w:lang w:val="en-US"/>
        </w:rPr>
        <w:t>jika</w:t>
      </w:r>
      <w:proofErr w:type="spellEnd"/>
      <w:r w:rsidRPr="00A02DCB">
        <w:rPr>
          <w:rFonts w:ascii="Times New Roman" w:hAnsi="Times New Roman"/>
          <w:lang w:val="en-US"/>
        </w:rPr>
        <w:t xml:space="preserve"> </w:t>
      </w:r>
      <w:proofErr w:type="spellStart"/>
      <w:r w:rsidRPr="00A02DCB">
        <w:rPr>
          <w:rFonts w:ascii="Times New Roman" w:hAnsi="Times New Roman"/>
          <w:lang w:val="en-US"/>
        </w:rPr>
        <w:t>dalam</w:t>
      </w:r>
      <w:proofErr w:type="spellEnd"/>
      <w:r w:rsidRPr="00A02DCB">
        <w:rPr>
          <w:rFonts w:ascii="Times New Roman" w:hAnsi="Times New Roman"/>
          <w:lang w:val="en-US"/>
        </w:rPr>
        <w:t xml:space="preserve"> </w:t>
      </w:r>
      <w:proofErr w:type="spellStart"/>
      <w:r w:rsidRPr="00A02DCB">
        <w:rPr>
          <w:rFonts w:ascii="Times New Roman" w:hAnsi="Times New Roman"/>
          <w:lang w:val="en-US"/>
        </w:rPr>
        <w:t>jangka</w:t>
      </w:r>
      <w:proofErr w:type="spellEnd"/>
      <w:r w:rsidRPr="00A02DCB">
        <w:rPr>
          <w:rFonts w:ascii="Times New Roman" w:hAnsi="Times New Roman"/>
          <w:lang w:val="en-US"/>
        </w:rPr>
        <w:t xml:space="preserve"> </w:t>
      </w:r>
      <w:proofErr w:type="spellStart"/>
      <w:r w:rsidRPr="00A02DCB">
        <w:rPr>
          <w:rFonts w:ascii="Times New Roman" w:hAnsi="Times New Roman"/>
          <w:lang w:val="en-US"/>
        </w:rPr>
        <w:t>panjang</w:t>
      </w:r>
      <w:proofErr w:type="spellEnd"/>
      <w:r w:rsidRPr="00A02DCB">
        <w:rPr>
          <w:rFonts w:ascii="Times New Roman" w:hAnsi="Times New Roman"/>
          <w:lang w:val="en-US"/>
        </w:rPr>
        <w:t xml:space="preserve"> </w:t>
      </w:r>
      <w:proofErr w:type="spellStart"/>
      <w:r w:rsidRPr="00A02DCB">
        <w:rPr>
          <w:rFonts w:ascii="Times New Roman" w:hAnsi="Times New Roman"/>
          <w:lang w:val="en-US"/>
        </w:rPr>
        <w:t>dibiarkan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akan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menimbulkan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kelebihan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berat</w:t>
      </w:r>
      <w:proofErr w:type="spellEnd"/>
      <w:r w:rsidRPr="00A02DCB">
        <w:rPr>
          <w:rFonts w:ascii="Times New Roman" w:hAnsi="Times New Roman"/>
          <w:lang w:val="en-US"/>
        </w:rPr>
        <w:t xml:space="preserve"> </w:t>
      </w:r>
      <w:proofErr w:type="spellStart"/>
      <w:r w:rsidRPr="00A02DCB">
        <w:rPr>
          <w:rFonts w:ascii="Times New Roman" w:hAnsi="Times New Roman"/>
          <w:lang w:val="en-US"/>
        </w:rPr>
        <w:t>badan</w:t>
      </w:r>
      <w:proofErr w:type="spellEnd"/>
      <w:r w:rsidRPr="00A02DCB">
        <w:rPr>
          <w:rFonts w:ascii="Times New Roman" w:hAnsi="Times New Roman"/>
          <w:lang w:val="en-US"/>
        </w:rPr>
        <w:t xml:space="preserve"> (</w:t>
      </w:r>
      <w:proofErr w:type="spellStart"/>
      <w:r w:rsidRPr="00A02DCB">
        <w:rPr>
          <w:rFonts w:ascii="Times New Roman" w:hAnsi="Times New Roman"/>
          <w:lang w:val="en-US"/>
        </w:rPr>
        <w:t>obesitas</w:t>
      </w:r>
      <w:proofErr w:type="spellEnd"/>
      <w:r w:rsidRPr="00A02DCB">
        <w:rPr>
          <w:rFonts w:ascii="Times New Roman" w:hAnsi="Times New Roman"/>
          <w:lang w:val="en-US"/>
        </w:rPr>
        <w:t xml:space="preserve">). </w:t>
      </w:r>
      <w:r w:rsidRPr="00A02DCB">
        <w:rPr>
          <w:rFonts w:ascii="Times New Roman" w:hAnsi="Times New Roman"/>
        </w:rPr>
        <w:t>Menurut Kariadi (2009) dalam Fathmi (2012</w:t>
      </w:r>
      <w:r w:rsidRPr="00A02DCB">
        <w:rPr>
          <w:rFonts w:ascii="Times New Roman" w:hAnsi="Times New Roman"/>
          <w:lang w:val="en-US"/>
        </w:rPr>
        <w:t>, 39</w:t>
      </w:r>
      <w:r w:rsidRPr="00A02DCB">
        <w:rPr>
          <w:rFonts w:ascii="Times New Roman" w:hAnsi="Times New Roman"/>
        </w:rPr>
        <w:t>), obesitas dapat membuat sel tidak sensitif terhadap insulin (resisten insulin). Semakin banyak jaringan lemak pada tubuh, maka tubuh semakin resisten terhadap kerja insulin, terutama bila lemak tubuh terkumpul didaerah sentral atau perut (central obesity).</w:t>
      </w:r>
      <w:r w:rsidRPr="00A02DCB">
        <w:rPr>
          <w:rFonts w:ascii="Times New Roman" w:hAnsi="Times New Roman"/>
          <w:lang w:val="en-US"/>
        </w:rPr>
        <w:t xml:space="preserve"> </w:t>
      </w:r>
      <w:r w:rsidRPr="00A02DCB">
        <w:rPr>
          <w:rFonts w:ascii="Times New Roman" w:hAnsi="Times New Roman"/>
        </w:rPr>
        <w:t xml:space="preserve">Diabetes mellitus merupakan penyakit sistematis, kronis, dan multifaktorial yang dicirikan dengan hiperglikemia dan hiperlipidemia. Gejala yang timbul adalah akibat kurangnya sekresi insulin atau ada insulin yang cukup, tetapi tidak efektif (Baradero, M. </w:t>
      </w:r>
      <w:r w:rsidRPr="00A02DCB">
        <w:rPr>
          <w:rFonts w:ascii="Times New Roman" w:hAnsi="Times New Roman"/>
        </w:rPr>
        <w:lastRenderedPageBreak/>
        <w:t>2009</w:t>
      </w:r>
      <w:r>
        <w:rPr>
          <w:rFonts w:ascii="Times New Roman" w:hAnsi="Times New Roman"/>
          <w:lang w:val="en-US"/>
        </w:rPr>
        <w:t>, 70</w:t>
      </w:r>
      <w:r w:rsidRPr="00A02DCB">
        <w:rPr>
          <w:rFonts w:ascii="Times New Roman" w:hAnsi="Times New Roman"/>
        </w:rPr>
        <w:t>). Berdasarkan hasil penelitian yang dilakukan oleh Farida, S. (2007</w:t>
      </w:r>
      <w:r>
        <w:rPr>
          <w:rFonts w:ascii="Times New Roman" w:hAnsi="Times New Roman"/>
          <w:lang w:val="en-US"/>
        </w:rPr>
        <w:t>, 2</w:t>
      </w:r>
      <w:r w:rsidRPr="00A02DCB">
        <w:rPr>
          <w:rFonts w:ascii="Times New Roman" w:hAnsi="Times New Roman"/>
        </w:rPr>
        <w:t>) tentang hubungan diabetes mellitus dengan obesitas di peroleh hasil obesitas berisiko terjadi diabetes mellitus 2,26 kali lebih tinggi dibandingkan dengan yang non obesitas sehingga angka kejadian diabetes mellitus lebih meningkat dengan adanya obesitas.</w:t>
      </w:r>
    </w:p>
    <w:p w:rsid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
    <w:p w:rsidR="00A02DCB" w:rsidRP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r w:rsidRPr="00A02DCB">
        <w:rPr>
          <w:rFonts w:ascii="Times New Roman" w:hAnsi="Times New Roman"/>
          <w:b/>
        </w:rPr>
        <w:t xml:space="preserve">Kadar </w:t>
      </w:r>
      <w:proofErr w:type="spellStart"/>
      <w:r w:rsidRPr="00A02DCB">
        <w:rPr>
          <w:rFonts w:ascii="Times New Roman" w:hAnsi="Times New Roman"/>
          <w:b/>
          <w:lang w:val="en-US"/>
        </w:rPr>
        <w:t>Gula</w:t>
      </w:r>
      <w:proofErr w:type="spellEnd"/>
      <w:r w:rsidRPr="00A02DCB">
        <w:rPr>
          <w:rFonts w:ascii="Times New Roman" w:hAnsi="Times New Roman"/>
          <w:b/>
          <w:lang w:val="en-US"/>
        </w:rPr>
        <w:t xml:space="preserve"> </w:t>
      </w:r>
      <w:proofErr w:type="spellStart"/>
      <w:r w:rsidRPr="00A02DCB">
        <w:rPr>
          <w:rFonts w:ascii="Times New Roman" w:hAnsi="Times New Roman"/>
          <w:b/>
          <w:lang w:val="en-US"/>
        </w:rPr>
        <w:t>Darah</w:t>
      </w:r>
      <w:proofErr w:type="spellEnd"/>
      <w:r w:rsidRPr="00A02DCB">
        <w:rPr>
          <w:rFonts w:ascii="Times New Roman" w:hAnsi="Times New Roman"/>
          <w:b/>
          <w:lang w:val="en-US"/>
        </w:rPr>
        <w:t xml:space="preserve"> </w:t>
      </w:r>
      <w:proofErr w:type="spellStart"/>
      <w:r w:rsidRPr="00A02DCB">
        <w:rPr>
          <w:rFonts w:ascii="Times New Roman" w:hAnsi="Times New Roman"/>
          <w:b/>
          <w:lang w:val="en-US"/>
        </w:rPr>
        <w:t>Sesudah</w:t>
      </w:r>
      <w:proofErr w:type="spellEnd"/>
      <w:r w:rsidRPr="00A02DCB">
        <w:rPr>
          <w:rFonts w:ascii="Times New Roman" w:hAnsi="Times New Roman"/>
          <w:b/>
          <w:lang w:val="en-US"/>
        </w:rPr>
        <w:t xml:space="preserve"> </w:t>
      </w:r>
      <w:proofErr w:type="spellStart"/>
      <w:r w:rsidRPr="00A02DCB">
        <w:rPr>
          <w:rFonts w:ascii="Times New Roman" w:hAnsi="Times New Roman"/>
          <w:b/>
          <w:lang w:val="en-US"/>
        </w:rPr>
        <w:t>Senam</w:t>
      </w:r>
      <w:proofErr w:type="spellEnd"/>
      <w:r w:rsidRPr="00A02DCB">
        <w:rPr>
          <w:rFonts w:ascii="Times New Roman" w:hAnsi="Times New Roman"/>
          <w:b/>
          <w:lang w:val="en-US"/>
        </w:rPr>
        <w:t xml:space="preserve"> Diabetes Mellitus</w:t>
      </w:r>
    </w:p>
    <w:p w:rsidR="00A02DCB" w:rsidRDefault="00A02DCB" w:rsidP="00AB3575">
      <w:pPr>
        <w:widowControl w:val="0"/>
        <w:autoSpaceDE w:val="0"/>
        <w:autoSpaceDN w:val="0"/>
        <w:adjustRightInd w:val="0"/>
        <w:spacing w:before="0" w:line="240" w:lineRule="auto"/>
        <w:ind w:right="0"/>
        <w:jc w:val="both"/>
        <w:rPr>
          <w:rFonts w:ascii="Times New Roman" w:hAnsi="Times New Roman"/>
          <w:b/>
          <w:lang w:val="en-US"/>
        </w:rPr>
      </w:pPr>
    </w:p>
    <w:p w:rsidR="00732138" w:rsidRDefault="00A02DCB" w:rsidP="00AB3575">
      <w:pPr>
        <w:widowControl w:val="0"/>
        <w:autoSpaceDE w:val="0"/>
        <w:autoSpaceDN w:val="0"/>
        <w:adjustRightInd w:val="0"/>
        <w:spacing w:before="0" w:line="240" w:lineRule="auto"/>
        <w:ind w:right="0"/>
        <w:jc w:val="both"/>
        <w:rPr>
          <w:rFonts w:ascii="Times New Roman" w:hAnsi="Times New Roman"/>
        </w:rPr>
      </w:pPr>
      <w:proofErr w:type="spellStart"/>
      <w:r w:rsidRPr="00A02DCB">
        <w:rPr>
          <w:rFonts w:ascii="Times New Roman" w:hAnsi="Times New Roman"/>
          <w:lang w:val="en-US"/>
        </w:rPr>
        <w:t>Berdasarkan</w:t>
      </w:r>
      <w:proofErr w:type="spellEnd"/>
      <w:r w:rsidRPr="00A02DCB">
        <w:rPr>
          <w:rFonts w:ascii="Times New Roman" w:hAnsi="Times New Roman"/>
        </w:rPr>
        <w:t xml:space="preserve"> tabel 5.8 berkaitan dengan identifikasi Kadar glukosa setelah melakukan olah raga di Dusun Candimulyo, Desa Candimulyo, Kecamatan Jombang, Kabupaten Jombang di dapatkan bahwa hampir seluruh responden yang mengikuti senam mempunyai gula darah kategori rendah (&lt;200 mg/dl) sebanyak 6 responden (60%) dan sebagian besar responden mempunyai kadar glukosa sedang sebanyak 4 responden (40%). Penurunan glukosa disebabkan banyak faktor bisa dikarenakan asupan nut</w:t>
      </w:r>
      <w:r>
        <w:rPr>
          <w:rFonts w:ascii="Times New Roman" w:hAnsi="Times New Roman"/>
        </w:rPr>
        <w:t xml:space="preserve">risi, aktifitas dan pola makan. </w:t>
      </w:r>
      <w:r w:rsidRPr="00A02DCB">
        <w:rPr>
          <w:rFonts w:ascii="Times New Roman" w:hAnsi="Times New Roman"/>
        </w:rPr>
        <w:t xml:space="preserve">Peneliti berpendapat bahwa Latihan jasmani selain untuk menjaga kebugaran juga dapat menurunkan berat badan dan memperbaiki sensitivitas insulin, sehingga akan memperbaiki kendali glukosa darah. Latihan jasmani yang dianjurkan berupa latihan jasmani yang bersifat aerobik seperti jalan kaki, bersepeda santai, jogging, dan berenang. Latihan jasmani sebaiknya disesuaikan dengan </w:t>
      </w:r>
      <w:proofErr w:type="spellStart"/>
      <w:r w:rsidRPr="00A02DCB">
        <w:rPr>
          <w:rFonts w:ascii="Times New Roman" w:hAnsi="Times New Roman"/>
          <w:lang w:val="en-US"/>
        </w:rPr>
        <w:t>usia</w:t>
      </w:r>
      <w:proofErr w:type="spellEnd"/>
      <w:r w:rsidRPr="00A02DCB">
        <w:rPr>
          <w:rFonts w:ascii="Times New Roman" w:hAnsi="Times New Roman"/>
        </w:rPr>
        <w:t xml:space="preserve"> dan status kesegaran jasmani. Hindarkan kebiasaan hidup yang kurang gerak atau bermalas malasan. Dari hasil menunjukkan bahwa ada perubahan kadar glukosa darah setelah melakukan senam, hal ini disebabkan karena adanya penggunaan energi yang dibakar oleh sel yang menggunakan glukosa darah dengan menggunakan katalisator insulin. Seseorang yang melakukan aktifitas oleh raga akan memberikan efek katalis pada insulin sehingga glukosa darah dalam tubuh mudah dibakar oleh sel. Berbeda dengan keadaan orang yang mengalami resistensi insulin glukosa yang tinggi dalam tubuh akan disimpan dalam bentuk </w:t>
      </w:r>
      <w:r w:rsidRPr="00A02DCB">
        <w:rPr>
          <w:rFonts w:ascii="Times New Roman" w:hAnsi="Times New Roman"/>
        </w:rPr>
        <w:lastRenderedPageBreak/>
        <w:t>lemak dan akan di keluarkan dalam bentuk urin d</w:t>
      </w:r>
      <w:r>
        <w:rPr>
          <w:rFonts w:ascii="Times New Roman" w:hAnsi="Times New Roman"/>
        </w:rPr>
        <w:t xml:space="preserve">ari dalam tubuh. </w:t>
      </w:r>
      <w:r w:rsidRPr="00A02DCB">
        <w:rPr>
          <w:rFonts w:ascii="Times New Roman" w:hAnsi="Times New Roman"/>
        </w:rPr>
        <w:t>Menurut sumber Depkes (2013</w:t>
      </w:r>
      <w:r w:rsidR="00732138">
        <w:rPr>
          <w:rFonts w:ascii="Times New Roman" w:hAnsi="Times New Roman"/>
          <w:lang w:val="en-US"/>
        </w:rPr>
        <w:t>, 48</w:t>
      </w:r>
      <w:r w:rsidRPr="00A02DCB">
        <w:rPr>
          <w:rFonts w:ascii="Times New Roman" w:hAnsi="Times New Roman"/>
        </w:rPr>
        <w:t>), latihan fisik pada penderita DM dapat menyebabkan peningkatan pemakaian glukosa darah oleh otot yang aktif sehingga latihan fisik secara langsung dapat menyebabkan penurunan kadar lemak tubuh, mengontrol kadar glukosa darah, memperbaiki sensitivitas insulin, menurunkan stress. Kurangnya latihan fisik atau olahraga juga merupakan salah satu faktor terjadinya diabetes melitus tipe II. Dari hasil penelitian hampir separuh responden sudah mengikuti senam diabetes</w:t>
      </w:r>
      <w:r w:rsidRPr="00A02DCB">
        <w:rPr>
          <w:rFonts w:ascii="Times New Roman" w:hAnsi="Times New Roman"/>
          <w:lang w:val="en-US"/>
        </w:rPr>
        <w:t xml:space="preserve"> </w:t>
      </w:r>
      <w:r w:rsidRPr="00A02DCB">
        <w:rPr>
          <w:rFonts w:ascii="Times New Roman" w:hAnsi="Times New Roman"/>
        </w:rPr>
        <w:t>melitus selama 2 ta</w:t>
      </w:r>
      <w:r w:rsidR="00732138">
        <w:rPr>
          <w:rFonts w:ascii="Times New Roman" w:hAnsi="Times New Roman"/>
        </w:rPr>
        <w:t xml:space="preserve">hun sebanyak 4 responden (40%). </w:t>
      </w:r>
    </w:p>
    <w:p w:rsidR="00732138" w:rsidRDefault="00732138" w:rsidP="00AB3575">
      <w:pPr>
        <w:widowControl w:val="0"/>
        <w:autoSpaceDE w:val="0"/>
        <w:autoSpaceDN w:val="0"/>
        <w:adjustRightInd w:val="0"/>
        <w:spacing w:before="0" w:line="240" w:lineRule="auto"/>
        <w:ind w:right="0"/>
        <w:jc w:val="both"/>
        <w:rPr>
          <w:rFonts w:ascii="Times New Roman" w:hAnsi="Times New Roman"/>
        </w:rPr>
      </w:pPr>
    </w:p>
    <w:p w:rsidR="00732138" w:rsidRDefault="00732138" w:rsidP="00AB3575">
      <w:pPr>
        <w:widowControl w:val="0"/>
        <w:autoSpaceDE w:val="0"/>
        <w:autoSpaceDN w:val="0"/>
        <w:adjustRightInd w:val="0"/>
        <w:spacing w:before="0" w:line="240" w:lineRule="auto"/>
        <w:ind w:right="0"/>
        <w:jc w:val="both"/>
        <w:rPr>
          <w:rFonts w:ascii="Times New Roman" w:hAnsi="Times New Roman"/>
          <w:b/>
        </w:rPr>
      </w:pPr>
      <w:proofErr w:type="spellStart"/>
      <w:r w:rsidRPr="00732138">
        <w:rPr>
          <w:rFonts w:ascii="Times New Roman" w:hAnsi="Times New Roman"/>
          <w:b/>
          <w:sz w:val="24"/>
          <w:szCs w:val="24"/>
          <w:lang w:val="en-US"/>
        </w:rPr>
        <w:t>Hubungan</w:t>
      </w:r>
      <w:proofErr w:type="spellEnd"/>
      <w:r w:rsidRPr="00732138">
        <w:rPr>
          <w:rFonts w:ascii="Times New Roman" w:hAnsi="Times New Roman"/>
          <w:b/>
          <w:sz w:val="24"/>
          <w:szCs w:val="24"/>
          <w:lang w:val="en-US"/>
        </w:rPr>
        <w:t xml:space="preserve"> </w:t>
      </w:r>
      <w:r w:rsidRPr="00732138">
        <w:rPr>
          <w:rFonts w:ascii="Times New Roman" w:hAnsi="Times New Roman"/>
          <w:b/>
          <w:sz w:val="24"/>
          <w:szCs w:val="24"/>
        </w:rPr>
        <w:t xml:space="preserve">Pengaruh </w:t>
      </w:r>
      <w:r w:rsidRPr="00732138">
        <w:rPr>
          <w:rFonts w:ascii="Times New Roman" w:hAnsi="Times New Roman"/>
          <w:b/>
          <w:sz w:val="24"/>
          <w:szCs w:val="24"/>
          <w:lang w:val="en-US"/>
        </w:rPr>
        <w:t>S</w:t>
      </w:r>
      <w:r w:rsidRPr="00732138">
        <w:rPr>
          <w:rFonts w:ascii="Times New Roman" w:hAnsi="Times New Roman"/>
          <w:b/>
          <w:sz w:val="24"/>
          <w:szCs w:val="24"/>
        </w:rPr>
        <w:t xml:space="preserve">enam </w:t>
      </w:r>
      <w:r w:rsidRPr="00732138">
        <w:rPr>
          <w:rFonts w:ascii="Times New Roman" w:hAnsi="Times New Roman"/>
          <w:b/>
          <w:sz w:val="24"/>
          <w:szCs w:val="24"/>
          <w:lang w:val="en-US"/>
        </w:rPr>
        <w:t>D</w:t>
      </w:r>
      <w:r w:rsidRPr="00732138">
        <w:rPr>
          <w:rFonts w:ascii="Times New Roman" w:hAnsi="Times New Roman"/>
          <w:b/>
          <w:sz w:val="24"/>
          <w:szCs w:val="24"/>
        </w:rPr>
        <w:t xml:space="preserve">iabetes </w:t>
      </w:r>
      <w:r w:rsidRPr="00732138">
        <w:rPr>
          <w:rFonts w:ascii="Times New Roman" w:hAnsi="Times New Roman"/>
          <w:b/>
          <w:sz w:val="24"/>
          <w:szCs w:val="24"/>
          <w:lang w:val="en-US"/>
        </w:rPr>
        <w:t>M</w:t>
      </w:r>
      <w:r w:rsidRPr="00732138">
        <w:rPr>
          <w:rFonts w:ascii="Times New Roman" w:hAnsi="Times New Roman"/>
          <w:b/>
          <w:sz w:val="24"/>
          <w:szCs w:val="24"/>
        </w:rPr>
        <w:t xml:space="preserve">ellitus </w:t>
      </w:r>
      <w:r w:rsidRPr="00732138">
        <w:rPr>
          <w:rFonts w:ascii="Times New Roman" w:hAnsi="Times New Roman"/>
          <w:b/>
          <w:sz w:val="24"/>
          <w:szCs w:val="24"/>
          <w:lang w:val="en-US"/>
        </w:rPr>
        <w:t>T</w:t>
      </w:r>
      <w:r w:rsidRPr="00732138">
        <w:rPr>
          <w:rFonts w:ascii="Times New Roman" w:hAnsi="Times New Roman"/>
          <w:b/>
          <w:sz w:val="24"/>
          <w:szCs w:val="24"/>
        </w:rPr>
        <w:t xml:space="preserve">erhadap </w:t>
      </w:r>
      <w:r w:rsidRPr="00732138">
        <w:rPr>
          <w:rFonts w:ascii="Times New Roman" w:hAnsi="Times New Roman"/>
          <w:b/>
          <w:sz w:val="24"/>
          <w:szCs w:val="24"/>
          <w:lang w:val="en-US"/>
        </w:rPr>
        <w:t>K</w:t>
      </w:r>
      <w:r w:rsidRPr="00732138">
        <w:rPr>
          <w:rFonts w:ascii="Times New Roman" w:hAnsi="Times New Roman"/>
          <w:b/>
          <w:sz w:val="24"/>
          <w:szCs w:val="24"/>
        </w:rPr>
        <w:t xml:space="preserve">adar </w:t>
      </w:r>
      <w:r w:rsidRPr="00732138">
        <w:rPr>
          <w:rFonts w:ascii="Times New Roman" w:hAnsi="Times New Roman"/>
          <w:b/>
          <w:sz w:val="24"/>
          <w:szCs w:val="24"/>
          <w:lang w:val="en-US"/>
        </w:rPr>
        <w:t>G</w:t>
      </w:r>
      <w:r w:rsidRPr="00732138">
        <w:rPr>
          <w:rFonts w:ascii="Times New Roman" w:hAnsi="Times New Roman"/>
          <w:b/>
          <w:sz w:val="24"/>
          <w:szCs w:val="24"/>
        </w:rPr>
        <w:t xml:space="preserve">ula </w:t>
      </w:r>
      <w:r w:rsidRPr="00732138">
        <w:rPr>
          <w:rFonts w:ascii="Times New Roman" w:hAnsi="Times New Roman"/>
          <w:b/>
          <w:sz w:val="24"/>
          <w:szCs w:val="24"/>
          <w:lang w:val="en-US"/>
        </w:rPr>
        <w:t>D</w:t>
      </w:r>
      <w:r w:rsidRPr="00732138">
        <w:rPr>
          <w:rFonts w:ascii="Times New Roman" w:hAnsi="Times New Roman"/>
          <w:b/>
          <w:sz w:val="24"/>
          <w:szCs w:val="24"/>
        </w:rPr>
        <w:t xml:space="preserve">arah </w:t>
      </w:r>
      <w:r w:rsidRPr="00732138">
        <w:rPr>
          <w:rFonts w:ascii="Times New Roman" w:hAnsi="Times New Roman"/>
          <w:b/>
          <w:sz w:val="24"/>
          <w:szCs w:val="24"/>
          <w:lang w:val="en-US"/>
        </w:rPr>
        <w:t>P</w:t>
      </w:r>
      <w:r w:rsidRPr="00732138">
        <w:rPr>
          <w:rFonts w:ascii="Times New Roman" w:hAnsi="Times New Roman"/>
          <w:b/>
          <w:sz w:val="24"/>
          <w:szCs w:val="24"/>
        </w:rPr>
        <w:t xml:space="preserve">ada Penderita </w:t>
      </w:r>
      <w:r w:rsidRPr="00732138">
        <w:rPr>
          <w:rFonts w:ascii="Times New Roman" w:hAnsi="Times New Roman"/>
          <w:b/>
          <w:sz w:val="24"/>
          <w:szCs w:val="24"/>
          <w:lang w:val="en-US"/>
        </w:rPr>
        <w:t>D</w:t>
      </w:r>
      <w:r w:rsidRPr="00732138">
        <w:rPr>
          <w:rFonts w:ascii="Times New Roman" w:hAnsi="Times New Roman"/>
          <w:b/>
          <w:sz w:val="24"/>
          <w:szCs w:val="24"/>
        </w:rPr>
        <w:t xml:space="preserve">iabetes </w:t>
      </w:r>
      <w:r w:rsidRPr="00732138">
        <w:rPr>
          <w:rFonts w:ascii="Times New Roman" w:hAnsi="Times New Roman"/>
          <w:b/>
          <w:sz w:val="24"/>
          <w:szCs w:val="24"/>
          <w:lang w:val="en-US"/>
        </w:rPr>
        <w:t>M</w:t>
      </w:r>
      <w:r w:rsidRPr="00732138">
        <w:rPr>
          <w:rFonts w:ascii="Times New Roman" w:hAnsi="Times New Roman"/>
          <w:b/>
          <w:sz w:val="24"/>
          <w:szCs w:val="24"/>
        </w:rPr>
        <w:t xml:space="preserve">ellitus </w:t>
      </w:r>
      <w:r w:rsidRPr="00732138">
        <w:rPr>
          <w:rFonts w:ascii="Times New Roman" w:hAnsi="Times New Roman"/>
          <w:b/>
          <w:sz w:val="24"/>
          <w:szCs w:val="24"/>
          <w:lang w:val="en-US"/>
        </w:rPr>
        <w:t>T</w:t>
      </w:r>
      <w:r w:rsidRPr="00732138">
        <w:rPr>
          <w:rFonts w:ascii="Times New Roman" w:hAnsi="Times New Roman"/>
          <w:b/>
          <w:sz w:val="24"/>
          <w:szCs w:val="24"/>
        </w:rPr>
        <w:t xml:space="preserve">ipe 2 </w:t>
      </w:r>
    </w:p>
    <w:p w:rsidR="00732138" w:rsidRDefault="00732138" w:rsidP="00AB3575">
      <w:pPr>
        <w:widowControl w:val="0"/>
        <w:autoSpaceDE w:val="0"/>
        <w:autoSpaceDN w:val="0"/>
        <w:adjustRightInd w:val="0"/>
        <w:spacing w:before="0" w:line="240" w:lineRule="auto"/>
        <w:ind w:right="0"/>
        <w:jc w:val="both"/>
        <w:rPr>
          <w:rFonts w:ascii="Times New Roman" w:hAnsi="Times New Roman"/>
          <w:b/>
        </w:rPr>
      </w:pPr>
    </w:p>
    <w:p w:rsidR="00732138" w:rsidRDefault="00732138" w:rsidP="00AB3575">
      <w:pPr>
        <w:widowControl w:val="0"/>
        <w:autoSpaceDE w:val="0"/>
        <w:autoSpaceDN w:val="0"/>
        <w:adjustRightInd w:val="0"/>
        <w:spacing w:before="0" w:line="240" w:lineRule="auto"/>
        <w:ind w:right="0"/>
        <w:jc w:val="both"/>
        <w:rPr>
          <w:rFonts w:ascii="Times New Roman" w:hAnsi="Times New Roman"/>
          <w:sz w:val="24"/>
          <w:szCs w:val="24"/>
          <w:lang w:val="en-US"/>
        </w:rPr>
      </w:pPr>
      <w:proofErr w:type="spellStart"/>
      <w:r>
        <w:rPr>
          <w:rFonts w:ascii="Times New Roman" w:hAnsi="Times New Roman"/>
          <w:sz w:val="24"/>
          <w:szCs w:val="24"/>
          <w:lang w:val="en-US"/>
        </w:rPr>
        <w:t>Berdasrakan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5.9 </w:t>
      </w:r>
      <w:proofErr w:type="spellStart"/>
      <w:r>
        <w:rPr>
          <w:rFonts w:ascii="Times New Roman" w:hAnsi="Times New Roman"/>
          <w:sz w:val="24"/>
          <w:szCs w:val="24"/>
          <w:lang w:val="en-US"/>
        </w:rPr>
        <w:t>menunjukan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10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diabetes mellitus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darah</w:t>
      </w:r>
      <w:proofErr w:type="spellEnd"/>
      <w:r>
        <w:rPr>
          <w:rFonts w:ascii="Times New Roman" w:hAnsi="Times New Roman"/>
          <w:sz w:val="24"/>
          <w:szCs w:val="24"/>
          <w:lang w:val="en-US"/>
        </w:rPr>
        <w:t xml:space="preserve"> se</w:t>
      </w:r>
      <w:r>
        <w:rPr>
          <w:rFonts w:ascii="Times New Roman" w:hAnsi="Times New Roman"/>
          <w:sz w:val="24"/>
          <w:szCs w:val="24"/>
        </w:rPr>
        <w:t>sudah</w:t>
      </w:r>
      <w:r>
        <w:rPr>
          <w:rFonts w:ascii="Times New Roman" w:hAnsi="Times New Roman"/>
          <w:sz w:val="24"/>
          <w:szCs w:val="24"/>
          <w:lang w:val="en-US"/>
        </w:rPr>
        <w:t xml:space="preserve"> </w:t>
      </w:r>
      <w:proofErr w:type="spellStart"/>
      <w:r>
        <w:rPr>
          <w:rFonts w:ascii="Times New Roman" w:hAnsi="Times New Roman"/>
          <w:sz w:val="24"/>
          <w:szCs w:val="24"/>
          <w:lang w:val="en-US"/>
        </w:rPr>
        <w:t>senam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6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(60%). </w:t>
      </w:r>
    </w:p>
    <w:p w:rsidR="00732138" w:rsidRDefault="00732138" w:rsidP="00AB3575">
      <w:pPr>
        <w:widowControl w:val="0"/>
        <w:autoSpaceDE w:val="0"/>
        <w:autoSpaceDN w:val="0"/>
        <w:adjustRightInd w:val="0"/>
        <w:spacing w:before="0" w:line="240" w:lineRule="auto"/>
        <w:ind w:right="0"/>
        <w:jc w:val="both"/>
        <w:rPr>
          <w:rFonts w:ascii="Times New Roman" w:hAnsi="Times New Roman"/>
          <w:sz w:val="24"/>
          <w:szCs w:val="24"/>
          <w:lang w:val="en-US"/>
        </w:rPr>
      </w:pPr>
    </w:p>
    <w:p w:rsidR="00732138" w:rsidRDefault="00732138" w:rsidP="00AB3575">
      <w:pPr>
        <w:widowControl w:val="0"/>
        <w:autoSpaceDE w:val="0"/>
        <w:autoSpaceDN w:val="0"/>
        <w:adjustRightInd w:val="0"/>
        <w:spacing w:before="0" w:line="240" w:lineRule="auto"/>
        <w:ind w:right="0"/>
        <w:jc w:val="both"/>
        <w:rPr>
          <w:rFonts w:ascii="Times New Roman" w:hAnsi="Times New Roman"/>
          <w:sz w:val="24"/>
          <w:szCs w:val="24"/>
          <w:lang w:val="en-US"/>
        </w:rPr>
      </w:pPr>
      <w:r w:rsidRPr="00732138">
        <w:rPr>
          <w:rFonts w:ascii="Times New Roman" w:hAnsi="Times New Roman"/>
        </w:rPr>
        <w:t xml:space="preserve">Dari hasil uji analisis dengan menggunakan uji </w:t>
      </w:r>
      <w:r w:rsidRPr="00732138">
        <w:rPr>
          <w:rFonts w:ascii="Times New Roman" w:hAnsi="Times New Roman"/>
          <w:bCs/>
          <w:i/>
        </w:rPr>
        <w:t>Wilcoxon Signed Ranks Test</w:t>
      </w:r>
      <w:r w:rsidRPr="00732138">
        <w:rPr>
          <w:rFonts w:ascii="Times New Roman" w:hAnsi="Times New Roman"/>
        </w:rPr>
        <w:t xml:space="preserve"> di dapatkan nilai p&lt;0,05 yaitu p=0,008 yang berarti bahwa ada Pengaruh senam diabetes mellitus terhadap kadar gulah darah pada penderita diabetes mellitus tipe 2 di dusun candimulyo, desa candimulyo, kecamatan jombang, kabupaten jombang. Peneliti berpendapat bahwa adanya pengaruh kadar glukosa dengan aktifitas olah raga sangat erat kaitannya dengan sistem pembakaran glukosa darah dalam sel melalui kinerja insulin. Hal ini disebabkan oleh aktifitas olah raga yang ringan atau kurangnya pergerakan menyebabkan tidak seimbangnya kebutuhan energi yang diperlukan dengan yang dikeluarkan. Makin tinggi jumlah kelebihan energi, makin besar jumlah cadangan lemak yang akan memperbesar ukuran tubuh seseorang. Sensitifitas insulin sangat erat kaitannya dengan aktifitas olahraga, orang yang melakukan olah raga akan </w:t>
      </w:r>
      <w:r w:rsidRPr="00732138">
        <w:rPr>
          <w:rFonts w:ascii="Times New Roman" w:hAnsi="Times New Roman"/>
        </w:rPr>
        <w:lastRenderedPageBreak/>
        <w:t>mempunyai kadar glukosa yang seimbang dikarenakan efektifnya insulin dalam merubah glukosa menjadi energi. Menurut Yoga (2011</w:t>
      </w:r>
      <w:r>
        <w:rPr>
          <w:rFonts w:ascii="Times New Roman" w:hAnsi="Times New Roman"/>
          <w:lang w:val="en-US"/>
        </w:rPr>
        <w:t>, 41</w:t>
      </w:r>
      <w:r w:rsidRPr="00732138">
        <w:rPr>
          <w:rFonts w:ascii="Times New Roman" w:hAnsi="Times New Roman"/>
        </w:rPr>
        <w:t>) keteraturan dalam melakukan aktivitas fisik olah raga memiliki pengaruh yang paling besar dalam keberhasilan pengelolaan DM sebesar 40%. Aktivitas fisik atau latihan jasmani yang rutin merupakan bagian penting pengelolaan DM dalam kehidupan sehari–hari yang terbukti dapat mempertahankan berat badan, menjaga tekanan darah tetap normal, membantu peningkatan fungsi insulin didalam tubuh, dan juga meningkatkan kesejahteraan psikologi (</w:t>
      </w:r>
      <w:r w:rsidRPr="00732138">
        <w:rPr>
          <w:rFonts w:ascii="Times New Roman" w:hAnsi="Times New Roman"/>
          <w:i/>
        </w:rPr>
        <w:t>American Diabetes Association,</w:t>
      </w:r>
      <w:r w:rsidRPr="00732138">
        <w:rPr>
          <w:rFonts w:ascii="Times New Roman" w:hAnsi="Times New Roman"/>
        </w:rPr>
        <w:t xml:space="preserve"> 2004</w:t>
      </w:r>
      <w:r>
        <w:rPr>
          <w:rFonts w:ascii="Times New Roman" w:hAnsi="Times New Roman"/>
          <w:lang w:val="en-US"/>
        </w:rPr>
        <w:t>, 25</w:t>
      </w:r>
      <w:r w:rsidRPr="00732138">
        <w:rPr>
          <w:rFonts w:ascii="Times New Roman" w:hAnsi="Times New Roman"/>
        </w:rPr>
        <w:t>).</w:t>
      </w:r>
    </w:p>
    <w:p w:rsidR="00732138" w:rsidRDefault="00732138" w:rsidP="00AB3575">
      <w:pPr>
        <w:widowControl w:val="0"/>
        <w:autoSpaceDE w:val="0"/>
        <w:autoSpaceDN w:val="0"/>
        <w:adjustRightInd w:val="0"/>
        <w:spacing w:before="0" w:line="240" w:lineRule="auto"/>
        <w:ind w:right="0"/>
        <w:jc w:val="both"/>
        <w:rPr>
          <w:rFonts w:ascii="Times New Roman" w:hAnsi="Times New Roman"/>
          <w:sz w:val="24"/>
          <w:szCs w:val="24"/>
          <w:lang w:val="en-US"/>
        </w:rPr>
      </w:pPr>
    </w:p>
    <w:p w:rsidR="00732138" w:rsidRDefault="00732138" w:rsidP="00AB3575">
      <w:pPr>
        <w:widowControl w:val="0"/>
        <w:autoSpaceDE w:val="0"/>
        <w:autoSpaceDN w:val="0"/>
        <w:adjustRightInd w:val="0"/>
        <w:spacing w:before="0" w:line="240" w:lineRule="auto"/>
        <w:ind w:right="0"/>
        <w:jc w:val="both"/>
        <w:rPr>
          <w:rFonts w:ascii="Times New Roman" w:hAnsi="Times New Roman"/>
          <w:sz w:val="24"/>
          <w:szCs w:val="24"/>
          <w:lang w:val="en-US"/>
        </w:rPr>
      </w:pPr>
    </w:p>
    <w:p w:rsidR="00732138" w:rsidRDefault="00732138" w:rsidP="00AB3575">
      <w:pPr>
        <w:widowControl w:val="0"/>
        <w:autoSpaceDE w:val="0"/>
        <w:autoSpaceDN w:val="0"/>
        <w:adjustRightInd w:val="0"/>
        <w:spacing w:before="0" w:line="240" w:lineRule="auto"/>
        <w:ind w:right="0"/>
        <w:jc w:val="both"/>
        <w:rPr>
          <w:rFonts w:ascii="Times New Roman" w:hAnsi="Times New Roman"/>
          <w:b/>
          <w:sz w:val="24"/>
          <w:szCs w:val="24"/>
          <w:lang w:val="en-US"/>
        </w:rPr>
      </w:pPr>
      <w:r>
        <w:rPr>
          <w:rFonts w:ascii="Times New Roman" w:hAnsi="Times New Roman"/>
          <w:b/>
          <w:sz w:val="24"/>
          <w:szCs w:val="24"/>
          <w:lang w:val="en-US"/>
        </w:rPr>
        <w:t xml:space="preserve">SIMPULAN DAN SARAN </w:t>
      </w:r>
    </w:p>
    <w:p w:rsidR="00732138" w:rsidRDefault="00732138" w:rsidP="00AB3575">
      <w:pPr>
        <w:widowControl w:val="0"/>
        <w:autoSpaceDE w:val="0"/>
        <w:autoSpaceDN w:val="0"/>
        <w:adjustRightInd w:val="0"/>
        <w:spacing w:before="0" w:line="240" w:lineRule="auto"/>
        <w:ind w:right="0"/>
        <w:jc w:val="both"/>
        <w:rPr>
          <w:rFonts w:ascii="Times New Roman" w:hAnsi="Times New Roman"/>
          <w:b/>
          <w:sz w:val="24"/>
          <w:szCs w:val="24"/>
          <w:lang w:val="en-US"/>
        </w:rPr>
      </w:pPr>
    </w:p>
    <w:p w:rsidR="00732138" w:rsidRPr="00732138" w:rsidRDefault="00732138" w:rsidP="00AB3575">
      <w:pPr>
        <w:widowControl w:val="0"/>
        <w:autoSpaceDE w:val="0"/>
        <w:autoSpaceDN w:val="0"/>
        <w:adjustRightInd w:val="0"/>
        <w:spacing w:before="0" w:line="240" w:lineRule="auto"/>
        <w:ind w:right="0"/>
        <w:jc w:val="both"/>
        <w:rPr>
          <w:rFonts w:ascii="Times New Roman" w:hAnsi="Times New Roman"/>
          <w:b/>
          <w:lang w:val="en-US"/>
        </w:rPr>
      </w:pPr>
      <w:proofErr w:type="spellStart"/>
      <w:r w:rsidRPr="00732138">
        <w:rPr>
          <w:rFonts w:ascii="Times New Roman" w:hAnsi="Times New Roman"/>
          <w:b/>
          <w:lang w:val="en-US"/>
        </w:rPr>
        <w:t>Simpulan</w:t>
      </w:r>
      <w:proofErr w:type="spellEnd"/>
      <w:r w:rsidRPr="00732138">
        <w:rPr>
          <w:rFonts w:ascii="Times New Roman" w:hAnsi="Times New Roman"/>
          <w:b/>
          <w:lang w:val="en-US"/>
        </w:rPr>
        <w:t xml:space="preserve"> </w:t>
      </w:r>
    </w:p>
    <w:p w:rsidR="00732138" w:rsidRPr="00732138" w:rsidRDefault="00732138" w:rsidP="00AB3575">
      <w:pPr>
        <w:widowControl w:val="0"/>
        <w:autoSpaceDE w:val="0"/>
        <w:autoSpaceDN w:val="0"/>
        <w:adjustRightInd w:val="0"/>
        <w:spacing w:before="0" w:line="240" w:lineRule="auto"/>
        <w:ind w:right="0"/>
        <w:jc w:val="both"/>
        <w:rPr>
          <w:rFonts w:ascii="Times New Roman" w:hAnsi="Times New Roman"/>
          <w:b/>
          <w:lang w:val="en-US"/>
        </w:rPr>
      </w:pPr>
    </w:p>
    <w:p w:rsidR="00732138" w:rsidRDefault="00732138" w:rsidP="00AB3575">
      <w:pPr>
        <w:widowControl w:val="0"/>
        <w:autoSpaceDE w:val="0"/>
        <w:autoSpaceDN w:val="0"/>
        <w:adjustRightInd w:val="0"/>
        <w:spacing w:before="0" w:line="240" w:lineRule="auto"/>
        <w:ind w:right="0"/>
        <w:jc w:val="both"/>
        <w:rPr>
          <w:rFonts w:ascii="Times New Roman" w:hAnsi="Times New Roman"/>
        </w:rPr>
      </w:pPr>
      <w:r w:rsidRPr="00732138">
        <w:rPr>
          <w:rFonts w:ascii="Times New Roman" w:hAnsi="Times New Roman"/>
        </w:rPr>
        <w:t>Dari dasil penelitian Pengaruh Senam Diabetes Mellitus Terhadap Kadar Gula Darah Pada Penderita Diabetes Mellitus Tipe 2 di Dusun Candimulyo, Desa Candimulyo, Kecamatan Jombang, Kabupaten Jombang dapat di tarik kesimpulan sebagai berikut:</w:t>
      </w:r>
    </w:p>
    <w:p w:rsidR="00547866" w:rsidRPr="00732138" w:rsidRDefault="00547866" w:rsidP="00AB3575">
      <w:pPr>
        <w:widowControl w:val="0"/>
        <w:autoSpaceDE w:val="0"/>
        <w:autoSpaceDN w:val="0"/>
        <w:adjustRightInd w:val="0"/>
        <w:spacing w:before="0" w:line="240" w:lineRule="auto"/>
        <w:ind w:right="0"/>
        <w:jc w:val="both"/>
        <w:rPr>
          <w:rFonts w:ascii="Times New Roman" w:hAnsi="Times New Roman"/>
          <w:b/>
          <w:lang w:val="en-US"/>
        </w:rPr>
      </w:pPr>
    </w:p>
    <w:p w:rsidR="00732138" w:rsidRPr="00732138" w:rsidRDefault="00732138" w:rsidP="00BF4549">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b/>
          <w:sz w:val="22"/>
          <w:szCs w:val="22"/>
          <w:lang w:val="en-US"/>
        </w:rPr>
      </w:pPr>
      <w:r w:rsidRPr="00732138">
        <w:rPr>
          <w:rFonts w:ascii="Times New Roman" w:hAnsi="Times New Roman"/>
          <w:sz w:val="22"/>
          <w:szCs w:val="22"/>
        </w:rPr>
        <w:t>Kadar glukosa responden sebelum melakukan senam diabetes mellitus di Dusun Candimulyo, Desa Candimulyo, Kecamatan Jombang, Kabupaten Jombang di dapatkan bahwa separuh responden mempunyai kadar glukosa dalam kategori sedang.</w:t>
      </w:r>
    </w:p>
    <w:p w:rsidR="00732138" w:rsidRPr="00732138" w:rsidRDefault="00732138" w:rsidP="00AB3575">
      <w:pPr>
        <w:pStyle w:val="ListParagraph"/>
        <w:widowControl w:val="0"/>
        <w:autoSpaceDE w:val="0"/>
        <w:autoSpaceDN w:val="0"/>
        <w:adjustRightInd w:val="0"/>
        <w:spacing w:after="0" w:line="240" w:lineRule="auto"/>
        <w:ind w:left="426"/>
        <w:jc w:val="both"/>
        <w:rPr>
          <w:rFonts w:ascii="Times New Roman" w:hAnsi="Times New Roman"/>
          <w:b/>
          <w:sz w:val="22"/>
          <w:szCs w:val="22"/>
          <w:lang w:val="en-US"/>
        </w:rPr>
      </w:pPr>
    </w:p>
    <w:p w:rsidR="00732138" w:rsidRDefault="00732138" w:rsidP="00BF4549">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sz w:val="22"/>
          <w:szCs w:val="22"/>
        </w:rPr>
      </w:pPr>
      <w:r w:rsidRPr="00732138">
        <w:rPr>
          <w:rFonts w:ascii="Times New Roman" w:hAnsi="Times New Roman"/>
          <w:sz w:val="22"/>
          <w:szCs w:val="22"/>
        </w:rPr>
        <w:t>Kadar glukosa responden setelah melakukan senam diabetes mellitus di Dusun Candimulyo, Desa Candimulyo, Kecamatan Jombang, Kabupaten Jombang di dapatkan bahwa hampir seluruh responden yang mengikuti senam mempunyai gula darah kategori rendah.</w:t>
      </w:r>
    </w:p>
    <w:p w:rsidR="00732138" w:rsidRPr="00732138" w:rsidRDefault="00732138" w:rsidP="00AB3575">
      <w:pPr>
        <w:pStyle w:val="ListParagraph"/>
        <w:spacing w:after="0" w:line="240" w:lineRule="auto"/>
        <w:rPr>
          <w:rFonts w:ascii="Times New Roman" w:hAnsi="Times New Roman"/>
          <w:sz w:val="22"/>
          <w:szCs w:val="22"/>
        </w:rPr>
      </w:pPr>
    </w:p>
    <w:p w:rsidR="00A21D14" w:rsidRDefault="00732138" w:rsidP="00BF4549">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sz w:val="22"/>
          <w:szCs w:val="22"/>
        </w:rPr>
      </w:pPr>
      <w:r w:rsidRPr="00732138">
        <w:rPr>
          <w:rFonts w:ascii="Times New Roman" w:hAnsi="Times New Roman"/>
          <w:sz w:val="22"/>
          <w:szCs w:val="22"/>
        </w:rPr>
        <w:t xml:space="preserve">Ada Pengaruh senam diabetes mellitus terhadap kadar gulah darah pada penderita diabetes mellitus tipe 2 di dusun candimulyo, desa candimulyo, </w:t>
      </w:r>
      <w:r w:rsidRPr="00732138">
        <w:rPr>
          <w:rFonts w:ascii="Times New Roman" w:hAnsi="Times New Roman"/>
          <w:sz w:val="22"/>
          <w:szCs w:val="22"/>
        </w:rPr>
        <w:lastRenderedPageBreak/>
        <w:t>kecamatan jombang, kabupaten jombang.</w:t>
      </w:r>
    </w:p>
    <w:p w:rsidR="00A21D14" w:rsidRPr="00A21D14" w:rsidRDefault="00A21D14" w:rsidP="00AB3575">
      <w:pPr>
        <w:widowControl w:val="0"/>
        <w:autoSpaceDE w:val="0"/>
        <w:autoSpaceDN w:val="0"/>
        <w:adjustRightInd w:val="0"/>
        <w:spacing w:before="0" w:line="240" w:lineRule="auto"/>
        <w:jc w:val="both"/>
        <w:rPr>
          <w:rFonts w:ascii="Times New Roman" w:hAnsi="Times New Roman"/>
        </w:rPr>
      </w:pPr>
    </w:p>
    <w:p w:rsidR="00732138" w:rsidRDefault="00732138" w:rsidP="00AB3575">
      <w:pPr>
        <w:widowControl w:val="0"/>
        <w:autoSpaceDE w:val="0"/>
        <w:autoSpaceDN w:val="0"/>
        <w:adjustRightInd w:val="0"/>
        <w:spacing w:before="0" w:line="240" w:lineRule="auto"/>
        <w:jc w:val="both"/>
        <w:rPr>
          <w:rFonts w:ascii="Times New Roman" w:hAnsi="Times New Roman"/>
          <w:b/>
        </w:rPr>
      </w:pPr>
      <w:r w:rsidRPr="00732138">
        <w:rPr>
          <w:rFonts w:ascii="Times New Roman" w:hAnsi="Times New Roman"/>
          <w:b/>
        </w:rPr>
        <w:t>Saran</w:t>
      </w:r>
    </w:p>
    <w:p w:rsidR="001B7051" w:rsidRDefault="001B7051" w:rsidP="00AB3575">
      <w:pPr>
        <w:widowControl w:val="0"/>
        <w:autoSpaceDE w:val="0"/>
        <w:autoSpaceDN w:val="0"/>
        <w:adjustRightInd w:val="0"/>
        <w:spacing w:before="0" w:line="240" w:lineRule="auto"/>
        <w:jc w:val="both"/>
        <w:rPr>
          <w:rFonts w:ascii="Times New Roman" w:hAnsi="Times New Roman"/>
        </w:rPr>
      </w:pPr>
    </w:p>
    <w:p w:rsidR="00732138" w:rsidRPr="001B7051" w:rsidRDefault="00732138" w:rsidP="00BF4549">
      <w:pPr>
        <w:pStyle w:val="ListParagraph"/>
        <w:widowControl w:val="0"/>
        <w:numPr>
          <w:ilvl w:val="3"/>
          <w:numId w:val="3"/>
        </w:numPr>
        <w:autoSpaceDE w:val="0"/>
        <w:autoSpaceDN w:val="0"/>
        <w:adjustRightInd w:val="0"/>
        <w:spacing w:after="0" w:line="240" w:lineRule="auto"/>
        <w:ind w:left="284" w:hanging="284"/>
        <w:jc w:val="both"/>
        <w:rPr>
          <w:rFonts w:ascii="Times New Roman" w:hAnsi="Times New Roman"/>
          <w:sz w:val="22"/>
          <w:szCs w:val="22"/>
        </w:rPr>
      </w:pPr>
      <w:proofErr w:type="spellStart"/>
      <w:r w:rsidRPr="001B7051">
        <w:rPr>
          <w:rFonts w:ascii="Times New Roman" w:hAnsi="Times New Roman"/>
          <w:sz w:val="22"/>
          <w:szCs w:val="22"/>
          <w:lang w:val="en-US"/>
        </w:rPr>
        <w:t>Bagi</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Responden</w:t>
      </w:r>
      <w:proofErr w:type="spellEnd"/>
    </w:p>
    <w:p w:rsidR="00BF4549" w:rsidRDefault="00BF4549"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id-ID"/>
        </w:rPr>
      </w:pPr>
    </w:p>
    <w:p w:rsidR="00732138" w:rsidRDefault="00732138"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en-US"/>
        </w:rPr>
      </w:pPr>
      <w:r w:rsidRPr="001B7051">
        <w:rPr>
          <w:rFonts w:ascii="Times New Roman" w:hAnsi="Times New Roman"/>
          <w:sz w:val="22"/>
          <w:szCs w:val="22"/>
        </w:rPr>
        <w:t xml:space="preserve">Diharapkan </w:t>
      </w:r>
      <w:proofErr w:type="spellStart"/>
      <w:r w:rsidRPr="001B7051">
        <w:rPr>
          <w:rFonts w:ascii="Times New Roman" w:hAnsi="Times New Roman"/>
          <w:sz w:val="22"/>
          <w:szCs w:val="22"/>
          <w:lang w:val="en-US"/>
        </w:rPr>
        <w:t>responden</w:t>
      </w:r>
      <w:proofErr w:type="spellEnd"/>
      <w:r w:rsidRPr="001B7051">
        <w:rPr>
          <w:rFonts w:ascii="Times New Roman" w:hAnsi="Times New Roman"/>
          <w:sz w:val="22"/>
          <w:szCs w:val="22"/>
        </w:rPr>
        <w:t xml:space="preserve"> dapat mematuhi diet yang dianjurkan </w:t>
      </w:r>
      <w:proofErr w:type="spellStart"/>
      <w:r w:rsidRPr="001B7051">
        <w:rPr>
          <w:rFonts w:ascii="Times New Roman" w:hAnsi="Times New Roman"/>
          <w:sz w:val="22"/>
          <w:szCs w:val="22"/>
          <w:lang w:val="en-US"/>
        </w:rPr>
        <w:t>serta</w:t>
      </w:r>
      <w:proofErr w:type="spellEnd"/>
      <w:r w:rsidRPr="001B7051">
        <w:rPr>
          <w:rFonts w:ascii="Times New Roman" w:hAnsi="Times New Roman"/>
          <w:sz w:val="22"/>
          <w:szCs w:val="22"/>
        </w:rPr>
        <w:t xml:space="preserve"> lebih aktif dalam melakukan senam DM </w:t>
      </w:r>
      <w:proofErr w:type="spellStart"/>
      <w:r w:rsidRPr="001B7051">
        <w:rPr>
          <w:rFonts w:ascii="Times New Roman" w:hAnsi="Times New Roman"/>
          <w:sz w:val="22"/>
          <w:szCs w:val="22"/>
          <w:lang w:val="en-US"/>
        </w:rPr>
        <w:t>dan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pengecekan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gula</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darah</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secara</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rutin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setiap</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senam</w:t>
      </w:r>
      <w:proofErr w:type="spellEnd"/>
      <w:r w:rsidRPr="001B7051">
        <w:rPr>
          <w:rFonts w:ascii="Times New Roman" w:hAnsi="Times New Roman"/>
          <w:sz w:val="22"/>
          <w:szCs w:val="22"/>
          <w:lang w:val="en-US"/>
        </w:rPr>
        <w:t xml:space="preserve"> DM.</w:t>
      </w:r>
    </w:p>
    <w:p w:rsidR="001B7051" w:rsidRPr="001B7051" w:rsidRDefault="001B7051" w:rsidP="00AB3575">
      <w:pPr>
        <w:pStyle w:val="ListParagraph"/>
        <w:widowControl w:val="0"/>
        <w:autoSpaceDE w:val="0"/>
        <w:autoSpaceDN w:val="0"/>
        <w:adjustRightInd w:val="0"/>
        <w:spacing w:after="0" w:line="240" w:lineRule="auto"/>
        <w:ind w:left="426"/>
        <w:jc w:val="both"/>
        <w:rPr>
          <w:rFonts w:ascii="Times New Roman" w:hAnsi="Times New Roman"/>
          <w:sz w:val="22"/>
          <w:szCs w:val="22"/>
        </w:rPr>
      </w:pPr>
    </w:p>
    <w:p w:rsidR="00732138" w:rsidRPr="001B7051" w:rsidRDefault="00732138" w:rsidP="00BF4549">
      <w:pPr>
        <w:pStyle w:val="ListParagraph"/>
        <w:widowControl w:val="0"/>
        <w:numPr>
          <w:ilvl w:val="3"/>
          <w:numId w:val="3"/>
        </w:numPr>
        <w:autoSpaceDE w:val="0"/>
        <w:autoSpaceDN w:val="0"/>
        <w:adjustRightInd w:val="0"/>
        <w:spacing w:after="0" w:line="240" w:lineRule="auto"/>
        <w:ind w:left="284" w:hanging="284"/>
        <w:jc w:val="both"/>
        <w:rPr>
          <w:rFonts w:ascii="Times New Roman" w:hAnsi="Times New Roman"/>
          <w:sz w:val="22"/>
          <w:szCs w:val="22"/>
        </w:rPr>
      </w:pPr>
      <w:r w:rsidRPr="001B7051">
        <w:rPr>
          <w:rFonts w:ascii="Times New Roman" w:hAnsi="Times New Roman"/>
          <w:sz w:val="22"/>
          <w:szCs w:val="22"/>
        </w:rPr>
        <w:t xml:space="preserve">Bagi </w:t>
      </w:r>
      <w:r w:rsidRPr="00BF4549">
        <w:rPr>
          <w:rFonts w:ascii="Times New Roman" w:hAnsi="Times New Roman"/>
          <w:sz w:val="22"/>
          <w:szCs w:val="22"/>
          <w:lang w:val="en-US"/>
        </w:rPr>
        <w:t>Kader</w:t>
      </w:r>
    </w:p>
    <w:p w:rsidR="00BF4549" w:rsidRDefault="00BF4549"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id-ID"/>
        </w:rPr>
      </w:pPr>
    </w:p>
    <w:p w:rsidR="00732138" w:rsidRDefault="00732138"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en-US"/>
        </w:rPr>
      </w:pPr>
      <w:r w:rsidRPr="001B7051">
        <w:rPr>
          <w:rFonts w:ascii="Times New Roman" w:hAnsi="Times New Roman"/>
          <w:sz w:val="22"/>
          <w:szCs w:val="22"/>
        </w:rPr>
        <w:t xml:space="preserve">Diharapkan kader dapat </w:t>
      </w:r>
      <w:proofErr w:type="spellStart"/>
      <w:r w:rsidRPr="001B7051">
        <w:rPr>
          <w:rFonts w:ascii="Times New Roman" w:hAnsi="Times New Roman"/>
          <w:sz w:val="22"/>
          <w:szCs w:val="22"/>
          <w:lang w:val="en-US"/>
        </w:rPr>
        <w:t>memberikan</w:t>
      </w:r>
      <w:proofErr w:type="spellEnd"/>
      <w:r w:rsidRPr="001B7051">
        <w:rPr>
          <w:rFonts w:ascii="Times New Roman" w:hAnsi="Times New Roman"/>
          <w:sz w:val="22"/>
          <w:szCs w:val="22"/>
          <w:lang w:val="en-US"/>
        </w:rPr>
        <w:t xml:space="preserve"> </w:t>
      </w:r>
      <w:proofErr w:type="spellStart"/>
      <w:r w:rsidRPr="00BF4549">
        <w:rPr>
          <w:rFonts w:ascii="Times New Roman" w:hAnsi="Times New Roman"/>
          <w:sz w:val="22"/>
          <w:szCs w:val="22"/>
        </w:rPr>
        <w:t>sosialisai</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kepada</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responden</w:t>
      </w:r>
      <w:proofErr w:type="spellEnd"/>
      <w:r w:rsidRPr="001B7051">
        <w:rPr>
          <w:rFonts w:ascii="Times New Roman" w:hAnsi="Times New Roman"/>
          <w:sz w:val="22"/>
          <w:szCs w:val="22"/>
          <w:lang w:val="en-US"/>
        </w:rPr>
        <w:t xml:space="preserve"> diabetes mellitus </w:t>
      </w:r>
      <w:proofErr w:type="spellStart"/>
      <w:r w:rsidRPr="001B7051">
        <w:rPr>
          <w:rFonts w:ascii="Times New Roman" w:hAnsi="Times New Roman"/>
          <w:sz w:val="22"/>
          <w:szCs w:val="22"/>
          <w:lang w:val="en-US"/>
        </w:rPr>
        <w:t>mengenai</w:t>
      </w:r>
      <w:proofErr w:type="spellEnd"/>
      <w:r w:rsidRPr="001B7051">
        <w:rPr>
          <w:rFonts w:ascii="Times New Roman" w:hAnsi="Times New Roman"/>
          <w:sz w:val="22"/>
          <w:szCs w:val="22"/>
          <w:lang w:val="en-US"/>
        </w:rPr>
        <w:t xml:space="preserve"> diet </w:t>
      </w:r>
      <w:proofErr w:type="spellStart"/>
      <w:r w:rsidRPr="001B7051">
        <w:rPr>
          <w:rFonts w:ascii="Times New Roman" w:hAnsi="Times New Roman"/>
          <w:sz w:val="22"/>
          <w:szCs w:val="22"/>
          <w:lang w:val="en-US"/>
        </w:rPr>
        <w:t>dan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latihan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fisik</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untuk</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dapat</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memberikan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dukungan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postif</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dan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melakukan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kontrol</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gula</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darah</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setiap</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dilakukan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senam</w:t>
      </w:r>
      <w:proofErr w:type="spellEnd"/>
      <w:r w:rsidRPr="001B7051">
        <w:rPr>
          <w:rFonts w:ascii="Times New Roman" w:hAnsi="Times New Roman"/>
          <w:sz w:val="22"/>
          <w:szCs w:val="22"/>
          <w:lang w:val="en-US"/>
        </w:rPr>
        <w:t xml:space="preserve"> DM.</w:t>
      </w:r>
    </w:p>
    <w:p w:rsidR="001B7051" w:rsidRPr="001B7051" w:rsidRDefault="001B7051" w:rsidP="00AB3575">
      <w:pPr>
        <w:pStyle w:val="ListParagraph"/>
        <w:widowControl w:val="0"/>
        <w:autoSpaceDE w:val="0"/>
        <w:autoSpaceDN w:val="0"/>
        <w:adjustRightInd w:val="0"/>
        <w:spacing w:after="0" w:line="240" w:lineRule="auto"/>
        <w:ind w:left="426"/>
        <w:jc w:val="both"/>
        <w:rPr>
          <w:rFonts w:ascii="Times New Roman" w:hAnsi="Times New Roman"/>
          <w:sz w:val="22"/>
          <w:szCs w:val="22"/>
        </w:rPr>
      </w:pPr>
    </w:p>
    <w:p w:rsidR="00732138" w:rsidRPr="001B7051" w:rsidRDefault="00732138" w:rsidP="00BF4549">
      <w:pPr>
        <w:pStyle w:val="ListParagraph"/>
        <w:widowControl w:val="0"/>
        <w:numPr>
          <w:ilvl w:val="3"/>
          <w:numId w:val="3"/>
        </w:numPr>
        <w:autoSpaceDE w:val="0"/>
        <w:autoSpaceDN w:val="0"/>
        <w:adjustRightInd w:val="0"/>
        <w:spacing w:after="0" w:line="240" w:lineRule="auto"/>
        <w:ind w:left="284" w:hanging="284"/>
        <w:jc w:val="both"/>
        <w:rPr>
          <w:rFonts w:ascii="Times New Roman" w:hAnsi="Times New Roman"/>
          <w:sz w:val="22"/>
          <w:szCs w:val="22"/>
        </w:rPr>
      </w:pPr>
      <w:r w:rsidRPr="001B7051">
        <w:rPr>
          <w:rFonts w:ascii="Times New Roman" w:hAnsi="Times New Roman"/>
          <w:sz w:val="22"/>
          <w:szCs w:val="22"/>
        </w:rPr>
        <w:t>Bagi Dosen Dan Mahasiswa</w:t>
      </w:r>
    </w:p>
    <w:p w:rsidR="00BF4549" w:rsidRDefault="00BF4549"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id-ID"/>
        </w:rPr>
      </w:pPr>
    </w:p>
    <w:p w:rsidR="00732138" w:rsidRDefault="00732138"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en-US"/>
        </w:rPr>
      </w:pPr>
      <w:r w:rsidRPr="001B7051">
        <w:rPr>
          <w:rFonts w:ascii="Times New Roman" w:hAnsi="Times New Roman"/>
          <w:sz w:val="22"/>
          <w:szCs w:val="22"/>
        </w:rPr>
        <w:t xml:space="preserve">Bagi dosen dan mahasiswa stikes icme jombang diharapkan dapat melakukan pengabdian masyarakat dengan mengembangkan program penyuluhan </w:t>
      </w:r>
      <w:proofErr w:type="spellStart"/>
      <w:r w:rsidRPr="001B7051">
        <w:rPr>
          <w:rFonts w:ascii="Times New Roman" w:hAnsi="Times New Roman"/>
          <w:sz w:val="22"/>
          <w:szCs w:val="22"/>
          <w:lang w:val="en-US"/>
        </w:rPr>
        <w:t>dan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pengetahuan</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tentang</w:t>
      </w:r>
      <w:proofErr w:type="spellEnd"/>
      <w:r w:rsidRPr="001B7051">
        <w:rPr>
          <w:rFonts w:ascii="Times New Roman" w:hAnsi="Times New Roman"/>
          <w:sz w:val="22"/>
          <w:szCs w:val="22"/>
          <w:lang w:val="en-US"/>
        </w:rPr>
        <w:t xml:space="preserve"> </w:t>
      </w:r>
      <w:proofErr w:type="spellStart"/>
      <w:r w:rsidRPr="001B7051">
        <w:rPr>
          <w:rFonts w:ascii="Times New Roman" w:hAnsi="Times New Roman"/>
          <w:sz w:val="22"/>
          <w:szCs w:val="22"/>
          <w:lang w:val="en-US"/>
        </w:rPr>
        <w:t>penyakit</w:t>
      </w:r>
      <w:proofErr w:type="spellEnd"/>
      <w:r w:rsidRPr="001B7051">
        <w:rPr>
          <w:rFonts w:ascii="Times New Roman" w:hAnsi="Times New Roman"/>
          <w:sz w:val="22"/>
          <w:szCs w:val="22"/>
          <w:lang w:val="en-US"/>
        </w:rPr>
        <w:t xml:space="preserve"> DM </w:t>
      </w:r>
      <w:proofErr w:type="spellStart"/>
      <w:r w:rsidRPr="001B7051">
        <w:rPr>
          <w:rFonts w:ascii="Times New Roman" w:hAnsi="Times New Roman"/>
          <w:sz w:val="22"/>
          <w:szCs w:val="22"/>
          <w:lang w:val="en-US"/>
        </w:rPr>
        <w:t>tipe</w:t>
      </w:r>
      <w:proofErr w:type="spellEnd"/>
      <w:r w:rsidRPr="001B7051">
        <w:rPr>
          <w:rFonts w:ascii="Times New Roman" w:hAnsi="Times New Roman"/>
          <w:sz w:val="22"/>
          <w:szCs w:val="22"/>
          <w:lang w:val="en-US"/>
        </w:rPr>
        <w:t xml:space="preserve"> 2.</w:t>
      </w:r>
    </w:p>
    <w:p w:rsidR="001B7051" w:rsidRPr="001B7051" w:rsidRDefault="001B7051" w:rsidP="00AB3575">
      <w:pPr>
        <w:pStyle w:val="ListParagraph"/>
        <w:widowControl w:val="0"/>
        <w:autoSpaceDE w:val="0"/>
        <w:autoSpaceDN w:val="0"/>
        <w:adjustRightInd w:val="0"/>
        <w:spacing w:after="0" w:line="240" w:lineRule="auto"/>
        <w:ind w:left="426"/>
        <w:jc w:val="both"/>
        <w:rPr>
          <w:rFonts w:ascii="Times New Roman" w:hAnsi="Times New Roman"/>
          <w:sz w:val="22"/>
          <w:szCs w:val="22"/>
        </w:rPr>
      </w:pPr>
    </w:p>
    <w:p w:rsidR="00732138" w:rsidRPr="001B7051" w:rsidRDefault="00732138" w:rsidP="00BF4549">
      <w:pPr>
        <w:pStyle w:val="ListParagraph"/>
        <w:widowControl w:val="0"/>
        <w:numPr>
          <w:ilvl w:val="3"/>
          <w:numId w:val="3"/>
        </w:numPr>
        <w:autoSpaceDE w:val="0"/>
        <w:autoSpaceDN w:val="0"/>
        <w:adjustRightInd w:val="0"/>
        <w:spacing w:after="0" w:line="240" w:lineRule="auto"/>
        <w:ind w:left="284" w:hanging="284"/>
        <w:jc w:val="both"/>
        <w:rPr>
          <w:rFonts w:ascii="Times New Roman" w:hAnsi="Times New Roman"/>
          <w:sz w:val="22"/>
          <w:szCs w:val="22"/>
        </w:rPr>
      </w:pPr>
      <w:r w:rsidRPr="001B7051">
        <w:rPr>
          <w:rFonts w:ascii="Times New Roman" w:hAnsi="Times New Roman"/>
          <w:sz w:val="22"/>
          <w:szCs w:val="22"/>
        </w:rPr>
        <w:t xml:space="preserve">Bagi Peneliti </w:t>
      </w:r>
      <w:proofErr w:type="spellStart"/>
      <w:r w:rsidRPr="001B7051">
        <w:rPr>
          <w:rFonts w:ascii="Times New Roman" w:hAnsi="Times New Roman"/>
          <w:sz w:val="22"/>
          <w:szCs w:val="22"/>
          <w:lang w:val="en-US"/>
        </w:rPr>
        <w:t>selanjutnya</w:t>
      </w:r>
      <w:proofErr w:type="spellEnd"/>
      <w:r w:rsidRPr="001B7051">
        <w:rPr>
          <w:rFonts w:ascii="Times New Roman" w:hAnsi="Times New Roman"/>
          <w:sz w:val="22"/>
          <w:szCs w:val="22"/>
        </w:rPr>
        <w:t xml:space="preserve"> </w:t>
      </w:r>
    </w:p>
    <w:p w:rsidR="00BF4549" w:rsidRDefault="00BF4549" w:rsidP="00BF4549">
      <w:pPr>
        <w:pStyle w:val="ListParagraph"/>
        <w:widowControl w:val="0"/>
        <w:autoSpaceDE w:val="0"/>
        <w:autoSpaceDN w:val="0"/>
        <w:adjustRightInd w:val="0"/>
        <w:spacing w:after="0" w:line="240" w:lineRule="auto"/>
        <w:ind w:left="284"/>
        <w:jc w:val="both"/>
        <w:rPr>
          <w:rFonts w:ascii="Times New Roman" w:hAnsi="Times New Roman"/>
          <w:sz w:val="22"/>
          <w:szCs w:val="22"/>
          <w:lang w:val="id-ID"/>
        </w:rPr>
      </w:pPr>
    </w:p>
    <w:p w:rsidR="001B7051" w:rsidRPr="00A21D14" w:rsidRDefault="00732138" w:rsidP="00BF4549">
      <w:pPr>
        <w:pStyle w:val="ListParagraph"/>
        <w:widowControl w:val="0"/>
        <w:autoSpaceDE w:val="0"/>
        <w:autoSpaceDN w:val="0"/>
        <w:adjustRightInd w:val="0"/>
        <w:spacing w:after="0" w:line="240" w:lineRule="auto"/>
        <w:ind w:left="284"/>
        <w:jc w:val="both"/>
        <w:rPr>
          <w:rFonts w:ascii="Times New Roman" w:hAnsi="Times New Roman"/>
          <w:sz w:val="22"/>
          <w:szCs w:val="22"/>
        </w:rPr>
      </w:pPr>
      <w:bookmarkStart w:id="0" w:name="_GoBack"/>
      <w:bookmarkEnd w:id="0"/>
      <w:r w:rsidRPr="001B7051">
        <w:rPr>
          <w:rFonts w:ascii="Times New Roman" w:hAnsi="Times New Roman"/>
          <w:sz w:val="22"/>
          <w:szCs w:val="22"/>
        </w:rPr>
        <w:t xml:space="preserve">Peneliti selanjutnya agar dapat melakukan penelitian lebih lanjut mengenai faktor-faktor lain seperti (riwayat keluarga DM, kegemukan, bertambahnya usia, tekanan darah tinggi, dan etnis) yang berhubungan dengan kejadian DM tipe </w:t>
      </w:r>
      <w:r w:rsidRPr="001B7051">
        <w:rPr>
          <w:rFonts w:ascii="Times New Roman" w:hAnsi="Times New Roman"/>
          <w:sz w:val="22"/>
          <w:szCs w:val="22"/>
          <w:lang w:val="en-US"/>
        </w:rPr>
        <w:t>2</w:t>
      </w:r>
      <w:r w:rsidRPr="001B7051">
        <w:rPr>
          <w:rFonts w:ascii="Times New Roman" w:hAnsi="Times New Roman"/>
          <w:sz w:val="22"/>
          <w:szCs w:val="22"/>
        </w:rPr>
        <w:t xml:space="preserve">. Dan melakukan penelitian yang lebih mendalam dengan cara diukur kadar gula darah responden kelompok kasus dan kontrol, selain itu juga dilakukan penelitian tentang hubungan masing-masing olahraga dengan kejadian DM tipe </w:t>
      </w:r>
      <w:r w:rsidRPr="001B7051">
        <w:rPr>
          <w:rFonts w:ascii="Times New Roman" w:hAnsi="Times New Roman"/>
          <w:sz w:val="22"/>
          <w:szCs w:val="22"/>
          <w:lang w:val="en-US"/>
        </w:rPr>
        <w:t>2</w:t>
      </w:r>
      <w:r w:rsidRPr="001B7051">
        <w:rPr>
          <w:rFonts w:ascii="Times New Roman" w:hAnsi="Times New Roman"/>
          <w:sz w:val="22"/>
          <w:szCs w:val="22"/>
        </w:rPr>
        <w:t>.</w:t>
      </w:r>
    </w:p>
    <w:p w:rsidR="001B7051" w:rsidRDefault="001B7051" w:rsidP="00AB3575">
      <w:pPr>
        <w:pStyle w:val="ListParagraph"/>
        <w:widowControl w:val="0"/>
        <w:autoSpaceDE w:val="0"/>
        <w:autoSpaceDN w:val="0"/>
        <w:adjustRightInd w:val="0"/>
        <w:spacing w:after="0" w:line="240" w:lineRule="auto"/>
        <w:ind w:left="426"/>
        <w:jc w:val="both"/>
        <w:rPr>
          <w:rFonts w:ascii="Times New Roman" w:hAnsi="Times New Roman"/>
          <w:sz w:val="22"/>
          <w:szCs w:val="22"/>
        </w:rPr>
      </w:pPr>
    </w:p>
    <w:p w:rsidR="001B7051" w:rsidRDefault="001B7051" w:rsidP="00AB3575">
      <w:pPr>
        <w:pStyle w:val="ListParagraph"/>
        <w:widowControl w:val="0"/>
        <w:autoSpaceDE w:val="0"/>
        <w:autoSpaceDN w:val="0"/>
        <w:adjustRightInd w:val="0"/>
        <w:spacing w:after="0" w:line="240" w:lineRule="auto"/>
        <w:ind w:left="426"/>
        <w:jc w:val="both"/>
        <w:rPr>
          <w:rFonts w:ascii="Times New Roman" w:hAnsi="Times New Roman"/>
          <w:sz w:val="22"/>
          <w:szCs w:val="22"/>
        </w:rPr>
      </w:pPr>
    </w:p>
    <w:p w:rsidR="001B7051" w:rsidRDefault="001B7051" w:rsidP="00AB3575">
      <w:pPr>
        <w:pStyle w:val="ListParagraph"/>
        <w:widowControl w:val="0"/>
        <w:autoSpaceDE w:val="0"/>
        <w:autoSpaceDN w:val="0"/>
        <w:adjustRightInd w:val="0"/>
        <w:spacing w:after="0" w:line="240" w:lineRule="auto"/>
        <w:ind w:left="0"/>
        <w:jc w:val="both"/>
        <w:rPr>
          <w:rFonts w:ascii="Times New Roman" w:hAnsi="Times New Roman"/>
          <w:b/>
          <w:sz w:val="22"/>
          <w:szCs w:val="22"/>
          <w:lang w:val="en-US"/>
        </w:rPr>
      </w:pPr>
      <w:r>
        <w:rPr>
          <w:rFonts w:ascii="Times New Roman" w:hAnsi="Times New Roman"/>
          <w:b/>
          <w:sz w:val="22"/>
          <w:szCs w:val="22"/>
          <w:lang w:val="en-US"/>
        </w:rPr>
        <w:t xml:space="preserve">KEPUSTAKAAN </w:t>
      </w:r>
    </w:p>
    <w:p w:rsidR="001B7051" w:rsidRDefault="001B7051" w:rsidP="00AB3575">
      <w:pPr>
        <w:pStyle w:val="ListParagraph"/>
        <w:widowControl w:val="0"/>
        <w:autoSpaceDE w:val="0"/>
        <w:autoSpaceDN w:val="0"/>
        <w:adjustRightInd w:val="0"/>
        <w:spacing w:after="0" w:line="240" w:lineRule="auto"/>
        <w:ind w:left="0"/>
        <w:jc w:val="both"/>
        <w:rPr>
          <w:rFonts w:ascii="Times New Roman" w:hAnsi="Times New Roman"/>
          <w:b/>
          <w:sz w:val="22"/>
          <w:szCs w:val="22"/>
          <w:lang w:val="en-US"/>
        </w:rPr>
      </w:pPr>
    </w:p>
    <w:p w:rsidR="001B7051"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lang w:val="id-ID"/>
        </w:rPr>
      </w:pPr>
      <w:r w:rsidRPr="00547866">
        <w:rPr>
          <w:rFonts w:ascii="Times New Roman" w:hAnsi="Times New Roman"/>
          <w:sz w:val="22"/>
          <w:szCs w:val="22"/>
        </w:rPr>
        <w:t xml:space="preserve">ADA (American Diabetes Association). 2014. Diagnosis and Classification </w:t>
      </w:r>
      <w:r w:rsidRPr="00547866">
        <w:rPr>
          <w:rFonts w:ascii="Times New Roman" w:hAnsi="Times New Roman"/>
          <w:sz w:val="22"/>
          <w:szCs w:val="22"/>
        </w:rPr>
        <w:lastRenderedPageBreak/>
        <w:t>of Diabetes Mellitus. Diabetes Care</w:t>
      </w:r>
    </w:p>
    <w:p w:rsidR="001B7051" w:rsidRPr="00547866"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p>
    <w:p w:rsidR="001B7051"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lang w:val="id-ID"/>
        </w:rPr>
      </w:pPr>
      <w:r w:rsidRPr="00547866">
        <w:rPr>
          <w:rFonts w:ascii="Times New Roman" w:hAnsi="Times New Roman"/>
          <w:sz w:val="22"/>
          <w:szCs w:val="22"/>
        </w:rPr>
        <w:t>Depkes, RI. 2013. Pedoman Pengendalian Diabetes Melitus dan Penyakit Metabolik Dirjen Pengendalian Penyakit dan Penyehatan Lingkungan. Jakarta</w:t>
      </w:r>
    </w:p>
    <w:p w:rsidR="00AB3575" w:rsidRPr="00AB3575" w:rsidRDefault="00AB3575"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lang w:val="id-ID"/>
        </w:rPr>
      </w:pPr>
    </w:p>
    <w:p w:rsidR="00AB3575" w:rsidRPr="00AB3575" w:rsidRDefault="00AB3575"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lang w:val="id-ID"/>
        </w:rPr>
      </w:pPr>
      <w:r>
        <w:rPr>
          <w:rFonts w:ascii="Times New Roman" w:hAnsi="Times New Roman"/>
          <w:color w:val="000000" w:themeColor="text1"/>
        </w:rPr>
        <w:t xml:space="preserve">Leo </w:t>
      </w:r>
      <w:r w:rsidRPr="00AB3575">
        <w:rPr>
          <w:rFonts w:ascii="Times New Roman" w:hAnsi="Times New Roman"/>
          <w:color w:val="000000" w:themeColor="text1"/>
        </w:rPr>
        <w:t xml:space="preserve">Yosdimyati 2017, </w:t>
      </w:r>
      <w:hyperlink r:id="rId7" w:tgtFrame="_blank" w:history="1">
        <w:r w:rsidRPr="00AB3575">
          <w:rPr>
            <w:rStyle w:val="Hyperlink"/>
            <w:rFonts w:ascii="Times New Roman" w:hAnsi="Times New Roman"/>
            <w:color w:val="000000" w:themeColor="text1"/>
            <w:sz w:val="22"/>
            <w:szCs w:val="22"/>
            <w:u w:val="none"/>
            <w:shd w:val="clear" w:color="auto" w:fill="FFFFFF"/>
          </w:rPr>
          <w:t>Pengaruh Senam Diabetes Mandiri Terhadap Exercise Self Care Agency Dan Kontrol Glikemik Pada Penderita Diabetes Mellitus Di Wilayah Kerja Puskesmas Peterongan Jombang</w:t>
        </w:r>
      </w:hyperlink>
      <w:r>
        <w:rPr>
          <w:rFonts w:ascii="Times New Roman" w:hAnsi="Times New Roman"/>
          <w:color w:val="000000" w:themeColor="text1"/>
        </w:rPr>
        <w:t>,</w:t>
      </w:r>
    </w:p>
    <w:p w:rsidR="001B7051" w:rsidRPr="00547866"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p>
    <w:p w:rsidR="001B7051" w:rsidRPr="00547866"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r w:rsidRPr="00547866">
        <w:rPr>
          <w:rFonts w:ascii="Times New Roman" w:hAnsi="Times New Roman"/>
          <w:sz w:val="22"/>
          <w:szCs w:val="22"/>
        </w:rPr>
        <w:t xml:space="preserve">PERKENI. 2011. Konsensus pengelolaan diabetes melitus tipe 2 di indonesia 2011. Semarang: PB PERKENI. </w:t>
      </w:r>
    </w:p>
    <w:p w:rsidR="001B7051" w:rsidRPr="00547866"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p>
    <w:p w:rsidR="00547866"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r w:rsidRPr="00547866">
        <w:rPr>
          <w:rFonts w:ascii="Times New Roman" w:hAnsi="Times New Roman"/>
          <w:sz w:val="22"/>
          <w:szCs w:val="22"/>
        </w:rPr>
        <w:t>Sutedjo, A. Y. 2010. 5 Strategi Penderita Diabetes Mellitus Berusia Panjang. Jogjakarta : Kanisius.</w:t>
      </w:r>
    </w:p>
    <w:p w:rsidR="00547866" w:rsidRDefault="00547866"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p>
    <w:p w:rsidR="001B7051" w:rsidRPr="00547866" w:rsidRDefault="001B7051" w:rsidP="00AB3575">
      <w:pPr>
        <w:pStyle w:val="ListParagraph"/>
        <w:widowControl w:val="0"/>
        <w:autoSpaceDE w:val="0"/>
        <w:autoSpaceDN w:val="0"/>
        <w:adjustRightInd w:val="0"/>
        <w:spacing w:after="0" w:line="240" w:lineRule="auto"/>
        <w:ind w:left="567" w:hanging="567"/>
        <w:jc w:val="both"/>
        <w:rPr>
          <w:rFonts w:ascii="Times New Roman" w:hAnsi="Times New Roman"/>
          <w:sz w:val="22"/>
          <w:szCs w:val="22"/>
        </w:rPr>
      </w:pPr>
      <w:r w:rsidRPr="00547866">
        <w:rPr>
          <w:rFonts w:ascii="Times New Roman" w:hAnsi="Times New Roman"/>
          <w:sz w:val="22"/>
          <w:szCs w:val="22"/>
        </w:rPr>
        <w:t>World Health Organization (WHO) 2014. Commission on Ending Childhood Obesity. Geneva, World Health Organization, Departement of Noncommunicable disease surveillance.</w:t>
      </w:r>
    </w:p>
    <w:p w:rsidR="00A02DCB" w:rsidRPr="00547866" w:rsidRDefault="00A02DCB" w:rsidP="00AB3575">
      <w:pPr>
        <w:widowControl w:val="0"/>
        <w:autoSpaceDE w:val="0"/>
        <w:autoSpaceDN w:val="0"/>
        <w:adjustRightInd w:val="0"/>
        <w:spacing w:before="0" w:line="240" w:lineRule="auto"/>
        <w:ind w:right="0"/>
        <w:jc w:val="both"/>
        <w:rPr>
          <w:rFonts w:ascii="Times New Roman" w:hAnsi="Times New Roman"/>
          <w:b/>
          <w:lang w:val="en-US"/>
        </w:rPr>
      </w:pPr>
    </w:p>
    <w:p w:rsidR="00A974CC" w:rsidRPr="001B7051" w:rsidRDefault="00A974CC" w:rsidP="00AB3575">
      <w:pPr>
        <w:spacing w:before="0" w:line="240" w:lineRule="auto"/>
        <w:ind w:right="-2"/>
        <w:jc w:val="both"/>
        <w:rPr>
          <w:rFonts w:ascii="Times New Roman" w:hAnsi="Times New Roman"/>
        </w:rPr>
      </w:pPr>
    </w:p>
    <w:p w:rsidR="00A974CC" w:rsidRPr="00732138" w:rsidRDefault="00A974CC" w:rsidP="00AB3575">
      <w:pPr>
        <w:spacing w:before="0" w:line="240" w:lineRule="auto"/>
        <w:jc w:val="both"/>
        <w:rPr>
          <w:rFonts w:ascii="Times New Roman" w:hAnsi="Times New Roman"/>
        </w:rPr>
      </w:pPr>
    </w:p>
    <w:p w:rsidR="00BA0ED8" w:rsidRPr="00732138" w:rsidRDefault="00BA0ED8" w:rsidP="00AB3575">
      <w:pPr>
        <w:spacing w:before="0" w:line="240" w:lineRule="auto"/>
        <w:ind w:right="-2"/>
        <w:jc w:val="both"/>
        <w:rPr>
          <w:rFonts w:ascii="Times New Roman" w:hAnsi="Times New Roman"/>
        </w:rPr>
      </w:pPr>
    </w:p>
    <w:p w:rsidR="00BA0ED8" w:rsidRPr="00732138" w:rsidRDefault="00BA0ED8" w:rsidP="00AB3575">
      <w:pPr>
        <w:spacing w:before="0" w:line="240" w:lineRule="auto"/>
        <w:jc w:val="both"/>
        <w:rPr>
          <w:rFonts w:ascii="Times New Roman" w:hAnsi="Times New Roman"/>
        </w:rPr>
      </w:pPr>
    </w:p>
    <w:p w:rsidR="00BA0ED8" w:rsidRPr="00732138" w:rsidRDefault="00BA0ED8" w:rsidP="00AB3575">
      <w:pPr>
        <w:spacing w:before="0" w:line="240" w:lineRule="auto"/>
        <w:ind w:right="-2"/>
        <w:jc w:val="both"/>
        <w:rPr>
          <w:rFonts w:ascii="Times New Roman" w:hAnsi="Times New Roman"/>
          <w:b/>
          <w:lang w:val="en-US"/>
        </w:rPr>
      </w:pPr>
    </w:p>
    <w:p w:rsidR="00BA0ED8" w:rsidRPr="00732138" w:rsidRDefault="00BA0ED8" w:rsidP="00AB3575">
      <w:pPr>
        <w:spacing w:before="0" w:line="240" w:lineRule="auto"/>
        <w:ind w:right="-2"/>
        <w:jc w:val="both"/>
        <w:rPr>
          <w:rFonts w:ascii="Times New Roman" w:hAnsi="Times New Roman"/>
          <w:b/>
          <w:lang w:val="en-US"/>
        </w:rPr>
      </w:pPr>
    </w:p>
    <w:p w:rsidR="00BA0ED8" w:rsidRPr="00732138" w:rsidRDefault="00BA0ED8" w:rsidP="00AB3575">
      <w:pPr>
        <w:spacing w:before="0" w:line="240" w:lineRule="auto"/>
        <w:ind w:right="-2"/>
        <w:jc w:val="both"/>
        <w:rPr>
          <w:rFonts w:ascii="Times New Roman" w:hAnsi="Times New Roman"/>
          <w:b/>
          <w:lang w:val="en-US"/>
        </w:rPr>
      </w:pPr>
    </w:p>
    <w:p w:rsidR="00042881" w:rsidRPr="00732138" w:rsidRDefault="00042881" w:rsidP="00AB3575">
      <w:pPr>
        <w:spacing w:before="0" w:line="240" w:lineRule="auto"/>
        <w:ind w:right="-2"/>
        <w:jc w:val="both"/>
        <w:rPr>
          <w:rFonts w:ascii="Times New Roman" w:hAnsi="Times New Roman"/>
        </w:rPr>
      </w:pPr>
    </w:p>
    <w:p w:rsidR="0060178E" w:rsidRPr="00732138" w:rsidRDefault="0060178E" w:rsidP="00AB3575">
      <w:pPr>
        <w:pStyle w:val="ListParagraph"/>
        <w:spacing w:after="0" w:line="240" w:lineRule="auto"/>
        <w:ind w:left="0" w:right="84"/>
        <w:jc w:val="both"/>
        <w:rPr>
          <w:rFonts w:ascii="Times New Roman" w:hAnsi="Times New Roman"/>
          <w:b/>
          <w:sz w:val="22"/>
          <w:szCs w:val="22"/>
          <w:lang w:val="en-US"/>
        </w:rPr>
      </w:pPr>
    </w:p>
    <w:p w:rsidR="0060178E" w:rsidRPr="00732138" w:rsidRDefault="0060178E" w:rsidP="00AB3575">
      <w:pPr>
        <w:pStyle w:val="ListParagraph"/>
        <w:spacing w:after="0" w:line="240" w:lineRule="auto"/>
        <w:ind w:left="0" w:right="84"/>
        <w:jc w:val="both"/>
        <w:rPr>
          <w:rFonts w:ascii="Times New Roman" w:hAnsi="Times New Roman"/>
          <w:b/>
          <w:sz w:val="22"/>
          <w:szCs w:val="22"/>
          <w:lang w:val="en-US"/>
        </w:rPr>
      </w:pPr>
    </w:p>
    <w:p w:rsidR="0060178E" w:rsidRPr="00732138" w:rsidRDefault="0060178E" w:rsidP="00AB3575">
      <w:pPr>
        <w:pStyle w:val="ListParagraph"/>
        <w:spacing w:after="0" w:line="240" w:lineRule="auto"/>
        <w:ind w:left="0" w:right="84"/>
        <w:jc w:val="both"/>
        <w:rPr>
          <w:rFonts w:ascii="Times New Roman" w:hAnsi="Times New Roman"/>
          <w:b/>
          <w:sz w:val="22"/>
          <w:szCs w:val="22"/>
          <w:lang w:val="en-US"/>
        </w:rPr>
      </w:pPr>
    </w:p>
    <w:p w:rsidR="00D95FB5" w:rsidRPr="00732138" w:rsidRDefault="00D95FB5" w:rsidP="00AB3575">
      <w:pPr>
        <w:spacing w:before="0" w:line="240" w:lineRule="auto"/>
        <w:ind w:right="0"/>
        <w:jc w:val="both"/>
        <w:rPr>
          <w:rFonts w:ascii="Times New Roman" w:hAnsi="Times New Roman"/>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p w:rsidR="00D95FB5" w:rsidRPr="00732138" w:rsidRDefault="00D95FB5" w:rsidP="00AB3575">
      <w:pPr>
        <w:spacing w:before="0" w:line="240" w:lineRule="auto"/>
        <w:ind w:right="-46"/>
        <w:jc w:val="both"/>
        <w:rPr>
          <w:rFonts w:ascii="Times New Roman" w:hAnsi="Times New Roman"/>
          <w:b/>
          <w:shd w:val="clear" w:color="auto" w:fill="FFFFFF"/>
          <w:lang w:val="en-US"/>
        </w:rPr>
      </w:pPr>
    </w:p>
    <w:sectPr w:rsidR="00D95FB5" w:rsidRPr="00732138" w:rsidSect="0022569A">
      <w:type w:val="continuous"/>
      <w:pgSz w:w="11906" w:h="16838" w:code="9"/>
      <w:pgMar w:top="1701" w:right="1701" w:bottom="1701" w:left="1985"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49"/>
    <w:multiLevelType w:val="hybridMultilevel"/>
    <w:tmpl w:val="C34842F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D66A3"/>
    <w:multiLevelType w:val="hybridMultilevel"/>
    <w:tmpl w:val="7F404D0E"/>
    <w:lvl w:ilvl="0" w:tplc="682E2E34">
      <w:start w:val="1"/>
      <w:numFmt w:val="decimal"/>
      <w:lvlText w:val="%1."/>
      <w:lvlJc w:val="left"/>
      <w:pPr>
        <w:ind w:left="1440" w:hanging="360"/>
      </w:pPr>
      <w:rPr>
        <w:rFonts w:ascii="Times New Roman" w:eastAsia="Calibri" w:hAnsi="Times New Roman" w:cs="Times New Roman"/>
        <w:b w:val="0"/>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
    <w:nsid w:val="0BFA1901"/>
    <w:multiLevelType w:val="hybridMultilevel"/>
    <w:tmpl w:val="9EC2F694"/>
    <w:lvl w:ilvl="0" w:tplc="836C5C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9192595"/>
    <w:multiLevelType w:val="hybridMultilevel"/>
    <w:tmpl w:val="E9A29FB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47"/>
    <w:rsid w:val="00042881"/>
    <w:rsid w:val="00057E78"/>
    <w:rsid w:val="000C467E"/>
    <w:rsid w:val="000E16A8"/>
    <w:rsid w:val="00122370"/>
    <w:rsid w:val="00170AA7"/>
    <w:rsid w:val="001B7051"/>
    <w:rsid w:val="001C27F7"/>
    <w:rsid w:val="00200F70"/>
    <w:rsid w:val="0022569A"/>
    <w:rsid w:val="002D01DC"/>
    <w:rsid w:val="0031525A"/>
    <w:rsid w:val="00315FB8"/>
    <w:rsid w:val="003A6115"/>
    <w:rsid w:val="003F0C8C"/>
    <w:rsid w:val="00445632"/>
    <w:rsid w:val="00445D0E"/>
    <w:rsid w:val="00450202"/>
    <w:rsid w:val="0047202F"/>
    <w:rsid w:val="00487160"/>
    <w:rsid w:val="00547866"/>
    <w:rsid w:val="00552150"/>
    <w:rsid w:val="005779D9"/>
    <w:rsid w:val="0060178E"/>
    <w:rsid w:val="00661856"/>
    <w:rsid w:val="0068630E"/>
    <w:rsid w:val="006D54D4"/>
    <w:rsid w:val="007222C7"/>
    <w:rsid w:val="00732138"/>
    <w:rsid w:val="0075433D"/>
    <w:rsid w:val="00774FF5"/>
    <w:rsid w:val="007F0868"/>
    <w:rsid w:val="007F0D31"/>
    <w:rsid w:val="00881EF0"/>
    <w:rsid w:val="00883C95"/>
    <w:rsid w:val="008C07F9"/>
    <w:rsid w:val="008C0F94"/>
    <w:rsid w:val="008D4177"/>
    <w:rsid w:val="008F6FC3"/>
    <w:rsid w:val="00930EBF"/>
    <w:rsid w:val="0098061D"/>
    <w:rsid w:val="00986991"/>
    <w:rsid w:val="00A02DCB"/>
    <w:rsid w:val="00A1167F"/>
    <w:rsid w:val="00A21D14"/>
    <w:rsid w:val="00A52DA1"/>
    <w:rsid w:val="00A91EB9"/>
    <w:rsid w:val="00A974CC"/>
    <w:rsid w:val="00AB3575"/>
    <w:rsid w:val="00AC5BF0"/>
    <w:rsid w:val="00AD07B5"/>
    <w:rsid w:val="00B1692C"/>
    <w:rsid w:val="00B41CFF"/>
    <w:rsid w:val="00BA0ED8"/>
    <w:rsid w:val="00BF4549"/>
    <w:rsid w:val="00BF5F8E"/>
    <w:rsid w:val="00C04428"/>
    <w:rsid w:val="00C15D2C"/>
    <w:rsid w:val="00C27F3E"/>
    <w:rsid w:val="00C515F0"/>
    <w:rsid w:val="00D052F8"/>
    <w:rsid w:val="00D23B9C"/>
    <w:rsid w:val="00D26915"/>
    <w:rsid w:val="00D2696C"/>
    <w:rsid w:val="00D36C56"/>
    <w:rsid w:val="00D40D5D"/>
    <w:rsid w:val="00D50911"/>
    <w:rsid w:val="00D622A4"/>
    <w:rsid w:val="00D73DA4"/>
    <w:rsid w:val="00D95FB5"/>
    <w:rsid w:val="00E429A3"/>
    <w:rsid w:val="00E80498"/>
    <w:rsid w:val="00EE2B4F"/>
    <w:rsid w:val="00F356D7"/>
    <w:rsid w:val="00F8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47"/>
    <w:pPr>
      <w:spacing w:before="74" w:after="0" w:line="276" w:lineRule="auto"/>
      <w:ind w:right="1021"/>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2B4F"/>
    <w:pPr>
      <w:spacing w:before="0" w:after="160" w:line="259" w:lineRule="auto"/>
      <w:ind w:left="720" w:right="0"/>
      <w:contextualSpacing/>
    </w:pPr>
    <w:rPr>
      <w:sz w:val="20"/>
      <w:szCs w:val="20"/>
      <w:lang w:val="x-none" w:eastAsia="x-none"/>
    </w:rPr>
  </w:style>
  <w:style w:type="character" w:customStyle="1" w:styleId="ListParagraphChar">
    <w:name w:val="List Paragraph Char"/>
    <w:link w:val="ListParagraph"/>
    <w:uiPriority w:val="34"/>
    <w:locked/>
    <w:rsid w:val="00EE2B4F"/>
    <w:rPr>
      <w:rFonts w:ascii="Calibri" w:eastAsia="Calibri" w:hAnsi="Calibri" w:cs="Times New Roman"/>
      <w:sz w:val="20"/>
      <w:szCs w:val="20"/>
      <w:lang w:val="x-none" w:eastAsia="x-none"/>
    </w:rPr>
  </w:style>
  <w:style w:type="character" w:styleId="Hyperlink">
    <w:name w:val="Hyperlink"/>
    <w:basedOn w:val="DefaultParagraphFont"/>
    <w:uiPriority w:val="99"/>
    <w:semiHidden/>
    <w:unhideWhenUsed/>
    <w:rsid w:val="00AB3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47"/>
    <w:pPr>
      <w:spacing w:before="74" w:after="0" w:line="276" w:lineRule="auto"/>
      <w:ind w:right="1021"/>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2B4F"/>
    <w:pPr>
      <w:spacing w:before="0" w:after="160" w:line="259" w:lineRule="auto"/>
      <w:ind w:left="720" w:right="0"/>
      <w:contextualSpacing/>
    </w:pPr>
    <w:rPr>
      <w:sz w:val="20"/>
      <w:szCs w:val="20"/>
      <w:lang w:val="x-none" w:eastAsia="x-none"/>
    </w:rPr>
  </w:style>
  <w:style w:type="character" w:customStyle="1" w:styleId="ListParagraphChar">
    <w:name w:val="List Paragraph Char"/>
    <w:link w:val="ListParagraph"/>
    <w:uiPriority w:val="34"/>
    <w:locked/>
    <w:rsid w:val="00EE2B4F"/>
    <w:rPr>
      <w:rFonts w:ascii="Calibri" w:eastAsia="Calibri" w:hAnsi="Calibri" w:cs="Times New Roman"/>
      <w:sz w:val="20"/>
      <w:szCs w:val="20"/>
      <w:lang w:val="x-none" w:eastAsia="x-none"/>
    </w:rPr>
  </w:style>
  <w:style w:type="character" w:styleId="Hyperlink">
    <w:name w:val="Hyperlink"/>
    <w:basedOn w:val="DefaultParagraphFont"/>
    <w:uiPriority w:val="99"/>
    <w:semiHidden/>
    <w:unhideWhenUsed/>
    <w:rsid w:val="00AB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lar.google.co.id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CEF1-C982-4F3D-99DD-C6D3AF2D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wakadua</cp:lastModifiedBy>
  <cp:revision>7</cp:revision>
  <dcterms:created xsi:type="dcterms:W3CDTF">2018-10-22T02:34:00Z</dcterms:created>
  <dcterms:modified xsi:type="dcterms:W3CDTF">2020-02-20T06:00:00Z</dcterms:modified>
</cp:coreProperties>
</file>